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15" w:rsidRPr="006520A5" w:rsidRDefault="004A5715">
      <w:pPr>
        <w:pStyle w:val="ConsPlusNormal"/>
        <w:jc w:val="right"/>
        <w:outlineLvl w:val="0"/>
        <w:rPr>
          <w:rFonts w:ascii="Times New Roman" w:hAnsi="Times New Roman" w:cs="Times New Roman"/>
        </w:rPr>
      </w:pPr>
      <w:r w:rsidRPr="006520A5">
        <w:rPr>
          <w:rFonts w:ascii="Times New Roman" w:hAnsi="Times New Roman" w:cs="Times New Roman"/>
        </w:rPr>
        <w:t>Приложение</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к постановлению</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Администрации города Пскова</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 xml:space="preserve">от </w:t>
      </w:r>
      <w:r w:rsidR="008C2635" w:rsidRPr="006520A5">
        <w:rPr>
          <w:rFonts w:ascii="Times New Roman" w:hAnsi="Times New Roman" w:cs="Times New Roman"/>
        </w:rPr>
        <w:t>____</w:t>
      </w:r>
      <w:r w:rsidRPr="006520A5">
        <w:rPr>
          <w:rFonts w:ascii="Times New Roman" w:hAnsi="Times New Roman" w:cs="Times New Roman"/>
        </w:rPr>
        <w:t xml:space="preserve"> </w:t>
      </w:r>
      <w:r w:rsidR="008C2635" w:rsidRPr="006520A5">
        <w:rPr>
          <w:rFonts w:ascii="Times New Roman" w:hAnsi="Times New Roman" w:cs="Times New Roman"/>
        </w:rPr>
        <w:t>_________</w:t>
      </w:r>
      <w:r w:rsidRPr="006520A5">
        <w:rPr>
          <w:rFonts w:ascii="Times New Roman" w:hAnsi="Times New Roman" w:cs="Times New Roman"/>
        </w:rPr>
        <w:t xml:space="preserve"> г. N </w:t>
      </w:r>
      <w:r w:rsidR="008C2635" w:rsidRPr="006520A5">
        <w:rPr>
          <w:rFonts w:ascii="Times New Roman" w:hAnsi="Times New Roman" w:cs="Times New Roman"/>
        </w:rPr>
        <w:t>____</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Title"/>
        <w:jc w:val="center"/>
        <w:rPr>
          <w:rFonts w:ascii="Times New Roman" w:hAnsi="Times New Roman" w:cs="Times New Roman"/>
        </w:rPr>
      </w:pPr>
      <w:bookmarkStart w:id="0" w:name="P42"/>
      <w:bookmarkEnd w:id="0"/>
      <w:r w:rsidRPr="006520A5">
        <w:rPr>
          <w:rFonts w:ascii="Times New Roman" w:hAnsi="Times New Roman" w:cs="Times New Roman"/>
        </w:rPr>
        <w:t>МУНИЦИПАЛЬНАЯ ПРОГРАММА</w:t>
      </w:r>
    </w:p>
    <w:p w:rsidR="004A5715" w:rsidRPr="006520A5" w:rsidRDefault="004A5715">
      <w:pPr>
        <w:pStyle w:val="ConsPlusTitle"/>
        <w:jc w:val="center"/>
        <w:rPr>
          <w:rFonts w:ascii="Times New Roman" w:hAnsi="Times New Roman" w:cs="Times New Roman"/>
        </w:rPr>
      </w:pPr>
      <w:r w:rsidRPr="006520A5">
        <w:rPr>
          <w:rFonts w:ascii="Times New Roman" w:hAnsi="Times New Roman" w:cs="Times New Roman"/>
        </w:rPr>
        <w:t>"ПОВЫШЕНИЕ УРОВНЯ БЛАГОУСТРОЙСТВА И УЛУЧШЕНИЕ</w:t>
      </w:r>
    </w:p>
    <w:p w:rsidR="004A5715" w:rsidRPr="006520A5" w:rsidRDefault="004A5715">
      <w:pPr>
        <w:pStyle w:val="ConsPlusTitle"/>
        <w:jc w:val="center"/>
        <w:rPr>
          <w:rFonts w:ascii="Times New Roman" w:hAnsi="Times New Roman" w:cs="Times New Roman"/>
        </w:rPr>
      </w:pPr>
      <w:r w:rsidRPr="006520A5">
        <w:rPr>
          <w:rFonts w:ascii="Times New Roman" w:hAnsi="Times New Roman" w:cs="Times New Roman"/>
        </w:rPr>
        <w:t>САНИТАРНОГО СОСТОЯНИЯ "</w:t>
      </w:r>
    </w:p>
    <w:p w:rsidR="004A5715" w:rsidRPr="006520A5" w:rsidRDefault="004A5715">
      <w:pPr>
        <w:spacing w:after="1"/>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I. ПАСПОРТ</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муниципальной программы "Повышение уровня благоустройства</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 улучшение санитарного состояния "</w:t>
      </w:r>
    </w:p>
    <w:p w:rsidR="004A5715" w:rsidRPr="006520A5" w:rsidRDefault="004A5715">
      <w:pPr>
        <w:pStyle w:val="ConsPlusNormal"/>
        <w:jc w:val="both"/>
        <w:rPr>
          <w:rFonts w:ascii="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3"/>
        <w:gridCol w:w="1546"/>
        <w:gridCol w:w="944"/>
        <w:gridCol w:w="992"/>
        <w:gridCol w:w="918"/>
        <w:gridCol w:w="925"/>
        <w:gridCol w:w="992"/>
        <w:gridCol w:w="1559"/>
      </w:tblGrid>
      <w:tr w:rsidR="004A5715" w:rsidRPr="006520A5" w:rsidTr="00800106">
        <w:tc>
          <w:tcPr>
            <w:tcW w:w="9639" w:type="dxa"/>
            <w:gridSpan w:val="8"/>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I. ПАСПОРТ</w:t>
            </w:r>
          </w:p>
          <w:p w:rsidR="004A5715" w:rsidRPr="006520A5" w:rsidRDefault="004A5715" w:rsidP="0028123A">
            <w:pPr>
              <w:pStyle w:val="ConsPlusNormal"/>
              <w:jc w:val="center"/>
              <w:rPr>
                <w:rFonts w:ascii="Times New Roman" w:hAnsi="Times New Roman" w:cs="Times New Roman"/>
              </w:rPr>
            </w:pPr>
            <w:r w:rsidRPr="006520A5">
              <w:rPr>
                <w:rFonts w:ascii="Times New Roman" w:hAnsi="Times New Roman" w:cs="Times New Roman"/>
              </w:rPr>
              <w:t>Муниципальная программа "Повышение уровня благоустройства и улучшение санитарного состояния "</w:t>
            </w:r>
          </w:p>
        </w:tc>
      </w:tr>
      <w:tr w:rsidR="004A5715" w:rsidRPr="006520A5" w:rsidTr="00800106">
        <w:tc>
          <w:tcPr>
            <w:tcW w:w="1763" w:type="dxa"/>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Ответственный исполнитель программы</w:t>
            </w:r>
          </w:p>
        </w:tc>
        <w:tc>
          <w:tcPr>
            <w:tcW w:w="7876" w:type="dxa"/>
            <w:gridSpan w:val="7"/>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Управление городского хозяйства Администрации города Пскова</w:t>
            </w:r>
          </w:p>
        </w:tc>
      </w:tr>
      <w:tr w:rsidR="004A5715" w:rsidRPr="006520A5" w:rsidTr="00800106">
        <w:tc>
          <w:tcPr>
            <w:tcW w:w="1763" w:type="dxa"/>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Соисполнители программы</w:t>
            </w:r>
          </w:p>
        </w:tc>
        <w:tc>
          <w:tcPr>
            <w:tcW w:w="7876" w:type="dxa"/>
            <w:gridSpan w:val="7"/>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отсутствуют</w:t>
            </w:r>
          </w:p>
        </w:tc>
      </w:tr>
      <w:tr w:rsidR="004A5715" w:rsidRPr="006520A5" w:rsidTr="00800106">
        <w:tc>
          <w:tcPr>
            <w:tcW w:w="1763" w:type="dxa"/>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Участники программы</w:t>
            </w:r>
          </w:p>
        </w:tc>
        <w:tc>
          <w:tcPr>
            <w:tcW w:w="7876" w:type="dxa"/>
            <w:gridSpan w:val="7"/>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отсутствуют</w:t>
            </w:r>
          </w:p>
        </w:tc>
      </w:tr>
      <w:tr w:rsidR="004A5715" w:rsidRPr="006520A5" w:rsidTr="00800106">
        <w:tc>
          <w:tcPr>
            <w:tcW w:w="1763" w:type="dxa"/>
            <w:vMerge w:val="restart"/>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Подпрограммы программы</w:t>
            </w:r>
          </w:p>
        </w:tc>
        <w:tc>
          <w:tcPr>
            <w:tcW w:w="7876" w:type="dxa"/>
            <w:gridSpan w:val="7"/>
          </w:tcPr>
          <w:p w:rsidR="004A5715" w:rsidRPr="006520A5" w:rsidRDefault="004A5715" w:rsidP="00EE1C0F">
            <w:pPr>
              <w:pStyle w:val="ConsPlusNormal"/>
              <w:rPr>
                <w:rFonts w:ascii="Times New Roman" w:hAnsi="Times New Roman" w:cs="Times New Roman"/>
              </w:rPr>
            </w:pPr>
            <w:r w:rsidRPr="006520A5">
              <w:rPr>
                <w:rFonts w:ascii="Times New Roman" w:hAnsi="Times New Roman" w:cs="Times New Roman"/>
              </w:rPr>
              <w:t xml:space="preserve">1. </w:t>
            </w:r>
            <w:r w:rsidR="00DE5244" w:rsidRPr="006520A5">
              <w:rPr>
                <w:rFonts w:ascii="Times New Roman" w:hAnsi="Times New Roman" w:cs="Times New Roman"/>
              </w:rPr>
              <w:t>Обеспечение экологического и санитарного благополучия</w:t>
            </w:r>
            <w:r w:rsidR="00EE1C0F" w:rsidRPr="006520A5">
              <w:rPr>
                <w:rFonts w:ascii="Times New Roman" w:hAnsi="Times New Roman" w:cs="Times New Roman"/>
              </w:rPr>
              <w:t xml:space="preserve"> населения</w:t>
            </w:r>
            <w:r w:rsidR="00722B64" w:rsidRPr="006520A5">
              <w:rPr>
                <w:rFonts w:ascii="Times New Roman" w:hAnsi="Times New Roman" w:cs="Times New Roman"/>
              </w:rPr>
              <w:t>.</w:t>
            </w:r>
          </w:p>
        </w:tc>
      </w:tr>
      <w:tr w:rsidR="004A5715" w:rsidRPr="006520A5" w:rsidTr="00800106">
        <w:tc>
          <w:tcPr>
            <w:tcW w:w="1763" w:type="dxa"/>
            <w:vMerge/>
            <w:tcBorders>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4A5715" w:rsidP="001E2EBD">
            <w:pPr>
              <w:pStyle w:val="ConsPlusNormal"/>
              <w:rPr>
                <w:rFonts w:ascii="Times New Roman" w:hAnsi="Times New Roman" w:cs="Times New Roman"/>
              </w:rPr>
            </w:pPr>
            <w:r w:rsidRPr="006520A5">
              <w:rPr>
                <w:rFonts w:ascii="Times New Roman" w:hAnsi="Times New Roman" w:cs="Times New Roman"/>
              </w:rPr>
              <w:t xml:space="preserve">2. </w:t>
            </w:r>
            <w:r w:rsidR="00E57596" w:rsidRPr="006520A5">
              <w:rPr>
                <w:rFonts w:ascii="Times New Roman" w:hAnsi="Times New Roman" w:cs="Times New Roman"/>
              </w:rPr>
              <w:t>Б</w:t>
            </w:r>
            <w:r w:rsidR="0028123A" w:rsidRPr="006520A5">
              <w:rPr>
                <w:rFonts w:ascii="Times New Roman" w:hAnsi="Times New Roman" w:cs="Times New Roman"/>
              </w:rPr>
              <w:t>лагоустройств</w:t>
            </w:r>
            <w:r w:rsidR="00FB68E8" w:rsidRPr="006520A5">
              <w:rPr>
                <w:rFonts w:ascii="Times New Roman" w:hAnsi="Times New Roman" w:cs="Times New Roman"/>
              </w:rPr>
              <w:t>о</w:t>
            </w:r>
            <w:r w:rsidR="0028123A" w:rsidRPr="006520A5">
              <w:rPr>
                <w:rFonts w:ascii="Times New Roman" w:hAnsi="Times New Roman" w:cs="Times New Roman"/>
              </w:rPr>
              <w:t xml:space="preserve"> </w:t>
            </w:r>
            <w:r w:rsidR="001E2EBD" w:rsidRPr="006520A5">
              <w:rPr>
                <w:rFonts w:ascii="Times New Roman" w:hAnsi="Times New Roman" w:cs="Times New Roman"/>
              </w:rPr>
              <w:t>территорий</w:t>
            </w:r>
            <w:r w:rsidR="0028123A" w:rsidRPr="006520A5">
              <w:rPr>
                <w:rFonts w:ascii="Times New Roman" w:hAnsi="Times New Roman" w:cs="Times New Roman"/>
              </w:rPr>
              <w:t xml:space="preserve"> общего пользования</w:t>
            </w:r>
            <w:r w:rsidR="001E2EBD" w:rsidRPr="006520A5">
              <w:rPr>
                <w:rFonts w:ascii="Times New Roman" w:hAnsi="Times New Roman" w:cs="Times New Roman"/>
              </w:rPr>
              <w:t>.</w:t>
            </w:r>
          </w:p>
        </w:tc>
      </w:tr>
      <w:tr w:rsidR="004A5715" w:rsidRPr="006520A5" w:rsidTr="00800106">
        <w:tc>
          <w:tcPr>
            <w:tcW w:w="1763" w:type="dxa"/>
            <w:vMerge/>
            <w:tcBorders>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8C2635">
            <w:pPr>
              <w:pStyle w:val="ConsPlusNormal"/>
              <w:rPr>
                <w:rFonts w:ascii="Times New Roman" w:hAnsi="Times New Roman" w:cs="Times New Roman"/>
              </w:rPr>
            </w:pPr>
            <w:r w:rsidRPr="006520A5">
              <w:rPr>
                <w:rFonts w:ascii="Times New Roman" w:hAnsi="Times New Roman" w:cs="Times New Roman"/>
              </w:rPr>
              <w:t>3</w:t>
            </w:r>
            <w:r w:rsidR="004A5715" w:rsidRPr="006520A5">
              <w:rPr>
                <w:rFonts w:ascii="Times New Roman" w:hAnsi="Times New Roman" w:cs="Times New Roman"/>
              </w:rPr>
              <w:t xml:space="preserve">. </w:t>
            </w:r>
            <w:hyperlink w:anchor="P2199" w:history="1">
              <w:r w:rsidR="004A5715" w:rsidRPr="006520A5">
                <w:rPr>
                  <w:rFonts w:ascii="Times New Roman" w:hAnsi="Times New Roman" w:cs="Times New Roman"/>
                </w:rPr>
                <w:t>Обеспечение</w:t>
              </w:r>
            </w:hyperlink>
            <w:r w:rsidR="004A5715" w:rsidRPr="006520A5">
              <w:rPr>
                <w:rFonts w:ascii="Times New Roman" w:hAnsi="Times New Roman" w:cs="Times New Roman"/>
              </w:rPr>
              <w:t xml:space="preserve"> реализации муниципальной программы</w:t>
            </w:r>
          </w:p>
        </w:tc>
      </w:tr>
      <w:tr w:rsidR="004A5715" w:rsidRPr="006520A5" w:rsidTr="00800106">
        <w:tc>
          <w:tcPr>
            <w:tcW w:w="1763" w:type="dxa"/>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Ведомственные целевые программы</w:t>
            </w:r>
          </w:p>
        </w:tc>
        <w:tc>
          <w:tcPr>
            <w:tcW w:w="7876" w:type="dxa"/>
            <w:gridSpan w:val="7"/>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отсутствуют</w:t>
            </w:r>
          </w:p>
        </w:tc>
      </w:tr>
      <w:tr w:rsidR="004A5715" w:rsidRPr="006520A5" w:rsidTr="00800106">
        <w:tblPrEx>
          <w:tblBorders>
            <w:insideH w:val="nil"/>
          </w:tblBorders>
        </w:tblPrEx>
        <w:tc>
          <w:tcPr>
            <w:tcW w:w="1763" w:type="dxa"/>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Отдельные мероприятия</w:t>
            </w:r>
          </w:p>
        </w:tc>
        <w:tc>
          <w:tcPr>
            <w:tcW w:w="7876" w:type="dxa"/>
            <w:gridSpan w:val="7"/>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 xml:space="preserve">1. </w:t>
            </w:r>
            <w:r w:rsidR="006D09EE" w:rsidRPr="006D09EE">
              <w:rPr>
                <w:rFonts w:ascii="Times New Roman" w:hAnsi="Times New Roman" w:cs="Times New Roman"/>
              </w:rPr>
              <w:t>Освобождение земельных участков от движимых и недвижимых вещей</w:t>
            </w:r>
          </w:p>
          <w:p w:rsidR="004A5715" w:rsidRPr="006520A5" w:rsidRDefault="0028123A" w:rsidP="0028123A">
            <w:pPr>
              <w:pStyle w:val="ConsPlusNormal"/>
              <w:rPr>
                <w:rFonts w:ascii="Times New Roman" w:hAnsi="Times New Roman" w:cs="Times New Roman"/>
              </w:rPr>
            </w:pPr>
            <w:r w:rsidRPr="006520A5">
              <w:rPr>
                <w:rFonts w:ascii="Times New Roman" w:hAnsi="Times New Roman" w:cs="Times New Roman"/>
              </w:rPr>
              <w:t>2</w:t>
            </w:r>
            <w:r w:rsidR="004A5715" w:rsidRPr="006520A5">
              <w:rPr>
                <w:rFonts w:ascii="Times New Roman" w:hAnsi="Times New Roman" w:cs="Times New Roman"/>
              </w:rPr>
              <w:t xml:space="preserve">. </w:t>
            </w:r>
            <w:r w:rsidR="006D09EE" w:rsidRPr="006D09EE">
              <w:rPr>
                <w:rFonts w:ascii="Times New Roman" w:hAnsi="Times New Roman" w:cs="Times New Roman"/>
              </w:rPr>
              <w:t>Обеспечение уличного освещения на территории МО "Город Псков"</w:t>
            </w:r>
            <w:r w:rsidR="004A5715" w:rsidRPr="006520A5">
              <w:rPr>
                <w:rFonts w:ascii="Times New Roman" w:hAnsi="Times New Roman" w:cs="Times New Roman"/>
              </w:rPr>
              <w:t>.</w:t>
            </w:r>
          </w:p>
          <w:p w:rsidR="00830411" w:rsidRPr="006520A5" w:rsidRDefault="00830411" w:rsidP="0028123A">
            <w:pPr>
              <w:pStyle w:val="ConsPlusNormal"/>
              <w:rPr>
                <w:rFonts w:ascii="Times New Roman" w:hAnsi="Times New Roman" w:cs="Times New Roman"/>
              </w:rPr>
            </w:pPr>
          </w:p>
        </w:tc>
      </w:tr>
      <w:tr w:rsidR="004A5715" w:rsidRPr="006520A5" w:rsidTr="00800106">
        <w:tc>
          <w:tcPr>
            <w:tcW w:w="1763" w:type="dxa"/>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Цели программы</w:t>
            </w:r>
          </w:p>
        </w:tc>
        <w:tc>
          <w:tcPr>
            <w:tcW w:w="7876" w:type="dxa"/>
            <w:gridSpan w:val="7"/>
          </w:tcPr>
          <w:p w:rsidR="004A5715" w:rsidRPr="006520A5" w:rsidRDefault="004A5715" w:rsidP="004A5715">
            <w:pPr>
              <w:pStyle w:val="ConsPlusNormal"/>
              <w:rPr>
                <w:rFonts w:ascii="Times New Roman" w:hAnsi="Times New Roman" w:cs="Times New Roman"/>
              </w:rPr>
            </w:pPr>
            <w:r w:rsidRPr="006520A5">
              <w:rPr>
                <w:rFonts w:ascii="Times New Roman" w:hAnsi="Times New Roman" w:cs="Times New Roman"/>
              </w:rPr>
              <w:t>Повышение уровня благоустройства города Пскова, обеспечение санитарно-эпидемиологического благополучия населения, создание безопасных и комфортных условий проживания людей.</w:t>
            </w:r>
          </w:p>
        </w:tc>
      </w:tr>
      <w:tr w:rsidR="004A5715" w:rsidRPr="006520A5" w:rsidTr="00800106">
        <w:tc>
          <w:tcPr>
            <w:tcW w:w="1763" w:type="dxa"/>
            <w:vMerge w:val="restart"/>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Задачи программы</w:t>
            </w:r>
          </w:p>
        </w:tc>
        <w:tc>
          <w:tcPr>
            <w:tcW w:w="7876" w:type="dxa"/>
            <w:gridSpan w:val="7"/>
          </w:tcPr>
          <w:p w:rsidR="004A5715" w:rsidRPr="006520A5" w:rsidRDefault="004A5715" w:rsidP="00DE5244">
            <w:pPr>
              <w:pStyle w:val="ConsPlusNormal"/>
              <w:rPr>
                <w:rFonts w:ascii="Times New Roman" w:hAnsi="Times New Roman" w:cs="Times New Roman"/>
              </w:rPr>
            </w:pPr>
            <w:r w:rsidRPr="006520A5">
              <w:rPr>
                <w:rFonts w:ascii="Times New Roman" w:hAnsi="Times New Roman" w:cs="Times New Roman"/>
              </w:rPr>
              <w:t xml:space="preserve">1. </w:t>
            </w:r>
            <w:r w:rsidR="00DE5244" w:rsidRPr="006520A5">
              <w:rPr>
                <w:rFonts w:ascii="Times New Roman" w:hAnsi="Times New Roman" w:cs="Times New Roman"/>
              </w:rPr>
              <w:t>Улучшение санитарно-гигиенических и экологических условий проживания</w:t>
            </w:r>
            <w:r w:rsidR="00722B64" w:rsidRPr="006520A5">
              <w:rPr>
                <w:rFonts w:ascii="Times New Roman" w:hAnsi="Times New Roman" w:cs="Times New Roman"/>
              </w:rPr>
              <w:t>.</w:t>
            </w:r>
          </w:p>
        </w:tc>
      </w:tr>
      <w:tr w:rsidR="004A5715" w:rsidRPr="006520A5" w:rsidTr="00800106">
        <w:tc>
          <w:tcPr>
            <w:tcW w:w="1763" w:type="dxa"/>
            <w:vMerge/>
            <w:tcBorders>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2. Улучшение текущего содержания объектов внешнего благоустройства</w:t>
            </w:r>
          </w:p>
        </w:tc>
      </w:tr>
      <w:tr w:rsidR="004A5715" w:rsidRPr="006520A5" w:rsidTr="00800106">
        <w:tc>
          <w:tcPr>
            <w:tcW w:w="1763" w:type="dxa"/>
            <w:vMerge/>
            <w:tcBorders>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DB5968" w:rsidP="00DE5244">
            <w:pPr>
              <w:pStyle w:val="ConsPlusNormal"/>
              <w:rPr>
                <w:rFonts w:ascii="Times New Roman" w:hAnsi="Times New Roman" w:cs="Times New Roman"/>
              </w:rPr>
            </w:pPr>
            <w:r w:rsidRPr="006520A5">
              <w:rPr>
                <w:rFonts w:ascii="Times New Roman" w:hAnsi="Times New Roman" w:cs="Times New Roman"/>
              </w:rPr>
              <w:t>3</w:t>
            </w:r>
            <w:r w:rsidR="00763A3B" w:rsidRPr="006520A5">
              <w:rPr>
                <w:rFonts w:ascii="Times New Roman" w:hAnsi="Times New Roman" w:cs="Times New Roman"/>
              </w:rPr>
              <w:t>. Создание условий для управления процессом реализации муниципальн</w:t>
            </w:r>
            <w:r w:rsidR="00DE5244" w:rsidRPr="006520A5">
              <w:rPr>
                <w:rFonts w:ascii="Times New Roman" w:hAnsi="Times New Roman" w:cs="Times New Roman"/>
              </w:rPr>
              <w:t xml:space="preserve">ой </w:t>
            </w:r>
            <w:r w:rsidR="00763A3B" w:rsidRPr="006520A5">
              <w:rPr>
                <w:rFonts w:ascii="Times New Roman" w:hAnsi="Times New Roman" w:cs="Times New Roman"/>
              </w:rPr>
              <w:t>программ</w:t>
            </w:r>
            <w:r w:rsidR="00DE5244" w:rsidRPr="006520A5">
              <w:rPr>
                <w:rFonts w:ascii="Times New Roman" w:hAnsi="Times New Roman" w:cs="Times New Roman"/>
              </w:rPr>
              <w:t>ы.</w:t>
            </w:r>
          </w:p>
        </w:tc>
      </w:tr>
      <w:tr w:rsidR="004A5715" w:rsidRPr="006520A5" w:rsidTr="00800106">
        <w:tc>
          <w:tcPr>
            <w:tcW w:w="1763" w:type="dxa"/>
            <w:vMerge/>
            <w:tcBorders>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E57596" w:rsidP="006D09EE">
            <w:pPr>
              <w:pStyle w:val="ConsPlusNormal"/>
              <w:rPr>
                <w:rFonts w:ascii="Times New Roman" w:hAnsi="Times New Roman" w:cs="Times New Roman"/>
              </w:rPr>
            </w:pPr>
            <w:r w:rsidRPr="006520A5">
              <w:rPr>
                <w:rFonts w:ascii="Times New Roman" w:hAnsi="Times New Roman" w:cs="Times New Roman"/>
              </w:rPr>
              <w:t>4</w:t>
            </w:r>
            <w:r w:rsidR="00763A3B" w:rsidRPr="006520A5">
              <w:rPr>
                <w:rFonts w:ascii="Times New Roman" w:hAnsi="Times New Roman" w:cs="Times New Roman"/>
              </w:rPr>
              <w:t xml:space="preserve">. </w:t>
            </w:r>
            <w:r w:rsidR="006D09EE" w:rsidRPr="006D09EE">
              <w:rPr>
                <w:rFonts w:ascii="Times New Roman" w:hAnsi="Times New Roman" w:cs="Times New Roman"/>
              </w:rPr>
              <w:t>Усиление контроля за охраной и использованием земель, улучшение облика города.</w:t>
            </w:r>
            <w:r w:rsidR="006D09EE">
              <w:rPr>
                <w:rFonts w:ascii="Times New Roman" w:hAnsi="Times New Roman" w:cs="Times New Roman"/>
              </w:rPr>
              <w:t xml:space="preserve"> </w:t>
            </w:r>
            <w:r w:rsidR="006D09EE" w:rsidRPr="006D09EE">
              <w:rPr>
                <w:rFonts w:ascii="Times New Roman" w:hAnsi="Times New Roman" w:cs="Times New Roman"/>
              </w:rPr>
              <w:t>Организация освещения улиц и улучшение технического состояния за счет перевооружения и модернизации.</w:t>
            </w:r>
          </w:p>
        </w:tc>
      </w:tr>
      <w:tr w:rsidR="004A5715" w:rsidRPr="006520A5" w:rsidTr="00800106">
        <w:tc>
          <w:tcPr>
            <w:tcW w:w="1763" w:type="dxa"/>
            <w:vMerge/>
            <w:tcBorders>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E57596" w:rsidP="00DE5244">
            <w:pPr>
              <w:pStyle w:val="ConsPlusNormal"/>
              <w:rPr>
                <w:rFonts w:ascii="Times New Roman" w:hAnsi="Times New Roman" w:cs="Times New Roman"/>
              </w:rPr>
            </w:pPr>
            <w:r w:rsidRPr="006520A5">
              <w:rPr>
                <w:rFonts w:ascii="Times New Roman" w:hAnsi="Times New Roman" w:cs="Times New Roman"/>
              </w:rPr>
              <w:t>5</w:t>
            </w:r>
            <w:r w:rsidR="00763A3B" w:rsidRPr="006520A5">
              <w:rPr>
                <w:rFonts w:ascii="Times New Roman" w:hAnsi="Times New Roman" w:cs="Times New Roman"/>
              </w:rPr>
              <w:t xml:space="preserve">. </w:t>
            </w:r>
            <w:r w:rsidR="006D09EE" w:rsidRPr="006D09EE">
              <w:rPr>
                <w:rFonts w:ascii="Times New Roman" w:hAnsi="Times New Roman" w:cs="Times New Roman"/>
              </w:rPr>
              <w:t xml:space="preserve">Организация освещения улиц и улучшение технического состояния за счет </w:t>
            </w:r>
            <w:r w:rsidR="006D09EE" w:rsidRPr="006D09EE">
              <w:rPr>
                <w:rFonts w:ascii="Times New Roman" w:hAnsi="Times New Roman" w:cs="Times New Roman"/>
              </w:rPr>
              <w:lastRenderedPageBreak/>
              <w:t>перевооружения и модернизации.</w:t>
            </w:r>
          </w:p>
        </w:tc>
      </w:tr>
      <w:tr w:rsidR="00FC1858" w:rsidRPr="006520A5" w:rsidTr="00FF3AC9">
        <w:tc>
          <w:tcPr>
            <w:tcW w:w="1763" w:type="dxa"/>
            <w:vMerge w:val="restart"/>
          </w:tcPr>
          <w:p w:rsidR="00FC1858" w:rsidRPr="006520A5" w:rsidRDefault="00FC1858">
            <w:pPr>
              <w:pStyle w:val="ConsPlusNormal"/>
              <w:rPr>
                <w:rFonts w:ascii="Times New Roman" w:hAnsi="Times New Roman" w:cs="Times New Roman"/>
              </w:rPr>
            </w:pPr>
            <w:r w:rsidRPr="006520A5">
              <w:rPr>
                <w:rFonts w:ascii="Times New Roman" w:hAnsi="Times New Roman" w:cs="Times New Roman"/>
              </w:rPr>
              <w:lastRenderedPageBreak/>
              <w:t>Целевые индикаторы программы</w:t>
            </w:r>
          </w:p>
        </w:tc>
        <w:tc>
          <w:tcPr>
            <w:tcW w:w="7876" w:type="dxa"/>
            <w:gridSpan w:val="7"/>
          </w:tcPr>
          <w:p w:rsidR="00FC1858" w:rsidRPr="006520A5" w:rsidRDefault="006520A5" w:rsidP="001A6320">
            <w:pPr>
              <w:pStyle w:val="ConsPlusNormal"/>
              <w:numPr>
                <w:ilvl w:val="1"/>
                <w:numId w:val="1"/>
              </w:numPr>
              <w:rPr>
                <w:rFonts w:ascii="Times New Roman" w:hAnsi="Times New Roman" w:cs="Times New Roman"/>
              </w:rPr>
            </w:pPr>
            <w:r w:rsidRPr="006520A5">
              <w:rPr>
                <w:rFonts w:ascii="Times New Roman" w:hAnsi="Times New Roman" w:cs="Times New Roman"/>
              </w:rPr>
              <w:t>Количество</w:t>
            </w:r>
            <w:r w:rsidR="00FC1858" w:rsidRPr="006520A5">
              <w:rPr>
                <w:rFonts w:ascii="Times New Roman" w:hAnsi="Times New Roman" w:cs="Times New Roman"/>
              </w:rPr>
              <w:t xml:space="preserve"> отходов потребления, вывезенных с территории города Пскова, (тыс. тонн)</w:t>
            </w:r>
          </w:p>
        </w:tc>
      </w:tr>
      <w:tr w:rsidR="00FC1858" w:rsidRPr="006520A5" w:rsidTr="00FF3AC9">
        <w:tc>
          <w:tcPr>
            <w:tcW w:w="1763" w:type="dxa"/>
            <w:vMerge/>
          </w:tcPr>
          <w:p w:rsidR="00FC1858" w:rsidRPr="006520A5" w:rsidRDefault="00FC1858">
            <w:pPr>
              <w:rPr>
                <w:rFonts w:ascii="Times New Roman" w:hAnsi="Times New Roman" w:cs="Times New Roman"/>
              </w:rPr>
            </w:pPr>
          </w:p>
        </w:tc>
        <w:tc>
          <w:tcPr>
            <w:tcW w:w="7876" w:type="dxa"/>
            <w:gridSpan w:val="7"/>
          </w:tcPr>
          <w:p w:rsidR="00FC1858" w:rsidRPr="006520A5" w:rsidRDefault="00FC1858" w:rsidP="00721E58">
            <w:pPr>
              <w:pStyle w:val="ConsPlusNormal"/>
              <w:numPr>
                <w:ilvl w:val="1"/>
                <w:numId w:val="1"/>
              </w:numPr>
              <w:rPr>
                <w:rFonts w:ascii="Times New Roman" w:hAnsi="Times New Roman" w:cs="Times New Roman"/>
              </w:rPr>
            </w:pPr>
            <w:r w:rsidRPr="006520A5">
              <w:rPr>
                <w:rFonts w:ascii="Times New Roman" w:hAnsi="Times New Roman" w:cs="Times New Roman"/>
              </w:rPr>
              <w:t xml:space="preserve">Площадь территорий текущее содержание и благоустройство которых проведено за год (га.) </w:t>
            </w:r>
          </w:p>
        </w:tc>
      </w:tr>
      <w:tr w:rsidR="00FC1858" w:rsidRPr="006520A5" w:rsidTr="00FF3AC9">
        <w:tc>
          <w:tcPr>
            <w:tcW w:w="1763" w:type="dxa"/>
            <w:vMerge/>
          </w:tcPr>
          <w:p w:rsidR="00FC1858" w:rsidRPr="006520A5" w:rsidRDefault="00FC1858">
            <w:pPr>
              <w:rPr>
                <w:rFonts w:ascii="Times New Roman" w:hAnsi="Times New Roman" w:cs="Times New Roman"/>
              </w:rPr>
            </w:pPr>
          </w:p>
        </w:tc>
        <w:tc>
          <w:tcPr>
            <w:tcW w:w="7876" w:type="dxa"/>
            <w:gridSpan w:val="7"/>
          </w:tcPr>
          <w:p w:rsidR="00FC1858" w:rsidRPr="006520A5" w:rsidRDefault="00FC1858">
            <w:pPr>
              <w:pStyle w:val="ConsPlusNormal"/>
              <w:rPr>
                <w:rFonts w:ascii="Times New Roman" w:hAnsi="Times New Roman" w:cs="Times New Roman"/>
                <w:highlight w:val="yellow"/>
              </w:rPr>
            </w:pPr>
            <w:r w:rsidRPr="006520A5">
              <w:rPr>
                <w:rFonts w:ascii="Times New Roman" w:hAnsi="Times New Roman" w:cs="Times New Roman"/>
              </w:rPr>
              <w:t>1.3. Доля возобновленных (посаженных) зеленых насаждений от количества снесенных за год (%)</w:t>
            </w:r>
          </w:p>
        </w:tc>
      </w:tr>
      <w:tr w:rsidR="00FC1858" w:rsidRPr="006520A5" w:rsidTr="00FF3AC9">
        <w:tc>
          <w:tcPr>
            <w:tcW w:w="1763" w:type="dxa"/>
            <w:vMerge/>
          </w:tcPr>
          <w:p w:rsidR="00FC1858" w:rsidRPr="006520A5" w:rsidRDefault="00FC1858">
            <w:pPr>
              <w:rPr>
                <w:rFonts w:ascii="Times New Roman" w:hAnsi="Times New Roman" w:cs="Times New Roman"/>
              </w:rPr>
            </w:pPr>
          </w:p>
        </w:tc>
        <w:tc>
          <w:tcPr>
            <w:tcW w:w="7876" w:type="dxa"/>
            <w:gridSpan w:val="7"/>
          </w:tcPr>
          <w:p w:rsidR="00FC1858" w:rsidRPr="006520A5" w:rsidRDefault="00FC1858" w:rsidP="006D09EE">
            <w:pPr>
              <w:pStyle w:val="ConsPlusNormal"/>
              <w:rPr>
                <w:rFonts w:ascii="Times New Roman" w:hAnsi="Times New Roman" w:cs="Times New Roman"/>
                <w:highlight w:val="yellow"/>
              </w:rPr>
            </w:pPr>
            <w:r w:rsidRPr="006520A5">
              <w:rPr>
                <w:rFonts w:ascii="Times New Roman" w:hAnsi="Times New Roman" w:cs="Times New Roman"/>
              </w:rPr>
              <w:t>1.4.</w:t>
            </w:r>
            <w:r w:rsidR="006D09EE">
              <w:t xml:space="preserve"> </w:t>
            </w:r>
            <w:r w:rsidR="006D09EE" w:rsidRPr="006D09EE">
              <w:rPr>
                <w:rFonts w:ascii="Times New Roman" w:hAnsi="Times New Roman" w:cs="Times New Roman"/>
              </w:rPr>
              <w:t>Площадь территории города, освобожденная от ветхих, аварийных и незаконно установленных строений (м2)</w:t>
            </w:r>
            <w:r w:rsidRPr="006520A5">
              <w:rPr>
                <w:rFonts w:ascii="Times New Roman" w:hAnsi="Times New Roman" w:cs="Times New Roman"/>
              </w:rPr>
              <w:t xml:space="preserve"> </w:t>
            </w:r>
          </w:p>
        </w:tc>
      </w:tr>
      <w:tr w:rsidR="00FC1858" w:rsidRPr="006520A5" w:rsidTr="00FF3AC9">
        <w:tc>
          <w:tcPr>
            <w:tcW w:w="1763" w:type="dxa"/>
            <w:vMerge/>
          </w:tcPr>
          <w:p w:rsidR="00FC1858" w:rsidRPr="006520A5" w:rsidRDefault="00FC1858">
            <w:pPr>
              <w:rPr>
                <w:rFonts w:ascii="Times New Roman" w:hAnsi="Times New Roman" w:cs="Times New Roman"/>
              </w:rPr>
            </w:pPr>
          </w:p>
        </w:tc>
        <w:tc>
          <w:tcPr>
            <w:tcW w:w="7876" w:type="dxa"/>
            <w:gridSpan w:val="7"/>
          </w:tcPr>
          <w:p w:rsidR="00FC1858" w:rsidRPr="006520A5" w:rsidRDefault="00FC1858" w:rsidP="008924EF">
            <w:pPr>
              <w:pStyle w:val="ConsPlusNormal"/>
              <w:rPr>
                <w:rFonts w:ascii="Times New Roman" w:hAnsi="Times New Roman" w:cs="Times New Roman"/>
              </w:rPr>
            </w:pPr>
            <w:r w:rsidRPr="006520A5">
              <w:rPr>
                <w:rFonts w:ascii="Times New Roman" w:hAnsi="Times New Roman" w:cs="Times New Roman"/>
              </w:rPr>
              <w:t xml:space="preserve">1.5. </w:t>
            </w:r>
            <w:r w:rsidR="006D09EE" w:rsidRPr="006D09EE">
              <w:rPr>
                <w:rFonts w:ascii="Times New Roman" w:hAnsi="Times New Roman" w:cs="Times New Roman"/>
              </w:rPr>
              <w:t>Доля количества электроэнергии, затраченной за год для обеспечения работы муниципальных сетей наружного освещения по отношению к количеству электроэнергии затраченной на эти цели в 2017 году. (%)</w:t>
            </w:r>
          </w:p>
        </w:tc>
      </w:tr>
      <w:tr w:rsidR="004A5715" w:rsidRPr="006520A5" w:rsidTr="00800106">
        <w:tc>
          <w:tcPr>
            <w:tcW w:w="1763" w:type="dxa"/>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Этапы и сроки реализации программы</w:t>
            </w:r>
          </w:p>
        </w:tc>
        <w:tc>
          <w:tcPr>
            <w:tcW w:w="7876" w:type="dxa"/>
            <w:gridSpan w:val="7"/>
          </w:tcPr>
          <w:p w:rsidR="004A5715" w:rsidRPr="006520A5" w:rsidRDefault="004A5715" w:rsidP="00A963E3">
            <w:pPr>
              <w:pStyle w:val="ConsPlusNormal"/>
              <w:rPr>
                <w:rFonts w:ascii="Times New Roman" w:hAnsi="Times New Roman" w:cs="Times New Roman"/>
              </w:rPr>
            </w:pPr>
            <w:r w:rsidRPr="006520A5">
              <w:rPr>
                <w:rFonts w:ascii="Times New Roman" w:hAnsi="Times New Roman" w:cs="Times New Roman"/>
              </w:rPr>
              <w:t>01.01.201</w:t>
            </w:r>
            <w:r w:rsidR="00A963E3" w:rsidRPr="006520A5">
              <w:rPr>
                <w:rFonts w:ascii="Times New Roman" w:hAnsi="Times New Roman" w:cs="Times New Roman"/>
              </w:rPr>
              <w:t>9</w:t>
            </w:r>
            <w:r w:rsidRPr="006520A5">
              <w:rPr>
                <w:rFonts w:ascii="Times New Roman" w:hAnsi="Times New Roman" w:cs="Times New Roman"/>
              </w:rPr>
              <w:t xml:space="preserve"> - 31.12.202</w:t>
            </w:r>
            <w:r w:rsidR="00A963E3" w:rsidRPr="006520A5">
              <w:rPr>
                <w:rFonts w:ascii="Times New Roman" w:hAnsi="Times New Roman" w:cs="Times New Roman"/>
              </w:rPr>
              <w:t>3</w:t>
            </w:r>
          </w:p>
        </w:tc>
      </w:tr>
      <w:tr w:rsidR="004A5715" w:rsidRPr="006520A5" w:rsidTr="00800106">
        <w:tc>
          <w:tcPr>
            <w:tcW w:w="1763" w:type="dxa"/>
            <w:vMerge w:val="restart"/>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7876" w:type="dxa"/>
            <w:gridSpan w:val="7"/>
          </w:tcPr>
          <w:p w:rsidR="004A5715" w:rsidRPr="006520A5" w:rsidRDefault="004A5715" w:rsidP="00830411">
            <w:pPr>
              <w:pStyle w:val="ConsPlusNormal"/>
              <w:rPr>
                <w:rFonts w:ascii="Times New Roman" w:hAnsi="Times New Roman" w:cs="Times New Roman"/>
              </w:rPr>
            </w:pPr>
            <w:r w:rsidRPr="006520A5">
              <w:rPr>
                <w:rFonts w:ascii="Times New Roman" w:hAnsi="Times New Roman" w:cs="Times New Roman"/>
              </w:rPr>
              <w:t>Муниципальная программа "Повышение уровня благоустройства и улучшение санитарного состояния "</w:t>
            </w:r>
          </w:p>
        </w:tc>
      </w:tr>
      <w:tr w:rsidR="004D4A48" w:rsidRPr="006520A5" w:rsidTr="00BB0282">
        <w:tc>
          <w:tcPr>
            <w:tcW w:w="1763" w:type="dxa"/>
            <w:vMerge/>
            <w:tcBorders>
              <w:bottom w:val="nil"/>
            </w:tcBorders>
          </w:tcPr>
          <w:p w:rsidR="004D4A48" w:rsidRPr="006520A5" w:rsidRDefault="004D4A48">
            <w:pPr>
              <w:rPr>
                <w:rFonts w:ascii="Times New Roman" w:hAnsi="Times New Roman" w:cs="Times New Roman"/>
              </w:rPr>
            </w:pPr>
          </w:p>
        </w:tc>
        <w:tc>
          <w:tcPr>
            <w:tcW w:w="1546" w:type="dxa"/>
          </w:tcPr>
          <w:p w:rsidR="004D4A48" w:rsidRPr="006520A5" w:rsidRDefault="004D4A48">
            <w:pPr>
              <w:pStyle w:val="ConsPlusNormal"/>
              <w:rPr>
                <w:rFonts w:ascii="Times New Roman" w:hAnsi="Times New Roman" w:cs="Times New Roman"/>
              </w:rPr>
            </w:pPr>
            <w:r w:rsidRPr="006520A5">
              <w:rPr>
                <w:rFonts w:ascii="Times New Roman" w:hAnsi="Times New Roman" w:cs="Times New Roman"/>
              </w:rPr>
              <w:t>Источники финансирования</w:t>
            </w:r>
          </w:p>
        </w:tc>
        <w:tc>
          <w:tcPr>
            <w:tcW w:w="944" w:type="dxa"/>
          </w:tcPr>
          <w:p w:rsidR="004D4A48" w:rsidRPr="006520A5" w:rsidRDefault="004D4A48" w:rsidP="00A963E3">
            <w:pPr>
              <w:pStyle w:val="ConsPlusNormal"/>
              <w:jc w:val="center"/>
              <w:rPr>
                <w:rFonts w:ascii="Times New Roman" w:hAnsi="Times New Roman" w:cs="Times New Roman"/>
              </w:rPr>
            </w:pPr>
            <w:r w:rsidRPr="006520A5">
              <w:rPr>
                <w:rFonts w:ascii="Times New Roman" w:hAnsi="Times New Roman" w:cs="Times New Roman"/>
              </w:rPr>
              <w:t>2019</w:t>
            </w:r>
          </w:p>
        </w:tc>
        <w:tc>
          <w:tcPr>
            <w:tcW w:w="992" w:type="dxa"/>
          </w:tcPr>
          <w:p w:rsidR="004D4A48" w:rsidRPr="006520A5" w:rsidRDefault="004D4A48" w:rsidP="00A963E3">
            <w:pPr>
              <w:pStyle w:val="ConsPlusNormal"/>
              <w:jc w:val="center"/>
              <w:rPr>
                <w:rFonts w:ascii="Times New Roman" w:hAnsi="Times New Roman" w:cs="Times New Roman"/>
              </w:rPr>
            </w:pPr>
            <w:r w:rsidRPr="006520A5">
              <w:rPr>
                <w:rFonts w:ascii="Times New Roman" w:hAnsi="Times New Roman" w:cs="Times New Roman"/>
              </w:rPr>
              <w:t>2020</w:t>
            </w:r>
          </w:p>
        </w:tc>
        <w:tc>
          <w:tcPr>
            <w:tcW w:w="918" w:type="dxa"/>
          </w:tcPr>
          <w:p w:rsidR="004D4A48" w:rsidRPr="006520A5" w:rsidRDefault="004D4A48" w:rsidP="00A963E3">
            <w:pPr>
              <w:pStyle w:val="ConsPlusNormal"/>
              <w:jc w:val="center"/>
              <w:rPr>
                <w:rFonts w:ascii="Times New Roman" w:hAnsi="Times New Roman" w:cs="Times New Roman"/>
              </w:rPr>
            </w:pPr>
            <w:r w:rsidRPr="006520A5">
              <w:rPr>
                <w:rFonts w:ascii="Times New Roman" w:hAnsi="Times New Roman" w:cs="Times New Roman"/>
              </w:rPr>
              <w:t>2021</w:t>
            </w:r>
          </w:p>
        </w:tc>
        <w:tc>
          <w:tcPr>
            <w:tcW w:w="925" w:type="dxa"/>
          </w:tcPr>
          <w:p w:rsidR="004D4A48" w:rsidRPr="006520A5" w:rsidRDefault="004D4A48" w:rsidP="00A963E3">
            <w:pPr>
              <w:pStyle w:val="ConsPlusNormal"/>
              <w:jc w:val="center"/>
              <w:rPr>
                <w:rFonts w:ascii="Times New Roman" w:hAnsi="Times New Roman" w:cs="Times New Roman"/>
              </w:rPr>
            </w:pPr>
            <w:r w:rsidRPr="006520A5">
              <w:rPr>
                <w:rFonts w:ascii="Times New Roman" w:hAnsi="Times New Roman" w:cs="Times New Roman"/>
              </w:rPr>
              <w:t>2022</w:t>
            </w:r>
          </w:p>
        </w:tc>
        <w:tc>
          <w:tcPr>
            <w:tcW w:w="992" w:type="dxa"/>
          </w:tcPr>
          <w:p w:rsidR="004D4A48" w:rsidRPr="006520A5" w:rsidRDefault="004D4A48" w:rsidP="00A963E3">
            <w:pPr>
              <w:pStyle w:val="ConsPlusNormal"/>
              <w:jc w:val="center"/>
              <w:rPr>
                <w:rFonts w:ascii="Times New Roman" w:hAnsi="Times New Roman" w:cs="Times New Roman"/>
              </w:rPr>
            </w:pPr>
            <w:r w:rsidRPr="006520A5">
              <w:rPr>
                <w:rFonts w:ascii="Times New Roman" w:hAnsi="Times New Roman" w:cs="Times New Roman"/>
              </w:rPr>
              <w:t>2023</w:t>
            </w:r>
          </w:p>
        </w:tc>
        <w:tc>
          <w:tcPr>
            <w:tcW w:w="1559" w:type="dxa"/>
          </w:tcPr>
          <w:p w:rsidR="004D4A48" w:rsidRPr="006520A5" w:rsidRDefault="004D4A48">
            <w:pPr>
              <w:pStyle w:val="ConsPlusNormal"/>
              <w:jc w:val="center"/>
              <w:rPr>
                <w:rFonts w:ascii="Times New Roman" w:hAnsi="Times New Roman" w:cs="Times New Roman"/>
              </w:rPr>
            </w:pPr>
            <w:r w:rsidRPr="006520A5">
              <w:rPr>
                <w:rFonts w:ascii="Times New Roman" w:hAnsi="Times New Roman" w:cs="Times New Roman"/>
              </w:rPr>
              <w:t>Итого</w:t>
            </w:r>
          </w:p>
        </w:tc>
      </w:tr>
      <w:tr w:rsidR="0001776A" w:rsidRPr="006520A5" w:rsidTr="00390AA9">
        <w:tc>
          <w:tcPr>
            <w:tcW w:w="1763" w:type="dxa"/>
            <w:vMerge/>
            <w:tcBorders>
              <w:bottom w:val="nil"/>
            </w:tcBorders>
          </w:tcPr>
          <w:p w:rsidR="0001776A" w:rsidRPr="006520A5" w:rsidRDefault="0001776A" w:rsidP="0001776A">
            <w:pPr>
              <w:rPr>
                <w:rFonts w:ascii="Times New Roman" w:hAnsi="Times New Roman" w:cs="Times New Roman"/>
              </w:rPr>
            </w:pPr>
          </w:p>
        </w:tc>
        <w:tc>
          <w:tcPr>
            <w:tcW w:w="1546"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средства местного бюджета</w:t>
            </w:r>
          </w:p>
        </w:tc>
        <w:tc>
          <w:tcPr>
            <w:tcW w:w="944" w:type="dxa"/>
            <w:tcBorders>
              <w:top w:val="nil"/>
              <w:left w:val="nil"/>
              <w:bottom w:val="single" w:sz="8" w:space="0" w:color="000000"/>
              <w:right w:val="single" w:sz="8" w:space="0" w:color="000000"/>
            </w:tcBorders>
            <w:shd w:val="clear" w:color="auto" w:fill="auto"/>
          </w:tcPr>
          <w:p w:rsidR="0001776A" w:rsidRPr="00D020AD" w:rsidRDefault="0001776A" w:rsidP="0001776A">
            <w:pPr>
              <w:jc w:val="center"/>
              <w:rPr>
                <w:rFonts w:ascii="Times New Roman" w:hAnsi="Times New Roman" w:cs="Times New Roman"/>
                <w:sz w:val="20"/>
                <w:szCs w:val="20"/>
              </w:rPr>
            </w:pPr>
            <w:r>
              <w:rPr>
                <w:rFonts w:ascii="Times New Roman" w:hAnsi="Times New Roman" w:cs="Times New Roman"/>
                <w:sz w:val="20"/>
                <w:szCs w:val="20"/>
              </w:rPr>
              <w:t>300945,4</w:t>
            </w:r>
          </w:p>
        </w:tc>
        <w:tc>
          <w:tcPr>
            <w:tcW w:w="992" w:type="dxa"/>
            <w:tcBorders>
              <w:top w:val="nil"/>
              <w:left w:val="nil"/>
              <w:bottom w:val="single" w:sz="4" w:space="0" w:color="auto"/>
              <w:right w:val="single" w:sz="8" w:space="0" w:color="000000"/>
            </w:tcBorders>
            <w:shd w:val="clear" w:color="auto" w:fill="auto"/>
          </w:tcPr>
          <w:p w:rsidR="0001776A" w:rsidRPr="00D020AD" w:rsidRDefault="0001776A" w:rsidP="0001776A">
            <w:pPr>
              <w:jc w:val="center"/>
              <w:rPr>
                <w:rFonts w:ascii="Times New Roman" w:hAnsi="Times New Roman" w:cs="Times New Roman"/>
                <w:sz w:val="20"/>
                <w:szCs w:val="20"/>
              </w:rPr>
            </w:pPr>
            <w:r>
              <w:rPr>
                <w:rFonts w:ascii="Times New Roman" w:hAnsi="Times New Roman" w:cs="Times New Roman"/>
                <w:sz w:val="20"/>
                <w:szCs w:val="20"/>
              </w:rPr>
              <w:t>299323,5</w:t>
            </w:r>
          </w:p>
        </w:tc>
        <w:tc>
          <w:tcPr>
            <w:tcW w:w="918" w:type="dxa"/>
            <w:tcBorders>
              <w:top w:val="nil"/>
              <w:left w:val="nil"/>
              <w:bottom w:val="single" w:sz="4" w:space="0" w:color="auto"/>
              <w:right w:val="single" w:sz="8" w:space="0" w:color="000000"/>
            </w:tcBorders>
            <w:shd w:val="clear" w:color="auto" w:fill="auto"/>
          </w:tcPr>
          <w:p w:rsidR="0001776A" w:rsidRDefault="0001776A" w:rsidP="0001776A">
            <w:r w:rsidRPr="002E0776">
              <w:rPr>
                <w:rFonts w:ascii="Times New Roman" w:hAnsi="Times New Roman" w:cs="Times New Roman"/>
                <w:sz w:val="20"/>
                <w:szCs w:val="20"/>
              </w:rPr>
              <w:t>299323,5</w:t>
            </w:r>
          </w:p>
        </w:tc>
        <w:tc>
          <w:tcPr>
            <w:tcW w:w="925" w:type="dxa"/>
            <w:tcBorders>
              <w:top w:val="nil"/>
              <w:left w:val="nil"/>
              <w:bottom w:val="single" w:sz="4" w:space="0" w:color="auto"/>
              <w:right w:val="single" w:sz="8" w:space="0" w:color="000000"/>
            </w:tcBorders>
            <w:shd w:val="clear" w:color="auto" w:fill="auto"/>
          </w:tcPr>
          <w:p w:rsidR="0001776A" w:rsidRDefault="0001776A" w:rsidP="0001776A">
            <w:r w:rsidRPr="002E0776">
              <w:rPr>
                <w:rFonts w:ascii="Times New Roman" w:hAnsi="Times New Roman" w:cs="Times New Roman"/>
                <w:sz w:val="20"/>
                <w:szCs w:val="20"/>
              </w:rPr>
              <w:t>299323,5</w:t>
            </w:r>
          </w:p>
        </w:tc>
        <w:tc>
          <w:tcPr>
            <w:tcW w:w="992" w:type="dxa"/>
            <w:tcBorders>
              <w:top w:val="nil"/>
              <w:left w:val="nil"/>
              <w:bottom w:val="single" w:sz="4" w:space="0" w:color="auto"/>
              <w:right w:val="single" w:sz="8" w:space="0" w:color="000000"/>
            </w:tcBorders>
            <w:shd w:val="clear" w:color="auto" w:fill="auto"/>
          </w:tcPr>
          <w:p w:rsidR="0001776A" w:rsidRDefault="0001776A" w:rsidP="0001776A">
            <w:r w:rsidRPr="002E0776">
              <w:rPr>
                <w:rFonts w:ascii="Times New Roman" w:hAnsi="Times New Roman" w:cs="Times New Roman"/>
                <w:sz w:val="20"/>
                <w:szCs w:val="20"/>
              </w:rPr>
              <w:t>299323,5</w:t>
            </w:r>
          </w:p>
        </w:tc>
        <w:tc>
          <w:tcPr>
            <w:tcW w:w="1559" w:type="dxa"/>
            <w:tcBorders>
              <w:top w:val="nil"/>
              <w:left w:val="nil"/>
              <w:bottom w:val="single" w:sz="8" w:space="0" w:color="000000"/>
              <w:right w:val="single" w:sz="8" w:space="0" w:color="000000"/>
            </w:tcBorders>
            <w:shd w:val="clear" w:color="auto" w:fill="auto"/>
          </w:tcPr>
          <w:p w:rsidR="0001776A" w:rsidRPr="00D020AD" w:rsidRDefault="0001776A" w:rsidP="0001776A">
            <w:pPr>
              <w:jc w:val="center"/>
              <w:rPr>
                <w:rFonts w:ascii="Times New Roman" w:hAnsi="Times New Roman" w:cs="Times New Roman"/>
                <w:sz w:val="20"/>
                <w:szCs w:val="20"/>
              </w:rPr>
            </w:pPr>
            <w:r>
              <w:rPr>
                <w:rFonts w:ascii="Times New Roman" w:hAnsi="Times New Roman" w:cs="Times New Roman"/>
                <w:sz w:val="20"/>
                <w:szCs w:val="20"/>
              </w:rPr>
              <w:t>1498239,4</w:t>
            </w:r>
          </w:p>
        </w:tc>
      </w:tr>
      <w:tr w:rsidR="00BB0282" w:rsidRPr="006520A5" w:rsidTr="00390AA9">
        <w:tc>
          <w:tcPr>
            <w:tcW w:w="1763" w:type="dxa"/>
            <w:vMerge/>
            <w:tcBorders>
              <w:bottom w:val="nil"/>
            </w:tcBorders>
          </w:tcPr>
          <w:p w:rsidR="00BB0282" w:rsidRPr="006520A5" w:rsidRDefault="00BB0282" w:rsidP="00BB0282">
            <w:pPr>
              <w:rPr>
                <w:rFonts w:ascii="Times New Roman" w:hAnsi="Times New Roman" w:cs="Times New Roman"/>
              </w:rPr>
            </w:pPr>
          </w:p>
        </w:tc>
        <w:tc>
          <w:tcPr>
            <w:tcW w:w="1546" w:type="dxa"/>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средства областного бюджета</w:t>
            </w:r>
          </w:p>
        </w:tc>
        <w:tc>
          <w:tcPr>
            <w:tcW w:w="944" w:type="dxa"/>
            <w:tcBorders>
              <w:top w:val="nil"/>
              <w:left w:val="nil"/>
              <w:bottom w:val="single" w:sz="8" w:space="0" w:color="000000"/>
              <w:right w:val="single" w:sz="8" w:space="0" w:color="000000"/>
            </w:tcBorders>
            <w:shd w:val="clear" w:color="auto" w:fill="auto"/>
          </w:tcPr>
          <w:p w:rsidR="00BB0282" w:rsidRPr="00D020AD" w:rsidRDefault="00BB0282" w:rsidP="00BB0282">
            <w:pPr>
              <w:jc w:val="center"/>
              <w:rPr>
                <w:rFonts w:ascii="Times New Roman" w:hAnsi="Times New Roman" w:cs="Times New Roman"/>
                <w:sz w:val="20"/>
                <w:szCs w:val="20"/>
              </w:rPr>
            </w:pPr>
          </w:p>
        </w:tc>
        <w:tc>
          <w:tcPr>
            <w:tcW w:w="992" w:type="dxa"/>
            <w:tcBorders>
              <w:top w:val="single" w:sz="4" w:space="0" w:color="auto"/>
              <w:left w:val="nil"/>
              <w:bottom w:val="single" w:sz="8" w:space="0" w:color="000000"/>
              <w:right w:val="single" w:sz="8" w:space="0" w:color="000000"/>
            </w:tcBorders>
            <w:shd w:val="clear" w:color="auto" w:fill="auto"/>
          </w:tcPr>
          <w:p w:rsidR="00BB0282" w:rsidRPr="00D020AD" w:rsidRDefault="00BB0282" w:rsidP="00BB0282">
            <w:pPr>
              <w:jc w:val="center"/>
              <w:rPr>
                <w:rFonts w:ascii="Times New Roman" w:hAnsi="Times New Roman" w:cs="Times New Roman"/>
                <w:sz w:val="20"/>
                <w:szCs w:val="20"/>
              </w:rPr>
            </w:pPr>
          </w:p>
        </w:tc>
        <w:tc>
          <w:tcPr>
            <w:tcW w:w="918" w:type="dxa"/>
            <w:tcBorders>
              <w:top w:val="single" w:sz="4" w:space="0" w:color="auto"/>
              <w:left w:val="nil"/>
              <w:bottom w:val="single" w:sz="8" w:space="0" w:color="000000"/>
              <w:right w:val="single" w:sz="8" w:space="0" w:color="000000"/>
            </w:tcBorders>
            <w:shd w:val="clear" w:color="auto" w:fill="auto"/>
          </w:tcPr>
          <w:p w:rsidR="00BB0282" w:rsidRPr="00D020AD" w:rsidRDefault="00BB0282" w:rsidP="00BB0282">
            <w:pPr>
              <w:jc w:val="center"/>
              <w:rPr>
                <w:rFonts w:ascii="Times New Roman" w:hAnsi="Times New Roman" w:cs="Times New Roman"/>
                <w:sz w:val="20"/>
                <w:szCs w:val="20"/>
              </w:rPr>
            </w:pPr>
          </w:p>
        </w:tc>
        <w:tc>
          <w:tcPr>
            <w:tcW w:w="925" w:type="dxa"/>
            <w:tcBorders>
              <w:top w:val="single" w:sz="4" w:space="0" w:color="auto"/>
              <w:left w:val="nil"/>
              <w:bottom w:val="single" w:sz="8" w:space="0" w:color="000000"/>
              <w:right w:val="single" w:sz="8" w:space="0" w:color="000000"/>
            </w:tcBorders>
            <w:shd w:val="clear" w:color="auto" w:fill="auto"/>
          </w:tcPr>
          <w:p w:rsidR="00BB0282" w:rsidRPr="00D020AD" w:rsidRDefault="00BB0282" w:rsidP="00BB0282">
            <w:pPr>
              <w:jc w:val="center"/>
              <w:rPr>
                <w:rFonts w:ascii="Times New Roman" w:hAnsi="Times New Roman" w:cs="Times New Roman"/>
                <w:sz w:val="20"/>
                <w:szCs w:val="20"/>
              </w:rPr>
            </w:pPr>
          </w:p>
        </w:tc>
        <w:tc>
          <w:tcPr>
            <w:tcW w:w="992" w:type="dxa"/>
            <w:tcBorders>
              <w:top w:val="single" w:sz="4" w:space="0" w:color="auto"/>
              <w:left w:val="nil"/>
              <w:bottom w:val="single" w:sz="8" w:space="0" w:color="000000"/>
              <w:right w:val="single" w:sz="8" w:space="0" w:color="000000"/>
            </w:tcBorders>
            <w:shd w:val="clear" w:color="auto" w:fill="auto"/>
          </w:tcPr>
          <w:p w:rsidR="00BB0282" w:rsidRPr="00D020AD" w:rsidRDefault="00BB0282" w:rsidP="00BB0282">
            <w:pPr>
              <w:jc w:val="center"/>
              <w:rPr>
                <w:rFonts w:ascii="Times New Roman" w:hAnsi="Times New Roman" w:cs="Times New Roman"/>
                <w:sz w:val="20"/>
                <w:szCs w:val="20"/>
              </w:rPr>
            </w:pPr>
          </w:p>
        </w:tc>
        <w:tc>
          <w:tcPr>
            <w:tcW w:w="1559" w:type="dxa"/>
            <w:tcBorders>
              <w:top w:val="nil"/>
              <w:left w:val="nil"/>
              <w:bottom w:val="single" w:sz="8" w:space="0" w:color="000000"/>
              <w:right w:val="single" w:sz="8" w:space="0" w:color="000000"/>
            </w:tcBorders>
            <w:shd w:val="clear" w:color="auto" w:fill="auto"/>
          </w:tcPr>
          <w:p w:rsidR="00BB0282" w:rsidRPr="00D020AD" w:rsidRDefault="00BB0282" w:rsidP="00BB0282">
            <w:pPr>
              <w:jc w:val="center"/>
              <w:rPr>
                <w:rFonts w:ascii="Times New Roman" w:hAnsi="Times New Roman" w:cs="Times New Roman"/>
                <w:sz w:val="20"/>
                <w:szCs w:val="20"/>
              </w:rPr>
            </w:pPr>
          </w:p>
        </w:tc>
      </w:tr>
      <w:tr w:rsidR="0001776A" w:rsidRPr="006520A5" w:rsidTr="00371F77">
        <w:tc>
          <w:tcPr>
            <w:tcW w:w="1763" w:type="dxa"/>
            <w:vMerge/>
            <w:tcBorders>
              <w:bottom w:val="nil"/>
            </w:tcBorders>
          </w:tcPr>
          <w:p w:rsidR="0001776A" w:rsidRPr="006520A5" w:rsidRDefault="0001776A" w:rsidP="0001776A">
            <w:pPr>
              <w:rPr>
                <w:rFonts w:ascii="Times New Roman" w:hAnsi="Times New Roman" w:cs="Times New Roman"/>
              </w:rPr>
            </w:pPr>
          </w:p>
        </w:tc>
        <w:tc>
          <w:tcPr>
            <w:tcW w:w="1546"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Всего по программе:</w:t>
            </w:r>
          </w:p>
        </w:tc>
        <w:tc>
          <w:tcPr>
            <w:tcW w:w="944" w:type="dxa"/>
            <w:tcBorders>
              <w:top w:val="nil"/>
              <w:left w:val="nil"/>
              <w:bottom w:val="single" w:sz="8" w:space="0" w:color="000000"/>
              <w:right w:val="single" w:sz="8" w:space="0" w:color="000000"/>
            </w:tcBorders>
            <w:shd w:val="clear" w:color="auto" w:fill="auto"/>
          </w:tcPr>
          <w:p w:rsidR="0001776A" w:rsidRPr="00D020AD" w:rsidRDefault="0001776A" w:rsidP="0001776A">
            <w:pPr>
              <w:jc w:val="center"/>
              <w:rPr>
                <w:rFonts w:ascii="Times New Roman" w:hAnsi="Times New Roman" w:cs="Times New Roman"/>
                <w:sz w:val="20"/>
                <w:szCs w:val="20"/>
              </w:rPr>
            </w:pPr>
            <w:r>
              <w:rPr>
                <w:rFonts w:ascii="Times New Roman" w:hAnsi="Times New Roman" w:cs="Times New Roman"/>
                <w:sz w:val="20"/>
                <w:szCs w:val="20"/>
              </w:rPr>
              <w:t>300945,4</w:t>
            </w:r>
          </w:p>
        </w:tc>
        <w:tc>
          <w:tcPr>
            <w:tcW w:w="992" w:type="dxa"/>
            <w:tcBorders>
              <w:top w:val="nil"/>
              <w:left w:val="nil"/>
              <w:bottom w:val="single" w:sz="4" w:space="0" w:color="auto"/>
              <w:right w:val="single" w:sz="8" w:space="0" w:color="000000"/>
            </w:tcBorders>
            <w:shd w:val="clear" w:color="auto" w:fill="auto"/>
          </w:tcPr>
          <w:p w:rsidR="0001776A" w:rsidRPr="00D020AD" w:rsidRDefault="0001776A" w:rsidP="0001776A">
            <w:pPr>
              <w:jc w:val="center"/>
              <w:rPr>
                <w:rFonts w:ascii="Times New Roman" w:hAnsi="Times New Roman" w:cs="Times New Roman"/>
                <w:sz w:val="20"/>
                <w:szCs w:val="20"/>
              </w:rPr>
            </w:pPr>
            <w:r>
              <w:rPr>
                <w:rFonts w:ascii="Times New Roman" w:hAnsi="Times New Roman" w:cs="Times New Roman"/>
                <w:sz w:val="20"/>
                <w:szCs w:val="20"/>
              </w:rPr>
              <w:t>299323,5</w:t>
            </w:r>
          </w:p>
        </w:tc>
        <w:tc>
          <w:tcPr>
            <w:tcW w:w="918" w:type="dxa"/>
            <w:tcBorders>
              <w:top w:val="nil"/>
              <w:left w:val="nil"/>
              <w:bottom w:val="single" w:sz="4" w:space="0" w:color="auto"/>
              <w:right w:val="single" w:sz="8" w:space="0" w:color="000000"/>
            </w:tcBorders>
            <w:shd w:val="clear" w:color="auto" w:fill="auto"/>
          </w:tcPr>
          <w:p w:rsidR="0001776A" w:rsidRDefault="0001776A" w:rsidP="0001776A">
            <w:r w:rsidRPr="002E0776">
              <w:rPr>
                <w:rFonts w:ascii="Times New Roman" w:hAnsi="Times New Roman" w:cs="Times New Roman"/>
                <w:sz w:val="20"/>
                <w:szCs w:val="20"/>
              </w:rPr>
              <w:t>299323,5</w:t>
            </w:r>
          </w:p>
        </w:tc>
        <w:tc>
          <w:tcPr>
            <w:tcW w:w="925" w:type="dxa"/>
            <w:tcBorders>
              <w:top w:val="nil"/>
              <w:left w:val="nil"/>
              <w:bottom w:val="single" w:sz="4" w:space="0" w:color="auto"/>
              <w:right w:val="single" w:sz="8" w:space="0" w:color="000000"/>
            </w:tcBorders>
            <w:shd w:val="clear" w:color="auto" w:fill="auto"/>
          </w:tcPr>
          <w:p w:rsidR="0001776A" w:rsidRDefault="0001776A" w:rsidP="0001776A">
            <w:r w:rsidRPr="002E0776">
              <w:rPr>
                <w:rFonts w:ascii="Times New Roman" w:hAnsi="Times New Roman" w:cs="Times New Roman"/>
                <w:sz w:val="20"/>
                <w:szCs w:val="20"/>
              </w:rPr>
              <w:t>299323,5</w:t>
            </w:r>
          </w:p>
        </w:tc>
        <w:tc>
          <w:tcPr>
            <w:tcW w:w="992" w:type="dxa"/>
            <w:tcBorders>
              <w:top w:val="nil"/>
              <w:left w:val="nil"/>
              <w:bottom w:val="single" w:sz="4" w:space="0" w:color="auto"/>
              <w:right w:val="single" w:sz="8" w:space="0" w:color="000000"/>
            </w:tcBorders>
            <w:shd w:val="clear" w:color="auto" w:fill="auto"/>
          </w:tcPr>
          <w:p w:rsidR="0001776A" w:rsidRDefault="0001776A" w:rsidP="0001776A">
            <w:r w:rsidRPr="002E0776">
              <w:rPr>
                <w:rFonts w:ascii="Times New Roman" w:hAnsi="Times New Roman" w:cs="Times New Roman"/>
                <w:sz w:val="20"/>
                <w:szCs w:val="20"/>
              </w:rPr>
              <w:t>299323,5</w:t>
            </w:r>
          </w:p>
        </w:tc>
        <w:tc>
          <w:tcPr>
            <w:tcW w:w="1559" w:type="dxa"/>
            <w:tcBorders>
              <w:top w:val="nil"/>
              <w:left w:val="nil"/>
              <w:bottom w:val="nil"/>
              <w:right w:val="single" w:sz="8" w:space="0" w:color="000000"/>
            </w:tcBorders>
            <w:shd w:val="clear" w:color="auto" w:fill="auto"/>
          </w:tcPr>
          <w:p w:rsidR="0001776A" w:rsidRPr="00D020AD" w:rsidRDefault="0001776A" w:rsidP="0001776A">
            <w:pPr>
              <w:jc w:val="center"/>
              <w:rPr>
                <w:rFonts w:ascii="Times New Roman" w:hAnsi="Times New Roman" w:cs="Times New Roman"/>
                <w:sz w:val="20"/>
                <w:szCs w:val="20"/>
              </w:rPr>
            </w:pPr>
            <w:r>
              <w:rPr>
                <w:rFonts w:ascii="Times New Roman" w:hAnsi="Times New Roman" w:cs="Times New Roman"/>
                <w:sz w:val="20"/>
                <w:szCs w:val="20"/>
              </w:rPr>
              <w:t>1498239,4</w:t>
            </w:r>
          </w:p>
        </w:tc>
      </w:tr>
      <w:tr w:rsidR="004A5715" w:rsidRPr="006520A5" w:rsidTr="00800106">
        <w:tc>
          <w:tcPr>
            <w:tcW w:w="1763" w:type="dxa"/>
            <w:vMerge/>
            <w:tcBorders>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6D09EE">
            <w:pPr>
              <w:pStyle w:val="ConsPlusNormal"/>
              <w:rPr>
                <w:rFonts w:ascii="Times New Roman" w:hAnsi="Times New Roman" w:cs="Times New Roman"/>
              </w:rPr>
            </w:pPr>
            <w:r w:rsidRPr="006D09EE">
              <w:rPr>
                <w:rFonts w:ascii="Times New Roman" w:hAnsi="Times New Roman" w:cs="Times New Roman"/>
              </w:rPr>
              <w:t xml:space="preserve">Отдельное мероприятие </w:t>
            </w:r>
            <w:r>
              <w:rPr>
                <w:rFonts w:ascii="Times New Roman" w:hAnsi="Times New Roman" w:cs="Times New Roman"/>
              </w:rPr>
              <w:t>«</w:t>
            </w:r>
            <w:r w:rsidR="004A5715" w:rsidRPr="006520A5">
              <w:rPr>
                <w:rFonts w:ascii="Times New Roman" w:hAnsi="Times New Roman" w:cs="Times New Roman"/>
              </w:rPr>
              <w:t>Освобождение земельных участков от движимых и недвижимых вещей</w:t>
            </w:r>
            <w:r>
              <w:rPr>
                <w:rFonts w:ascii="Times New Roman" w:hAnsi="Times New Roman" w:cs="Times New Roman"/>
              </w:rPr>
              <w:t>»</w:t>
            </w:r>
          </w:p>
        </w:tc>
      </w:tr>
      <w:tr w:rsidR="00BB0282" w:rsidRPr="006520A5" w:rsidTr="00BB0282">
        <w:tc>
          <w:tcPr>
            <w:tcW w:w="1763" w:type="dxa"/>
            <w:vMerge/>
            <w:tcBorders>
              <w:bottom w:val="nil"/>
            </w:tcBorders>
          </w:tcPr>
          <w:p w:rsidR="00BB0282" w:rsidRPr="006520A5" w:rsidRDefault="00BB0282" w:rsidP="00BB0282">
            <w:pPr>
              <w:rPr>
                <w:rFonts w:ascii="Times New Roman" w:hAnsi="Times New Roman" w:cs="Times New Roman"/>
              </w:rPr>
            </w:pPr>
          </w:p>
        </w:tc>
        <w:tc>
          <w:tcPr>
            <w:tcW w:w="1546" w:type="dxa"/>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средства местного бюджета</w:t>
            </w:r>
          </w:p>
        </w:tc>
        <w:tc>
          <w:tcPr>
            <w:tcW w:w="944"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1500,0</w:t>
            </w:r>
          </w:p>
        </w:tc>
        <w:tc>
          <w:tcPr>
            <w:tcW w:w="992"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1500,0</w:t>
            </w:r>
          </w:p>
        </w:tc>
        <w:tc>
          <w:tcPr>
            <w:tcW w:w="918"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1500,0</w:t>
            </w:r>
          </w:p>
        </w:tc>
        <w:tc>
          <w:tcPr>
            <w:tcW w:w="925"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1500,0</w:t>
            </w:r>
          </w:p>
        </w:tc>
        <w:tc>
          <w:tcPr>
            <w:tcW w:w="992"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1500,0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0282" w:rsidRPr="006520A5" w:rsidRDefault="00BB0282" w:rsidP="00BB0282">
            <w:pPr>
              <w:rPr>
                <w:rFonts w:ascii="Times New Roman" w:hAnsi="Times New Roman" w:cs="Times New Roman"/>
                <w:b/>
                <w:bCs/>
                <w:sz w:val="18"/>
                <w:szCs w:val="18"/>
              </w:rPr>
            </w:pPr>
            <w:r>
              <w:rPr>
                <w:rFonts w:ascii="Times New Roman" w:hAnsi="Times New Roman" w:cs="Times New Roman"/>
                <w:b/>
                <w:bCs/>
                <w:sz w:val="18"/>
                <w:szCs w:val="18"/>
              </w:rPr>
              <w:t>7500,0</w:t>
            </w:r>
          </w:p>
        </w:tc>
      </w:tr>
      <w:tr w:rsidR="00BB0282" w:rsidRPr="006520A5" w:rsidTr="00BB0282">
        <w:tc>
          <w:tcPr>
            <w:tcW w:w="1763" w:type="dxa"/>
            <w:vMerge/>
            <w:tcBorders>
              <w:bottom w:val="nil"/>
            </w:tcBorders>
          </w:tcPr>
          <w:p w:rsidR="00BB0282" w:rsidRPr="006520A5" w:rsidRDefault="00BB0282" w:rsidP="00BB0282">
            <w:pPr>
              <w:rPr>
                <w:rFonts w:ascii="Times New Roman" w:hAnsi="Times New Roman" w:cs="Times New Roman"/>
              </w:rPr>
            </w:pPr>
          </w:p>
        </w:tc>
        <w:tc>
          <w:tcPr>
            <w:tcW w:w="1546" w:type="dxa"/>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Всего по отдельному мероприятию:</w:t>
            </w:r>
          </w:p>
        </w:tc>
        <w:tc>
          <w:tcPr>
            <w:tcW w:w="944"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1500,0</w:t>
            </w:r>
          </w:p>
        </w:tc>
        <w:tc>
          <w:tcPr>
            <w:tcW w:w="992"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1500,0</w:t>
            </w:r>
          </w:p>
        </w:tc>
        <w:tc>
          <w:tcPr>
            <w:tcW w:w="918"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1500,0</w:t>
            </w:r>
          </w:p>
        </w:tc>
        <w:tc>
          <w:tcPr>
            <w:tcW w:w="925"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1500,0</w:t>
            </w:r>
          </w:p>
        </w:tc>
        <w:tc>
          <w:tcPr>
            <w:tcW w:w="992"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1500,0</w:t>
            </w:r>
          </w:p>
        </w:tc>
        <w:tc>
          <w:tcPr>
            <w:tcW w:w="1559" w:type="dxa"/>
            <w:tcBorders>
              <w:top w:val="nil"/>
              <w:left w:val="single" w:sz="8" w:space="0" w:color="auto"/>
              <w:bottom w:val="single" w:sz="8" w:space="0" w:color="auto"/>
              <w:right w:val="single" w:sz="8" w:space="0" w:color="auto"/>
            </w:tcBorders>
            <w:shd w:val="clear" w:color="auto" w:fill="auto"/>
            <w:vAlign w:val="center"/>
          </w:tcPr>
          <w:p w:rsidR="00BB0282" w:rsidRPr="006520A5" w:rsidRDefault="00BB0282" w:rsidP="00BB0282">
            <w:pPr>
              <w:rPr>
                <w:rFonts w:ascii="Times New Roman" w:hAnsi="Times New Roman" w:cs="Times New Roman"/>
                <w:b/>
                <w:bCs/>
                <w:sz w:val="18"/>
                <w:szCs w:val="18"/>
              </w:rPr>
            </w:pPr>
            <w:r>
              <w:rPr>
                <w:rFonts w:ascii="Times New Roman" w:hAnsi="Times New Roman" w:cs="Times New Roman"/>
                <w:b/>
                <w:bCs/>
                <w:sz w:val="18"/>
                <w:szCs w:val="18"/>
              </w:rPr>
              <w:t>7500,0</w:t>
            </w:r>
          </w:p>
        </w:tc>
      </w:tr>
      <w:tr w:rsidR="004A5715" w:rsidRPr="006520A5" w:rsidTr="00800106">
        <w:tc>
          <w:tcPr>
            <w:tcW w:w="1763" w:type="dxa"/>
            <w:vMerge w:val="restart"/>
            <w:tcBorders>
              <w:top w:val="nil"/>
              <w:bottom w:val="nil"/>
            </w:tcBorders>
          </w:tcPr>
          <w:p w:rsidR="004A5715" w:rsidRPr="006520A5" w:rsidRDefault="004A5715">
            <w:pPr>
              <w:pStyle w:val="ConsPlusNormal"/>
              <w:rPr>
                <w:rFonts w:ascii="Times New Roman" w:hAnsi="Times New Roman" w:cs="Times New Roman"/>
              </w:rPr>
            </w:pPr>
          </w:p>
        </w:tc>
        <w:tc>
          <w:tcPr>
            <w:tcW w:w="7876" w:type="dxa"/>
            <w:gridSpan w:val="7"/>
          </w:tcPr>
          <w:p w:rsidR="004A5715" w:rsidRPr="006520A5" w:rsidRDefault="006D09EE">
            <w:pPr>
              <w:pStyle w:val="ConsPlusNormal"/>
              <w:rPr>
                <w:rFonts w:ascii="Times New Roman" w:hAnsi="Times New Roman" w:cs="Times New Roman"/>
              </w:rPr>
            </w:pPr>
            <w:r>
              <w:rPr>
                <w:rFonts w:ascii="Times New Roman" w:hAnsi="Times New Roman" w:cs="Times New Roman"/>
              </w:rPr>
              <w:t>Отдельное мероприятие «</w:t>
            </w:r>
            <w:r w:rsidR="004A5715" w:rsidRPr="006520A5">
              <w:rPr>
                <w:rFonts w:ascii="Times New Roman" w:hAnsi="Times New Roman" w:cs="Times New Roman"/>
              </w:rPr>
              <w:t>Обеспечение уличного освещения на территории МО "Город Псков"</w:t>
            </w:r>
            <w:r>
              <w:rPr>
                <w:rFonts w:ascii="Times New Roman" w:hAnsi="Times New Roman" w:cs="Times New Roman"/>
              </w:rPr>
              <w:t>»</w:t>
            </w:r>
          </w:p>
        </w:tc>
      </w:tr>
      <w:tr w:rsidR="00BB0282" w:rsidRPr="006520A5" w:rsidTr="00BB0282">
        <w:tc>
          <w:tcPr>
            <w:tcW w:w="1763" w:type="dxa"/>
            <w:vMerge/>
            <w:tcBorders>
              <w:top w:val="nil"/>
              <w:bottom w:val="nil"/>
            </w:tcBorders>
          </w:tcPr>
          <w:p w:rsidR="00BB0282" w:rsidRPr="006520A5" w:rsidRDefault="00BB0282" w:rsidP="00BB0282">
            <w:pPr>
              <w:rPr>
                <w:rFonts w:ascii="Times New Roman" w:hAnsi="Times New Roman" w:cs="Times New Roman"/>
              </w:rPr>
            </w:pPr>
          </w:p>
        </w:tc>
        <w:tc>
          <w:tcPr>
            <w:tcW w:w="1546" w:type="dxa"/>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средства местного бюджета</w:t>
            </w:r>
          </w:p>
        </w:tc>
        <w:tc>
          <w:tcPr>
            <w:tcW w:w="944"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85036,0</w:t>
            </w:r>
          </w:p>
        </w:tc>
        <w:tc>
          <w:tcPr>
            <w:tcW w:w="992"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85036,0</w:t>
            </w:r>
          </w:p>
        </w:tc>
        <w:tc>
          <w:tcPr>
            <w:tcW w:w="918"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85036,0</w:t>
            </w:r>
          </w:p>
        </w:tc>
        <w:tc>
          <w:tcPr>
            <w:tcW w:w="925"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85036,0</w:t>
            </w:r>
          </w:p>
        </w:tc>
        <w:tc>
          <w:tcPr>
            <w:tcW w:w="992" w:type="dxa"/>
            <w:tcBorders>
              <w:top w:val="single" w:sz="8" w:space="0" w:color="000000"/>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sz w:val="18"/>
                <w:szCs w:val="18"/>
              </w:rPr>
            </w:pPr>
            <w:r w:rsidRPr="006520A5">
              <w:rPr>
                <w:rFonts w:ascii="Times New Roman" w:hAnsi="Times New Roman" w:cs="Times New Roman"/>
                <w:sz w:val="18"/>
                <w:szCs w:val="18"/>
              </w:rPr>
              <w:t>85036,0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BB0282" w:rsidRPr="006520A5" w:rsidRDefault="00BB0282" w:rsidP="00BB0282">
            <w:pPr>
              <w:rPr>
                <w:rFonts w:ascii="Times New Roman" w:hAnsi="Times New Roman" w:cs="Times New Roman"/>
                <w:b/>
                <w:bCs/>
                <w:sz w:val="18"/>
                <w:szCs w:val="18"/>
              </w:rPr>
            </w:pPr>
            <w:r>
              <w:rPr>
                <w:rFonts w:ascii="Times New Roman" w:hAnsi="Times New Roman" w:cs="Times New Roman"/>
                <w:b/>
                <w:bCs/>
                <w:sz w:val="18"/>
                <w:szCs w:val="18"/>
              </w:rPr>
              <w:t>425180,0</w:t>
            </w:r>
          </w:p>
        </w:tc>
      </w:tr>
      <w:tr w:rsidR="00BB0282" w:rsidRPr="006520A5" w:rsidTr="00BB0282">
        <w:tc>
          <w:tcPr>
            <w:tcW w:w="1763" w:type="dxa"/>
            <w:vMerge/>
            <w:tcBorders>
              <w:top w:val="nil"/>
              <w:bottom w:val="nil"/>
            </w:tcBorders>
          </w:tcPr>
          <w:p w:rsidR="00BB0282" w:rsidRPr="006520A5" w:rsidRDefault="00BB0282" w:rsidP="00BB0282">
            <w:pPr>
              <w:rPr>
                <w:rFonts w:ascii="Times New Roman" w:hAnsi="Times New Roman" w:cs="Times New Roman"/>
              </w:rPr>
            </w:pPr>
          </w:p>
        </w:tc>
        <w:tc>
          <w:tcPr>
            <w:tcW w:w="1546" w:type="dxa"/>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Всего по отдельному мероприятию:</w:t>
            </w:r>
          </w:p>
        </w:tc>
        <w:tc>
          <w:tcPr>
            <w:tcW w:w="944"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85036,0</w:t>
            </w:r>
          </w:p>
        </w:tc>
        <w:tc>
          <w:tcPr>
            <w:tcW w:w="992"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85036,0</w:t>
            </w:r>
          </w:p>
        </w:tc>
        <w:tc>
          <w:tcPr>
            <w:tcW w:w="918"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85036,0</w:t>
            </w:r>
          </w:p>
        </w:tc>
        <w:tc>
          <w:tcPr>
            <w:tcW w:w="925"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85036,0</w:t>
            </w:r>
          </w:p>
        </w:tc>
        <w:tc>
          <w:tcPr>
            <w:tcW w:w="992" w:type="dxa"/>
            <w:tcBorders>
              <w:top w:val="nil"/>
              <w:left w:val="single" w:sz="8" w:space="0" w:color="000000"/>
              <w:bottom w:val="single" w:sz="8" w:space="0" w:color="000000"/>
              <w:right w:val="nil"/>
            </w:tcBorders>
            <w:shd w:val="clear" w:color="auto" w:fill="auto"/>
            <w:vAlign w:val="center"/>
          </w:tcPr>
          <w:p w:rsidR="00BB0282" w:rsidRPr="006520A5" w:rsidRDefault="00BB0282" w:rsidP="00BB0282">
            <w:pPr>
              <w:rPr>
                <w:rFonts w:ascii="Times New Roman" w:hAnsi="Times New Roman" w:cs="Times New Roman"/>
                <w:b/>
                <w:bCs/>
                <w:sz w:val="18"/>
                <w:szCs w:val="18"/>
              </w:rPr>
            </w:pPr>
            <w:r w:rsidRPr="006520A5">
              <w:rPr>
                <w:rFonts w:ascii="Times New Roman" w:hAnsi="Times New Roman" w:cs="Times New Roman"/>
                <w:b/>
                <w:bCs/>
                <w:sz w:val="18"/>
                <w:szCs w:val="18"/>
              </w:rPr>
              <w:t>85036,0</w:t>
            </w:r>
          </w:p>
        </w:tc>
        <w:tc>
          <w:tcPr>
            <w:tcW w:w="1559" w:type="dxa"/>
            <w:tcBorders>
              <w:top w:val="nil"/>
              <w:left w:val="single" w:sz="8" w:space="0" w:color="auto"/>
              <w:bottom w:val="single" w:sz="8" w:space="0" w:color="auto"/>
              <w:right w:val="single" w:sz="8" w:space="0" w:color="auto"/>
            </w:tcBorders>
            <w:shd w:val="clear" w:color="auto" w:fill="auto"/>
            <w:vAlign w:val="center"/>
          </w:tcPr>
          <w:p w:rsidR="00BB0282" w:rsidRPr="006520A5" w:rsidRDefault="00BB0282" w:rsidP="00BB0282">
            <w:pPr>
              <w:rPr>
                <w:rFonts w:ascii="Times New Roman" w:hAnsi="Times New Roman" w:cs="Times New Roman"/>
                <w:b/>
                <w:bCs/>
                <w:sz w:val="18"/>
                <w:szCs w:val="18"/>
              </w:rPr>
            </w:pPr>
            <w:r>
              <w:rPr>
                <w:rFonts w:ascii="Times New Roman" w:hAnsi="Times New Roman" w:cs="Times New Roman"/>
                <w:b/>
                <w:bCs/>
                <w:sz w:val="18"/>
                <w:szCs w:val="18"/>
              </w:rPr>
              <w:t>425180,0</w:t>
            </w:r>
          </w:p>
        </w:tc>
      </w:tr>
      <w:tr w:rsidR="009C53BB" w:rsidRPr="006520A5" w:rsidTr="008E087A">
        <w:tc>
          <w:tcPr>
            <w:tcW w:w="1763" w:type="dxa"/>
            <w:vMerge/>
            <w:tcBorders>
              <w:top w:val="nil"/>
              <w:bottom w:val="nil"/>
            </w:tcBorders>
          </w:tcPr>
          <w:p w:rsidR="009C53BB" w:rsidRPr="006520A5" w:rsidRDefault="009C53BB" w:rsidP="009C53BB">
            <w:pPr>
              <w:rPr>
                <w:rFonts w:ascii="Times New Roman" w:hAnsi="Times New Roman" w:cs="Times New Roman"/>
              </w:rPr>
            </w:pPr>
          </w:p>
        </w:tc>
        <w:tc>
          <w:tcPr>
            <w:tcW w:w="7876" w:type="dxa"/>
            <w:gridSpan w:val="7"/>
            <w:tcBorders>
              <w:right w:val="single" w:sz="8" w:space="0" w:color="auto"/>
            </w:tcBorders>
          </w:tcPr>
          <w:p w:rsidR="009C53BB" w:rsidRPr="006520A5" w:rsidRDefault="006D09EE" w:rsidP="00DE5244">
            <w:pPr>
              <w:pStyle w:val="ConsPlusNormal"/>
              <w:rPr>
                <w:rFonts w:ascii="Times New Roman" w:hAnsi="Times New Roman" w:cs="Times New Roman"/>
              </w:rPr>
            </w:pPr>
            <w:r>
              <w:rPr>
                <w:rFonts w:ascii="Times New Roman" w:hAnsi="Times New Roman" w:cs="Times New Roman"/>
              </w:rPr>
              <w:t xml:space="preserve"> Подпрограмма «</w:t>
            </w:r>
            <w:r w:rsidR="00DE5244" w:rsidRPr="006520A5">
              <w:rPr>
                <w:rFonts w:ascii="Times New Roman" w:hAnsi="Times New Roman" w:cs="Times New Roman"/>
              </w:rPr>
              <w:t>Обеспечение экологического и санитарного благополучия населения.</w:t>
            </w:r>
            <w:r>
              <w:rPr>
                <w:rFonts w:ascii="Times New Roman" w:hAnsi="Times New Roman" w:cs="Times New Roman"/>
              </w:rPr>
              <w:t>»</w:t>
            </w:r>
          </w:p>
        </w:tc>
      </w:tr>
      <w:tr w:rsidR="00F12F98" w:rsidRPr="006520A5" w:rsidTr="00A2695A">
        <w:tc>
          <w:tcPr>
            <w:tcW w:w="1763" w:type="dxa"/>
            <w:vMerge/>
            <w:tcBorders>
              <w:top w:val="nil"/>
              <w:bottom w:val="nil"/>
            </w:tcBorders>
          </w:tcPr>
          <w:p w:rsidR="00F12F98" w:rsidRPr="006520A5" w:rsidRDefault="00F12F98" w:rsidP="00F12F98">
            <w:pPr>
              <w:rPr>
                <w:rFonts w:ascii="Times New Roman" w:hAnsi="Times New Roman" w:cs="Times New Roman"/>
              </w:rPr>
            </w:pPr>
          </w:p>
        </w:tc>
        <w:tc>
          <w:tcPr>
            <w:tcW w:w="1546" w:type="dxa"/>
          </w:tcPr>
          <w:p w:rsidR="00F12F98" w:rsidRPr="006520A5" w:rsidRDefault="00F12F98" w:rsidP="00F12F98">
            <w:pPr>
              <w:rPr>
                <w:rFonts w:ascii="Times New Roman" w:hAnsi="Times New Roman" w:cs="Times New Roman"/>
              </w:rPr>
            </w:pPr>
            <w:r w:rsidRPr="006520A5">
              <w:rPr>
                <w:rFonts w:ascii="Times New Roman" w:hAnsi="Times New Roman" w:cs="Times New Roman"/>
              </w:rPr>
              <w:t>средства местного бюджета</w:t>
            </w:r>
          </w:p>
        </w:tc>
        <w:tc>
          <w:tcPr>
            <w:tcW w:w="944"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14150,5</w:t>
            </w:r>
          </w:p>
        </w:tc>
        <w:tc>
          <w:tcPr>
            <w:tcW w:w="992"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918"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925"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992"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
                <w:bCs/>
                <w:sz w:val="18"/>
                <w:szCs w:val="18"/>
              </w:rPr>
            </w:pPr>
            <w:r>
              <w:rPr>
                <w:rFonts w:ascii="Times New Roman" w:hAnsi="Times New Roman" w:cs="Times New Roman"/>
                <w:b/>
                <w:bCs/>
                <w:sz w:val="18"/>
                <w:szCs w:val="18"/>
              </w:rPr>
              <w:t>72158,5</w:t>
            </w:r>
          </w:p>
        </w:tc>
      </w:tr>
      <w:tr w:rsidR="00F12F98" w:rsidRPr="006520A5" w:rsidTr="00A2695A">
        <w:tc>
          <w:tcPr>
            <w:tcW w:w="1763" w:type="dxa"/>
            <w:vMerge/>
            <w:tcBorders>
              <w:top w:val="nil"/>
              <w:bottom w:val="nil"/>
            </w:tcBorders>
          </w:tcPr>
          <w:p w:rsidR="00F12F98" w:rsidRPr="006520A5" w:rsidRDefault="00F12F98" w:rsidP="00F12F98">
            <w:pPr>
              <w:rPr>
                <w:rFonts w:ascii="Times New Roman" w:hAnsi="Times New Roman" w:cs="Times New Roman"/>
              </w:rPr>
            </w:pPr>
          </w:p>
        </w:tc>
        <w:tc>
          <w:tcPr>
            <w:tcW w:w="1546" w:type="dxa"/>
          </w:tcPr>
          <w:p w:rsidR="00F12F98" w:rsidRPr="006520A5" w:rsidRDefault="00F12F98" w:rsidP="00F12F98">
            <w:pPr>
              <w:rPr>
                <w:rFonts w:ascii="Times New Roman" w:hAnsi="Times New Roman" w:cs="Times New Roman"/>
              </w:rPr>
            </w:pPr>
            <w:r w:rsidRPr="006520A5">
              <w:rPr>
                <w:rFonts w:ascii="Times New Roman" w:hAnsi="Times New Roman" w:cs="Times New Roman"/>
              </w:rPr>
              <w:t>Всего по подпрограмме:</w:t>
            </w:r>
          </w:p>
        </w:tc>
        <w:tc>
          <w:tcPr>
            <w:tcW w:w="944"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14150,5</w:t>
            </w:r>
          </w:p>
        </w:tc>
        <w:tc>
          <w:tcPr>
            <w:tcW w:w="992"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918"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925"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992"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559" w:type="dxa"/>
            <w:tcBorders>
              <w:top w:val="nil"/>
              <w:left w:val="single" w:sz="8" w:space="0" w:color="auto"/>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
                <w:bCs/>
                <w:sz w:val="18"/>
                <w:szCs w:val="18"/>
              </w:rPr>
            </w:pPr>
            <w:r>
              <w:rPr>
                <w:rFonts w:ascii="Times New Roman" w:hAnsi="Times New Roman" w:cs="Times New Roman"/>
                <w:b/>
                <w:bCs/>
                <w:sz w:val="18"/>
                <w:szCs w:val="18"/>
              </w:rPr>
              <w:t>72158,5</w:t>
            </w:r>
          </w:p>
        </w:tc>
      </w:tr>
      <w:tr w:rsidR="004A5715" w:rsidRPr="006520A5" w:rsidTr="00800106">
        <w:tc>
          <w:tcPr>
            <w:tcW w:w="1763" w:type="dxa"/>
            <w:vMerge/>
            <w:tcBorders>
              <w:top w:val="nil"/>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6D09EE">
            <w:pPr>
              <w:pStyle w:val="ConsPlusNormal"/>
              <w:rPr>
                <w:rFonts w:ascii="Times New Roman" w:hAnsi="Times New Roman" w:cs="Times New Roman"/>
              </w:rPr>
            </w:pPr>
            <w:r>
              <w:rPr>
                <w:rFonts w:ascii="Times New Roman" w:hAnsi="Times New Roman" w:cs="Times New Roman"/>
              </w:rPr>
              <w:t>Подпрограмма «</w:t>
            </w:r>
            <w:r w:rsidR="00DE5244" w:rsidRPr="006520A5">
              <w:rPr>
                <w:rFonts w:ascii="Times New Roman" w:hAnsi="Times New Roman" w:cs="Times New Roman"/>
              </w:rPr>
              <w:t>Благоустройство территорий общего пользования.</w:t>
            </w:r>
            <w:r>
              <w:rPr>
                <w:rFonts w:ascii="Times New Roman" w:hAnsi="Times New Roman" w:cs="Times New Roman"/>
              </w:rPr>
              <w:t>»</w:t>
            </w:r>
          </w:p>
        </w:tc>
      </w:tr>
      <w:tr w:rsidR="00FE414B" w:rsidRPr="006520A5" w:rsidTr="00FE414B">
        <w:tc>
          <w:tcPr>
            <w:tcW w:w="1763" w:type="dxa"/>
            <w:vMerge/>
            <w:tcBorders>
              <w:top w:val="nil"/>
              <w:bottom w:val="nil"/>
            </w:tcBorders>
          </w:tcPr>
          <w:p w:rsidR="00FE414B" w:rsidRPr="006520A5" w:rsidRDefault="00FE414B" w:rsidP="00FE414B">
            <w:pPr>
              <w:rPr>
                <w:rFonts w:ascii="Times New Roman" w:hAnsi="Times New Roman" w:cs="Times New Roman"/>
              </w:rPr>
            </w:pPr>
          </w:p>
        </w:tc>
        <w:tc>
          <w:tcPr>
            <w:tcW w:w="1546" w:type="dxa"/>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средства местного бюджета</w:t>
            </w:r>
          </w:p>
        </w:tc>
        <w:tc>
          <w:tcPr>
            <w:tcW w:w="944"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163607,4</w:t>
            </w:r>
          </w:p>
        </w:tc>
        <w:tc>
          <w:tcPr>
            <w:tcW w:w="992"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161634,0</w:t>
            </w:r>
          </w:p>
        </w:tc>
        <w:tc>
          <w:tcPr>
            <w:tcW w:w="918" w:type="dxa"/>
            <w:tcBorders>
              <w:top w:val="nil"/>
              <w:left w:val="nil"/>
              <w:bottom w:val="single" w:sz="8" w:space="0" w:color="auto"/>
              <w:right w:val="single" w:sz="8" w:space="0" w:color="000000"/>
            </w:tcBorders>
            <w:shd w:val="clear" w:color="auto" w:fill="auto"/>
            <w:vAlign w:val="center"/>
          </w:tcPr>
          <w:p w:rsidR="00FE414B" w:rsidRDefault="00FE414B" w:rsidP="00FE414B">
            <w:r w:rsidRPr="004A6722">
              <w:rPr>
                <w:rFonts w:ascii="Times New Roman" w:hAnsi="Times New Roman" w:cs="Times New Roman"/>
                <w:bCs/>
                <w:sz w:val="20"/>
                <w:szCs w:val="20"/>
              </w:rPr>
              <w:t>161634,0</w:t>
            </w:r>
          </w:p>
        </w:tc>
        <w:tc>
          <w:tcPr>
            <w:tcW w:w="925" w:type="dxa"/>
            <w:tcBorders>
              <w:top w:val="nil"/>
              <w:left w:val="nil"/>
              <w:bottom w:val="single" w:sz="8" w:space="0" w:color="auto"/>
              <w:right w:val="single" w:sz="8" w:space="0" w:color="000000"/>
            </w:tcBorders>
            <w:shd w:val="clear" w:color="auto" w:fill="auto"/>
            <w:vAlign w:val="center"/>
          </w:tcPr>
          <w:p w:rsidR="00FE414B" w:rsidRDefault="00FE414B" w:rsidP="00FE414B">
            <w:r w:rsidRPr="004A6722">
              <w:rPr>
                <w:rFonts w:ascii="Times New Roman" w:hAnsi="Times New Roman" w:cs="Times New Roman"/>
                <w:bCs/>
                <w:sz w:val="20"/>
                <w:szCs w:val="20"/>
              </w:rPr>
              <w:t>161634,0</w:t>
            </w:r>
          </w:p>
        </w:tc>
        <w:tc>
          <w:tcPr>
            <w:tcW w:w="992" w:type="dxa"/>
            <w:tcBorders>
              <w:top w:val="nil"/>
              <w:left w:val="nil"/>
              <w:bottom w:val="single" w:sz="8" w:space="0" w:color="auto"/>
              <w:right w:val="single" w:sz="8" w:space="0" w:color="000000"/>
            </w:tcBorders>
            <w:shd w:val="clear" w:color="auto" w:fill="auto"/>
            <w:vAlign w:val="center"/>
          </w:tcPr>
          <w:p w:rsidR="00FE414B" w:rsidRDefault="00FE414B" w:rsidP="00FE414B">
            <w:r w:rsidRPr="004A6722">
              <w:rPr>
                <w:rFonts w:ascii="Times New Roman" w:hAnsi="Times New Roman" w:cs="Times New Roman"/>
                <w:bCs/>
                <w:sz w:val="20"/>
                <w:szCs w:val="20"/>
              </w:rPr>
              <w:t>161634,0</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810143,4</w:t>
            </w:r>
          </w:p>
        </w:tc>
      </w:tr>
      <w:tr w:rsidR="00FE414B" w:rsidRPr="006520A5" w:rsidTr="00FE414B">
        <w:tc>
          <w:tcPr>
            <w:tcW w:w="1763" w:type="dxa"/>
            <w:vMerge/>
            <w:tcBorders>
              <w:top w:val="nil"/>
              <w:bottom w:val="nil"/>
            </w:tcBorders>
          </w:tcPr>
          <w:p w:rsidR="00FE414B" w:rsidRPr="006520A5" w:rsidRDefault="00FE414B" w:rsidP="00FE414B">
            <w:pPr>
              <w:rPr>
                <w:rFonts w:ascii="Times New Roman" w:hAnsi="Times New Roman" w:cs="Times New Roman"/>
              </w:rPr>
            </w:pPr>
          </w:p>
        </w:tc>
        <w:tc>
          <w:tcPr>
            <w:tcW w:w="1546" w:type="dxa"/>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средства областного бюджета</w:t>
            </w:r>
          </w:p>
        </w:tc>
        <w:tc>
          <w:tcPr>
            <w:tcW w:w="944"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p>
        </w:tc>
        <w:tc>
          <w:tcPr>
            <w:tcW w:w="992"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p>
        </w:tc>
        <w:tc>
          <w:tcPr>
            <w:tcW w:w="918" w:type="dxa"/>
            <w:tcBorders>
              <w:top w:val="nil"/>
              <w:left w:val="nil"/>
              <w:bottom w:val="single" w:sz="8" w:space="0" w:color="auto"/>
              <w:right w:val="single" w:sz="8" w:space="0" w:color="000000"/>
            </w:tcBorders>
            <w:shd w:val="clear" w:color="auto" w:fill="auto"/>
          </w:tcPr>
          <w:p w:rsidR="00FE414B" w:rsidRDefault="00FE414B" w:rsidP="00FE414B"/>
        </w:tc>
        <w:tc>
          <w:tcPr>
            <w:tcW w:w="925" w:type="dxa"/>
            <w:tcBorders>
              <w:top w:val="nil"/>
              <w:left w:val="nil"/>
              <w:bottom w:val="single" w:sz="8" w:space="0" w:color="auto"/>
              <w:right w:val="single" w:sz="8" w:space="0" w:color="000000"/>
            </w:tcBorders>
            <w:shd w:val="clear" w:color="auto" w:fill="auto"/>
          </w:tcPr>
          <w:p w:rsidR="00FE414B" w:rsidRDefault="00FE414B" w:rsidP="00FE414B"/>
        </w:tc>
        <w:tc>
          <w:tcPr>
            <w:tcW w:w="992" w:type="dxa"/>
            <w:tcBorders>
              <w:top w:val="nil"/>
              <w:left w:val="nil"/>
              <w:bottom w:val="single" w:sz="8" w:space="0" w:color="auto"/>
              <w:right w:val="single" w:sz="8" w:space="0" w:color="000000"/>
            </w:tcBorders>
            <w:shd w:val="clear" w:color="auto" w:fill="auto"/>
          </w:tcPr>
          <w:p w:rsidR="00FE414B" w:rsidRDefault="00FE414B" w:rsidP="00FE414B"/>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rsidR="00FE414B" w:rsidRPr="006520A5" w:rsidRDefault="00FE414B" w:rsidP="00FE414B">
            <w:pPr>
              <w:rPr>
                <w:rFonts w:ascii="Times New Roman" w:hAnsi="Times New Roman" w:cs="Times New Roman"/>
                <w:bCs/>
                <w:sz w:val="20"/>
                <w:szCs w:val="20"/>
              </w:rPr>
            </w:pPr>
          </w:p>
        </w:tc>
      </w:tr>
      <w:tr w:rsidR="00FE414B" w:rsidRPr="006520A5" w:rsidTr="00FE414B">
        <w:tc>
          <w:tcPr>
            <w:tcW w:w="1763" w:type="dxa"/>
            <w:vMerge/>
            <w:tcBorders>
              <w:top w:val="nil"/>
              <w:bottom w:val="nil"/>
            </w:tcBorders>
          </w:tcPr>
          <w:p w:rsidR="00FE414B" w:rsidRPr="006520A5" w:rsidRDefault="00FE414B" w:rsidP="00FE414B">
            <w:pPr>
              <w:rPr>
                <w:rFonts w:ascii="Times New Roman" w:hAnsi="Times New Roman" w:cs="Times New Roman"/>
              </w:rPr>
            </w:pPr>
          </w:p>
        </w:tc>
        <w:tc>
          <w:tcPr>
            <w:tcW w:w="1546" w:type="dxa"/>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944"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163607,4</w:t>
            </w:r>
          </w:p>
        </w:tc>
        <w:tc>
          <w:tcPr>
            <w:tcW w:w="992"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161634,0</w:t>
            </w:r>
          </w:p>
        </w:tc>
        <w:tc>
          <w:tcPr>
            <w:tcW w:w="918"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25"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92"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1559" w:type="dxa"/>
            <w:tcBorders>
              <w:top w:val="single" w:sz="8" w:space="0" w:color="auto"/>
              <w:left w:val="nil"/>
              <w:bottom w:val="single" w:sz="8" w:space="0" w:color="auto"/>
              <w:right w:val="single" w:sz="8" w:space="0" w:color="auto"/>
            </w:tcBorders>
            <w:shd w:val="clear" w:color="000000" w:fill="FFFFFF" w:themeFill="background1"/>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810143,4</w:t>
            </w:r>
          </w:p>
        </w:tc>
      </w:tr>
      <w:tr w:rsidR="004A5715" w:rsidRPr="006520A5" w:rsidTr="00800106">
        <w:tc>
          <w:tcPr>
            <w:tcW w:w="1763" w:type="dxa"/>
            <w:vMerge/>
            <w:tcBorders>
              <w:top w:val="nil"/>
              <w:bottom w:val="nil"/>
            </w:tcBorders>
          </w:tcPr>
          <w:p w:rsidR="004A5715" w:rsidRPr="006520A5" w:rsidRDefault="004A5715">
            <w:pPr>
              <w:rPr>
                <w:rFonts w:ascii="Times New Roman" w:hAnsi="Times New Roman" w:cs="Times New Roman"/>
              </w:rPr>
            </w:pPr>
          </w:p>
        </w:tc>
        <w:tc>
          <w:tcPr>
            <w:tcW w:w="7876" w:type="dxa"/>
            <w:gridSpan w:val="7"/>
          </w:tcPr>
          <w:p w:rsidR="004A5715" w:rsidRPr="006520A5" w:rsidRDefault="006D09EE">
            <w:pPr>
              <w:pStyle w:val="ConsPlusNormal"/>
              <w:rPr>
                <w:rFonts w:ascii="Times New Roman" w:hAnsi="Times New Roman" w:cs="Times New Roman"/>
              </w:rPr>
            </w:pPr>
            <w:r>
              <w:t>Подпрограмма «</w:t>
            </w:r>
            <w:hyperlink w:anchor="P2199" w:history="1">
              <w:r w:rsidR="004A5715" w:rsidRPr="006520A5">
                <w:rPr>
                  <w:rFonts w:ascii="Times New Roman" w:hAnsi="Times New Roman" w:cs="Times New Roman"/>
                </w:rPr>
                <w:t>Обеспечение</w:t>
              </w:r>
            </w:hyperlink>
            <w:r w:rsidR="004A5715" w:rsidRPr="006520A5">
              <w:rPr>
                <w:rFonts w:ascii="Times New Roman" w:hAnsi="Times New Roman" w:cs="Times New Roman"/>
              </w:rPr>
              <w:t xml:space="preserve"> реализации муниципальной программы</w:t>
            </w:r>
            <w:r>
              <w:rPr>
                <w:rFonts w:ascii="Times New Roman" w:hAnsi="Times New Roman" w:cs="Times New Roman"/>
              </w:rPr>
              <w:t>»</w:t>
            </w:r>
          </w:p>
        </w:tc>
      </w:tr>
      <w:tr w:rsidR="0001776A" w:rsidRPr="006520A5" w:rsidTr="00CA577B">
        <w:tc>
          <w:tcPr>
            <w:tcW w:w="1763" w:type="dxa"/>
            <w:vMerge/>
            <w:tcBorders>
              <w:top w:val="nil"/>
              <w:bottom w:val="nil"/>
            </w:tcBorders>
          </w:tcPr>
          <w:p w:rsidR="0001776A" w:rsidRPr="006520A5" w:rsidRDefault="0001776A" w:rsidP="0001776A">
            <w:pPr>
              <w:rPr>
                <w:rFonts w:ascii="Times New Roman" w:hAnsi="Times New Roman" w:cs="Times New Roman"/>
              </w:rPr>
            </w:pPr>
          </w:p>
        </w:tc>
        <w:tc>
          <w:tcPr>
            <w:tcW w:w="1546"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средства местного бюджета</w:t>
            </w:r>
          </w:p>
        </w:tc>
        <w:tc>
          <w:tcPr>
            <w:tcW w:w="944"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18"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25"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01776A" w:rsidRPr="006520A5" w:rsidRDefault="0001776A" w:rsidP="0001776A">
            <w:pPr>
              <w:rPr>
                <w:rFonts w:ascii="Times New Roman" w:hAnsi="Times New Roman" w:cs="Times New Roman"/>
                <w:b/>
                <w:bCs/>
                <w:sz w:val="18"/>
                <w:szCs w:val="18"/>
              </w:rPr>
            </w:pPr>
            <w:r>
              <w:rPr>
                <w:rFonts w:ascii="Times New Roman" w:hAnsi="Times New Roman" w:cs="Times New Roman"/>
                <w:b/>
                <w:bCs/>
                <w:sz w:val="18"/>
                <w:szCs w:val="18"/>
              </w:rPr>
              <w:t>183257,5</w:t>
            </w:r>
          </w:p>
        </w:tc>
      </w:tr>
      <w:tr w:rsidR="0001776A" w:rsidRPr="006520A5" w:rsidTr="00CA577B">
        <w:tc>
          <w:tcPr>
            <w:tcW w:w="1763" w:type="dxa"/>
            <w:vMerge/>
            <w:tcBorders>
              <w:top w:val="nil"/>
              <w:bottom w:val="nil"/>
            </w:tcBorders>
          </w:tcPr>
          <w:p w:rsidR="0001776A" w:rsidRPr="006520A5" w:rsidRDefault="0001776A" w:rsidP="0001776A">
            <w:pPr>
              <w:rPr>
                <w:rFonts w:ascii="Times New Roman" w:hAnsi="Times New Roman" w:cs="Times New Roman"/>
              </w:rPr>
            </w:pPr>
          </w:p>
        </w:tc>
        <w:tc>
          <w:tcPr>
            <w:tcW w:w="1546"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944"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18"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25"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01776A" w:rsidRPr="006520A5" w:rsidRDefault="0001776A" w:rsidP="0001776A">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559" w:type="dxa"/>
            <w:tcBorders>
              <w:top w:val="nil"/>
              <w:left w:val="single" w:sz="8" w:space="0" w:color="auto"/>
              <w:bottom w:val="single" w:sz="8" w:space="0" w:color="auto"/>
              <w:right w:val="single" w:sz="8" w:space="0" w:color="auto"/>
            </w:tcBorders>
            <w:shd w:val="clear" w:color="auto" w:fill="auto"/>
            <w:vAlign w:val="center"/>
          </w:tcPr>
          <w:p w:rsidR="0001776A" w:rsidRPr="006520A5" w:rsidRDefault="0001776A" w:rsidP="0001776A">
            <w:pPr>
              <w:rPr>
                <w:rFonts w:ascii="Times New Roman" w:hAnsi="Times New Roman" w:cs="Times New Roman"/>
                <w:b/>
                <w:bCs/>
                <w:sz w:val="18"/>
                <w:szCs w:val="18"/>
              </w:rPr>
            </w:pPr>
            <w:r>
              <w:rPr>
                <w:rFonts w:ascii="Times New Roman" w:hAnsi="Times New Roman" w:cs="Times New Roman"/>
                <w:b/>
                <w:bCs/>
                <w:sz w:val="18"/>
                <w:szCs w:val="18"/>
              </w:rPr>
              <w:t>183257,5</w:t>
            </w:r>
          </w:p>
        </w:tc>
      </w:tr>
      <w:tr w:rsidR="008E20CE" w:rsidRPr="006520A5" w:rsidTr="006D09EE">
        <w:trPr>
          <w:trHeight w:val="526"/>
        </w:trPr>
        <w:tc>
          <w:tcPr>
            <w:tcW w:w="1763" w:type="dxa"/>
            <w:vMerge w:val="restart"/>
          </w:tcPr>
          <w:p w:rsidR="008E20CE" w:rsidRPr="006520A5" w:rsidRDefault="008E20CE" w:rsidP="006D09EE">
            <w:pPr>
              <w:pStyle w:val="ConsPlusNormal"/>
              <w:rPr>
                <w:rFonts w:ascii="Times New Roman" w:hAnsi="Times New Roman" w:cs="Times New Roman"/>
              </w:rPr>
            </w:pPr>
            <w:r w:rsidRPr="006520A5">
              <w:rPr>
                <w:rFonts w:ascii="Times New Roman" w:hAnsi="Times New Roman" w:cs="Times New Roman"/>
              </w:rPr>
              <w:t>Ожидаемые результаты реализации программы</w:t>
            </w:r>
          </w:p>
        </w:tc>
        <w:tc>
          <w:tcPr>
            <w:tcW w:w="7876" w:type="dxa"/>
            <w:gridSpan w:val="7"/>
          </w:tcPr>
          <w:p w:rsidR="008E20CE" w:rsidRPr="000164CA" w:rsidRDefault="008E20CE" w:rsidP="006D09EE">
            <w:r w:rsidRPr="000164CA">
              <w:t>1. Обеспечение санитарно-эпидемиологического благополучия населения города Пскова</w:t>
            </w:r>
          </w:p>
        </w:tc>
      </w:tr>
      <w:tr w:rsidR="008E20CE" w:rsidRPr="006520A5" w:rsidTr="006D09EE">
        <w:trPr>
          <w:trHeight w:val="555"/>
        </w:trPr>
        <w:tc>
          <w:tcPr>
            <w:tcW w:w="1763" w:type="dxa"/>
            <w:vMerge/>
          </w:tcPr>
          <w:p w:rsidR="008E20CE" w:rsidRPr="006520A5" w:rsidRDefault="008E20CE" w:rsidP="006D09EE">
            <w:pPr>
              <w:rPr>
                <w:rFonts w:ascii="Times New Roman" w:hAnsi="Times New Roman" w:cs="Times New Roman"/>
              </w:rPr>
            </w:pPr>
          </w:p>
        </w:tc>
        <w:tc>
          <w:tcPr>
            <w:tcW w:w="7876" w:type="dxa"/>
            <w:gridSpan w:val="7"/>
          </w:tcPr>
          <w:p w:rsidR="008E20CE" w:rsidRDefault="008E20CE" w:rsidP="006D09EE">
            <w:r w:rsidRPr="000164CA">
              <w:t>2. Улучшение уровня благоустройства территорий общего пользования МО "Город Псков"</w:t>
            </w:r>
          </w:p>
        </w:tc>
      </w:tr>
      <w:tr w:rsidR="008E20CE" w:rsidRPr="006520A5" w:rsidTr="00800106">
        <w:tc>
          <w:tcPr>
            <w:tcW w:w="1763" w:type="dxa"/>
            <w:vMerge/>
          </w:tcPr>
          <w:p w:rsidR="008E20CE" w:rsidRPr="006520A5" w:rsidRDefault="008E20CE">
            <w:pPr>
              <w:rPr>
                <w:rFonts w:ascii="Times New Roman" w:hAnsi="Times New Roman" w:cs="Times New Roman"/>
              </w:rPr>
            </w:pPr>
          </w:p>
        </w:tc>
        <w:tc>
          <w:tcPr>
            <w:tcW w:w="7876" w:type="dxa"/>
            <w:gridSpan w:val="7"/>
          </w:tcPr>
          <w:p w:rsidR="008E20CE" w:rsidRPr="006520A5" w:rsidRDefault="008E20CE" w:rsidP="007003E2">
            <w:pPr>
              <w:pStyle w:val="ConsPlusNormal"/>
              <w:rPr>
                <w:rFonts w:ascii="Times New Roman" w:hAnsi="Times New Roman" w:cs="Times New Roman"/>
              </w:rPr>
            </w:pPr>
            <w:r>
              <w:rPr>
                <w:rFonts w:ascii="Times New Roman" w:hAnsi="Times New Roman" w:cs="Times New Roman"/>
              </w:rPr>
              <w:t>3</w:t>
            </w:r>
            <w:r w:rsidRPr="006520A5">
              <w:rPr>
                <w:rFonts w:ascii="Times New Roman" w:hAnsi="Times New Roman" w:cs="Times New Roman"/>
              </w:rPr>
              <w:t>. Улучшение экологического и этетического состояния земель, расположенных на территории МО "Город Псков"</w:t>
            </w:r>
          </w:p>
        </w:tc>
      </w:tr>
      <w:tr w:rsidR="008E20CE" w:rsidRPr="006520A5" w:rsidTr="00800106">
        <w:tc>
          <w:tcPr>
            <w:tcW w:w="1763" w:type="dxa"/>
            <w:vMerge/>
          </w:tcPr>
          <w:p w:rsidR="008E20CE" w:rsidRPr="006520A5" w:rsidRDefault="008E20CE">
            <w:pPr>
              <w:rPr>
                <w:rFonts w:ascii="Times New Roman" w:hAnsi="Times New Roman" w:cs="Times New Roman"/>
              </w:rPr>
            </w:pPr>
          </w:p>
        </w:tc>
        <w:tc>
          <w:tcPr>
            <w:tcW w:w="7876" w:type="dxa"/>
            <w:gridSpan w:val="7"/>
          </w:tcPr>
          <w:p w:rsidR="008E20CE" w:rsidRPr="006520A5" w:rsidRDefault="008E20CE" w:rsidP="007003E2">
            <w:pPr>
              <w:pStyle w:val="ConsPlusNormal"/>
              <w:rPr>
                <w:rFonts w:ascii="Times New Roman" w:hAnsi="Times New Roman" w:cs="Times New Roman"/>
              </w:rPr>
            </w:pPr>
            <w:r>
              <w:rPr>
                <w:rFonts w:ascii="Times New Roman" w:hAnsi="Times New Roman" w:cs="Times New Roman"/>
              </w:rPr>
              <w:t>4</w:t>
            </w:r>
            <w:r w:rsidRPr="006D09EE">
              <w:rPr>
                <w:rFonts w:ascii="Times New Roman" w:hAnsi="Times New Roman" w:cs="Times New Roman"/>
              </w:rPr>
              <w:t>. Обеспечение нормативного наружного освещения объектов внешнего благоустройства территории города в соответствии с предъявляемыми нормативными документами требованиями</w:t>
            </w:r>
          </w:p>
        </w:tc>
      </w:tr>
    </w:tbl>
    <w:p w:rsidR="00220BDE" w:rsidRPr="006520A5" w:rsidRDefault="00220BDE">
      <w:pPr>
        <w:rPr>
          <w:rFonts w:ascii="Times New Roman" w:hAnsi="Times New Roman" w:cs="Times New Roman"/>
        </w:rPr>
      </w:pPr>
    </w:p>
    <w:p w:rsidR="00FC6CCD" w:rsidRPr="006520A5" w:rsidRDefault="00FC6CCD">
      <w:pPr>
        <w:pStyle w:val="ConsPlusNormal"/>
        <w:jc w:val="center"/>
        <w:outlineLvl w:val="1"/>
        <w:rPr>
          <w:rFonts w:ascii="Times New Roman" w:hAnsi="Times New Roman" w:cs="Times New Roman"/>
        </w:rPr>
      </w:pPr>
    </w:p>
    <w:p w:rsidR="00C66328" w:rsidRDefault="00C66328">
      <w:pPr>
        <w:pStyle w:val="ConsPlusNormal"/>
        <w:jc w:val="center"/>
        <w:outlineLvl w:val="1"/>
        <w:rPr>
          <w:rFonts w:ascii="Times New Roman" w:hAnsi="Times New Roman" w:cs="Times New Roman"/>
        </w:rPr>
      </w:pPr>
    </w:p>
    <w:p w:rsidR="00C66328" w:rsidRDefault="00C66328">
      <w:pPr>
        <w:pStyle w:val="ConsPlusNormal"/>
        <w:jc w:val="center"/>
        <w:outlineLvl w:val="1"/>
        <w:rPr>
          <w:rFonts w:ascii="Times New Roman" w:hAnsi="Times New Roman" w:cs="Times New Roman"/>
        </w:rPr>
      </w:pPr>
    </w:p>
    <w:p w:rsidR="00C66328" w:rsidRDefault="00C66328">
      <w:pPr>
        <w:pStyle w:val="ConsPlusNormal"/>
        <w:jc w:val="center"/>
        <w:outlineLvl w:val="1"/>
        <w:rPr>
          <w:rFonts w:ascii="Times New Roman" w:hAnsi="Times New Roman" w:cs="Times New Roman"/>
        </w:rPr>
      </w:pPr>
    </w:p>
    <w:p w:rsidR="00C66328" w:rsidRDefault="00C66328">
      <w:pPr>
        <w:pStyle w:val="ConsPlusNormal"/>
        <w:jc w:val="center"/>
        <w:outlineLvl w:val="1"/>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bookmarkStart w:id="1" w:name="_GoBack"/>
      <w:bookmarkEnd w:id="1"/>
      <w:r w:rsidRPr="006520A5">
        <w:rPr>
          <w:rFonts w:ascii="Times New Roman" w:hAnsi="Times New Roman" w:cs="Times New Roman"/>
        </w:rPr>
        <w:lastRenderedPageBreak/>
        <w:t>II. Характеристика текущего состояния сферы</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реализации муниципальной программы</w:t>
      </w:r>
    </w:p>
    <w:p w:rsidR="00DD7EA8" w:rsidRPr="006520A5" w:rsidRDefault="00DD7EA8">
      <w:pPr>
        <w:pStyle w:val="ConsPlusNormal"/>
        <w:jc w:val="center"/>
        <w:rPr>
          <w:rFonts w:ascii="Times New Roman" w:hAnsi="Times New Roman" w:cs="Times New Roman"/>
        </w:rPr>
      </w:pPr>
    </w:p>
    <w:p w:rsidR="00DD7EA8" w:rsidRPr="006520A5" w:rsidRDefault="00DD7EA8" w:rsidP="00776BDA">
      <w:pPr>
        <w:pStyle w:val="a5"/>
        <w:rPr>
          <w:rFonts w:ascii="Times New Roman" w:hAnsi="Times New Roman" w:cs="Times New Roman"/>
        </w:rPr>
      </w:pPr>
      <w:r w:rsidRPr="006520A5">
        <w:rPr>
          <w:rFonts w:ascii="Times New Roman" w:hAnsi="Times New Roman" w:cs="Times New Roman"/>
        </w:rPr>
        <w:t xml:space="preserve">               Благоустройство территории города является одной из жизнеобеспечивающих сфер городского хозяйства, оказывающих непосредственное влияние на качество и уровень жизни населения. Благоустройство охватывает вопросы технического и санитарного содержания территории города. В состав сферы благоустройства территории входят следующие основные отрасли и направления деятельности:</w:t>
      </w:r>
    </w:p>
    <w:p w:rsidR="00DD7EA8" w:rsidRPr="006520A5" w:rsidRDefault="00DD7EA8" w:rsidP="00776BDA">
      <w:pPr>
        <w:pStyle w:val="a5"/>
        <w:rPr>
          <w:rFonts w:ascii="Times New Roman" w:hAnsi="Times New Roman" w:cs="Times New Roman"/>
        </w:rPr>
      </w:pPr>
      <w:r w:rsidRPr="006520A5">
        <w:rPr>
          <w:rFonts w:ascii="Times New Roman" w:hAnsi="Times New Roman" w:cs="Times New Roman"/>
        </w:rPr>
        <w:t>- зелёное (садово-парковое) хозяйство: содержание и развитие зелёных насаждений, защитных лесополос;</w:t>
      </w:r>
    </w:p>
    <w:p w:rsidR="00DD7EA8" w:rsidRPr="006520A5" w:rsidRDefault="00DD7EA8" w:rsidP="00776BDA">
      <w:pPr>
        <w:pStyle w:val="a5"/>
        <w:rPr>
          <w:rFonts w:ascii="Times New Roman" w:hAnsi="Times New Roman" w:cs="Times New Roman"/>
        </w:rPr>
      </w:pPr>
      <w:r w:rsidRPr="006520A5">
        <w:rPr>
          <w:rFonts w:ascii="Times New Roman" w:hAnsi="Times New Roman" w:cs="Times New Roman"/>
        </w:rPr>
        <w:t>- санитарная очистка и уборка территории: сбор и удаление муниципальных (бытовых) отходов, уборка городских улиц, транспортировка отходов;</w:t>
      </w:r>
    </w:p>
    <w:p w:rsidR="00DD7EA8" w:rsidRPr="006520A5" w:rsidRDefault="00DD7EA8" w:rsidP="00776BDA">
      <w:pPr>
        <w:pStyle w:val="a5"/>
        <w:rPr>
          <w:rFonts w:ascii="Times New Roman" w:hAnsi="Times New Roman" w:cs="Times New Roman"/>
        </w:rPr>
      </w:pPr>
      <w:r w:rsidRPr="006520A5">
        <w:rPr>
          <w:rFonts w:ascii="Times New Roman" w:hAnsi="Times New Roman" w:cs="Times New Roman"/>
        </w:rPr>
        <w:t>- уличное освещение;</w:t>
      </w:r>
    </w:p>
    <w:p w:rsidR="00DD7EA8" w:rsidRPr="006520A5" w:rsidRDefault="00DD7EA8" w:rsidP="00776BDA">
      <w:pPr>
        <w:pStyle w:val="a5"/>
        <w:rPr>
          <w:rFonts w:ascii="Times New Roman" w:hAnsi="Times New Roman" w:cs="Times New Roman"/>
        </w:rPr>
      </w:pPr>
      <w:r w:rsidRPr="006520A5">
        <w:rPr>
          <w:rFonts w:ascii="Times New Roman" w:hAnsi="Times New Roman" w:cs="Times New Roman"/>
        </w:rPr>
        <w:t>- содержание и развитие малых архитектурных форм: памятников, оград, фонтанов, киосков, рекламных щитов и т.п.;</w:t>
      </w:r>
    </w:p>
    <w:p w:rsidR="00DD7EA8" w:rsidRPr="006520A5" w:rsidRDefault="00DD7EA8" w:rsidP="00776BDA">
      <w:pPr>
        <w:pStyle w:val="a5"/>
        <w:rPr>
          <w:rFonts w:ascii="Times New Roman" w:hAnsi="Times New Roman" w:cs="Times New Roman"/>
        </w:rPr>
      </w:pPr>
      <w:r w:rsidRPr="006520A5">
        <w:rPr>
          <w:rFonts w:ascii="Times New Roman" w:hAnsi="Times New Roman" w:cs="Times New Roman"/>
        </w:rPr>
        <w:t>- содержание, пляжей, кладбищ и прочих видов благоустройства.</w:t>
      </w:r>
    </w:p>
    <w:p w:rsidR="00776BDA" w:rsidRPr="006520A5" w:rsidRDefault="00DD7EA8" w:rsidP="00776BDA">
      <w:pPr>
        <w:pStyle w:val="a5"/>
        <w:rPr>
          <w:rFonts w:ascii="Times New Roman" w:hAnsi="Times New Roman" w:cs="Times New Roman"/>
        </w:rPr>
      </w:pPr>
      <w:r w:rsidRPr="006520A5">
        <w:rPr>
          <w:rFonts w:ascii="Times New Roman" w:hAnsi="Times New Roman" w:cs="Times New Roman"/>
        </w:rPr>
        <w:t xml:space="preserve">       Взаимосвязь указанных отраслей и видов деятельности определяется их общей целевой направленностью на повышение уровня благоустройства территории. Успешное выполнение задач по содержанию, уборке и озеленению территории, вывозу и переработке бытовых отходов, уличному освещению позволяет улучшить условия жизни населения и повысить привлекательность города, как для проживания, так и для проведения хозяйственной деятельности, развертывания частной инициативы и т.п. Тем самым, создаются необходимые условия для развития других систем жизнеобеспечения населения города в целом. </w:t>
      </w:r>
      <w:r w:rsidR="00603063" w:rsidRPr="006520A5">
        <w:rPr>
          <w:rFonts w:ascii="Times New Roman" w:hAnsi="Times New Roman" w:cs="Times New Roman"/>
        </w:rPr>
        <w:t xml:space="preserve">За последние </w:t>
      </w:r>
      <w:r w:rsidR="005737E4" w:rsidRPr="006520A5">
        <w:rPr>
          <w:rFonts w:ascii="Times New Roman" w:hAnsi="Times New Roman" w:cs="Times New Roman"/>
        </w:rPr>
        <w:t>годы</w:t>
      </w:r>
      <w:r w:rsidR="00603063" w:rsidRPr="006520A5">
        <w:rPr>
          <w:rFonts w:ascii="Times New Roman" w:hAnsi="Times New Roman" w:cs="Times New Roman"/>
        </w:rPr>
        <w:t xml:space="preserve"> в городе </w:t>
      </w:r>
      <w:r w:rsidR="005737E4" w:rsidRPr="006520A5">
        <w:rPr>
          <w:rFonts w:ascii="Times New Roman" w:hAnsi="Times New Roman" w:cs="Times New Roman"/>
        </w:rPr>
        <w:t xml:space="preserve">Пскове </w:t>
      </w:r>
      <w:r w:rsidR="00603063" w:rsidRPr="006520A5">
        <w:rPr>
          <w:rFonts w:ascii="Times New Roman" w:hAnsi="Times New Roman" w:cs="Times New Roman"/>
        </w:rPr>
        <w:t>произошли значительные изменения в сфере благоустройства: проведено комплексное благоустройство набережных реки Великая и Пскова, благоустроена зеленая зона около Мирожского монастыря</w:t>
      </w:r>
      <w:r w:rsidR="005737E4" w:rsidRPr="006520A5">
        <w:rPr>
          <w:rFonts w:ascii="Times New Roman" w:hAnsi="Times New Roman" w:cs="Times New Roman"/>
        </w:rPr>
        <w:t>,</w:t>
      </w:r>
      <w:r w:rsidR="00124F25" w:rsidRPr="006520A5">
        <w:rPr>
          <w:rFonts w:ascii="Times New Roman" w:hAnsi="Times New Roman" w:cs="Times New Roman"/>
        </w:rPr>
        <w:t xml:space="preserve"> </w:t>
      </w:r>
      <w:r w:rsidR="005737E4" w:rsidRPr="006520A5">
        <w:rPr>
          <w:rFonts w:ascii="Times New Roman" w:hAnsi="Times New Roman" w:cs="Times New Roman"/>
        </w:rPr>
        <w:t>реконструкция детского парка в центре города.</w:t>
      </w:r>
    </w:p>
    <w:p w:rsidR="00FC6CCD" w:rsidRPr="006520A5" w:rsidRDefault="0038613B" w:rsidP="00603063">
      <w:pPr>
        <w:pStyle w:val="a5"/>
        <w:rPr>
          <w:rFonts w:ascii="Times New Roman" w:hAnsi="Times New Roman" w:cs="Times New Roman"/>
        </w:rPr>
      </w:pPr>
      <w:r w:rsidRPr="006520A5">
        <w:rPr>
          <w:rFonts w:ascii="Times New Roman" w:hAnsi="Times New Roman" w:cs="Times New Roman"/>
        </w:rPr>
        <w:t>С 2015 года в городе Пскове действует муниципальная программа</w:t>
      </w:r>
      <w:r w:rsidR="005F5673" w:rsidRPr="006520A5">
        <w:rPr>
          <w:rFonts w:ascii="Times New Roman" w:hAnsi="Times New Roman" w:cs="Times New Roman"/>
        </w:rPr>
        <w:t xml:space="preserve"> «</w:t>
      </w:r>
      <w:r w:rsidRPr="006520A5">
        <w:rPr>
          <w:rFonts w:ascii="Times New Roman" w:hAnsi="Times New Roman" w:cs="Times New Roman"/>
        </w:rPr>
        <w:t>Повышение уровня благоустройства и улучшение санитарного состояния города Пскова</w:t>
      </w:r>
      <w:r w:rsidR="005F5673" w:rsidRPr="006520A5">
        <w:rPr>
          <w:rFonts w:ascii="Times New Roman" w:hAnsi="Times New Roman" w:cs="Times New Roman"/>
        </w:rPr>
        <w:t>», в рамках этой программы осуществляется деятельность по улучшению благоустройства города, обеспечение надлежащего уровня санитарного состояния города. С 2015</w:t>
      </w:r>
      <w:r w:rsidR="005737E4" w:rsidRPr="006520A5">
        <w:rPr>
          <w:rFonts w:ascii="Times New Roman" w:hAnsi="Times New Roman" w:cs="Times New Roman"/>
        </w:rPr>
        <w:t xml:space="preserve"> по 2017</w:t>
      </w:r>
      <w:r w:rsidR="005F5673" w:rsidRPr="006520A5">
        <w:rPr>
          <w:rFonts w:ascii="Times New Roman" w:hAnsi="Times New Roman" w:cs="Times New Roman"/>
        </w:rPr>
        <w:t xml:space="preserve"> года в рамках программы организован мониторинг территории города для выявления несанкционированных свалок и проведения работ по их ликвидации вывезено </w:t>
      </w:r>
      <w:r w:rsidR="00603063" w:rsidRPr="006520A5">
        <w:rPr>
          <w:rFonts w:ascii="Times New Roman" w:hAnsi="Times New Roman" w:cs="Times New Roman"/>
        </w:rPr>
        <w:t>15914 м</w:t>
      </w:r>
      <w:r w:rsidR="00603063" w:rsidRPr="006520A5">
        <w:rPr>
          <w:rFonts w:ascii="Times New Roman" w:hAnsi="Times New Roman" w:cs="Times New Roman"/>
          <w:vertAlign w:val="superscript"/>
        </w:rPr>
        <w:t xml:space="preserve">3 </w:t>
      </w:r>
      <w:r w:rsidR="00603063" w:rsidRPr="006520A5">
        <w:rPr>
          <w:rFonts w:ascii="Times New Roman" w:hAnsi="Times New Roman" w:cs="Times New Roman"/>
        </w:rPr>
        <w:t>отходов, высажено 398,7 тыс.</w:t>
      </w:r>
      <w:r w:rsidR="005737E4" w:rsidRPr="006520A5">
        <w:rPr>
          <w:rFonts w:ascii="Times New Roman" w:hAnsi="Times New Roman" w:cs="Times New Roman"/>
        </w:rPr>
        <w:t xml:space="preserve"> </w:t>
      </w:r>
      <w:r w:rsidR="00603063" w:rsidRPr="006520A5">
        <w:rPr>
          <w:rFonts w:ascii="Times New Roman" w:hAnsi="Times New Roman" w:cs="Times New Roman"/>
        </w:rPr>
        <w:t>шт. однолетних цветов, снесено 2051 аварийных деревьев.</w:t>
      </w:r>
      <w:r w:rsidR="005737E4" w:rsidRPr="006520A5">
        <w:rPr>
          <w:rFonts w:ascii="Times New Roman" w:hAnsi="Times New Roman" w:cs="Times New Roman"/>
        </w:rPr>
        <w:t xml:space="preserve"> В 2017 году в рамках подпрограммы «Формирование современной городской среды» выполнялись комплексные ремонты дворовых и общественных территорий. </w:t>
      </w:r>
      <w:r w:rsidR="00093967" w:rsidRPr="006520A5">
        <w:rPr>
          <w:rFonts w:ascii="Times New Roman" w:hAnsi="Times New Roman" w:cs="Times New Roman"/>
        </w:rPr>
        <w:t>Таким образом, работы по благоустройству и озеленению города ведутся довольно интенсивно, но есть и проблемы, которые требуют своевременного решения.</w:t>
      </w:r>
      <w:r w:rsidR="00FC6CCD" w:rsidRPr="006520A5">
        <w:rPr>
          <w:rFonts w:ascii="Times New Roman" w:hAnsi="Times New Roman" w:cs="Times New Roman"/>
        </w:rPr>
        <w:t xml:space="preserve"> </w:t>
      </w:r>
      <w:r w:rsidR="00DD7EA8" w:rsidRPr="006520A5">
        <w:rPr>
          <w:rFonts w:ascii="Times New Roman" w:hAnsi="Times New Roman" w:cs="Times New Roman"/>
        </w:rPr>
        <w:t>Технико-эксплуатационные аспекты проблем благоустройства состоят в высокой изношенности и неудовлетворительной эксплуатации большинства объектов данной сферы в городе.</w:t>
      </w:r>
      <w:r w:rsidR="00FC6CCD" w:rsidRPr="006520A5">
        <w:rPr>
          <w:rFonts w:ascii="Times New Roman" w:hAnsi="Times New Roman" w:cs="Times New Roman"/>
        </w:rPr>
        <w:t xml:space="preserve"> </w:t>
      </w:r>
      <w:r w:rsidR="00093967" w:rsidRPr="006520A5">
        <w:rPr>
          <w:rFonts w:ascii="Times New Roman" w:hAnsi="Times New Roman" w:cs="Times New Roman"/>
        </w:rPr>
        <w:t>С</w:t>
      </w:r>
      <w:r w:rsidR="00FC6CCD" w:rsidRPr="006520A5">
        <w:rPr>
          <w:rFonts w:ascii="Times New Roman" w:hAnsi="Times New Roman" w:cs="Times New Roman"/>
        </w:rPr>
        <w:t>ледует подчеркнуть финансовые проблемы, которые заключаются в дефиците средств на содержание и развитие данной сферы. Наличие проблем связано с особенностями функционирования данного комплекса. Дело в том, что объекты благоустройства территории представляют свои услуги городу в целом. Они находятся в собственности местных властей, которые выступают в роли ассоциированных представителей населения, а отдельные потребители этих услуг непосредственно их не оплачивают. В связи с высокой социальной значимостью и бесплатным режимом предоставления услуг, основным источником дохода предприятий данной сферы является местный бюджет. Успешное решение данных проблем возможно лишь на пути упорядочения управленческого процесса и формирования эффективной системы управления с учётом особенностей данной сферы, повышения ответственности всех его участников, решения имущественных вопросов, формирования конкурентной среды и усиления функций регулирования со стороны города.</w:t>
      </w:r>
    </w:p>
    <w:p w:rsidR="001F689F" w:rsidRDefault="00FC6CCD" w:rsidP="00FC6CCD">
      <w:pPr>
        <w:rPr>
          <w:rFonts w:ascii="Times New Roman" w:hAnsi="Times New Roman" w:cs="Times New Roman"/>
        </w:rPr>
      </w:pPr>
      <w:r w:rsidRPr="006520A5">
        <w:rPr>
          <w:rFonts w:ascii="Times New Roman" w:hAnsi="Times New Roman" w:cs="Times New Roman"/>
        </w:rPr>
        <w:t>Планово-организационной формой развития систем благоустройства территории города является разработка комплексной программы</w:t>
      </w:r>
      <w:r w:rsidR="005737E4" w:rsidRPr="006520A5">
        <w:rPr>
          <w:rFonts w:ascii="Times New Roman" w:hAnsi="Times New Roman" w:cs="Times New Roman"/>
        </w:rPr>
        <w:t>, которая в связи с утверждением муниципальной программы «Формирование современной городской среды</w:t>
      </w:r>
      <w:r w:rsidR="001F689F" w:rsidRPr="006520A5">
        <w:rPr>
          <w:rFonts w:ascii="Times New Roman" w:hAnsi="Times New Roman" w:cs="Times New Roman"/>
        </w:rPr>
        <w:t xml:space="preserve"> муниципального образования город Псков» с 2018 по 2022 годы будет направлена именно на содержание объектов внешнего благоустройства общего пользования </w:t>
      </w:r>
    </w:p>
    <w:p w:rsidR="008924EF" w:rsidRPr="006520A5" w:rsidRDefault="008924EF" w:rsidP="00FC6CCD">
      <w:pPr>
        <w:rPr>
          <w:rFonts w:ascii="Times New Roman" w:hAnsi="Times New Roman" w:cs="Times New Roman"/>
        </w:rPr>
      </w:pPr>
    </w:p>
    <w:p w:rsidR="00124F25" w:rsidRPr="006520A5" w:rsidRDefault="004A5715" w:rsidP="00124F25">
      <w:pPr>
        <w:rPr>
          <w:rFonts w:ascii="Times New Roman" w:hAnsi="Times New Roman" w:cs="Times New Roman"/>
        </w:rPr>
      </w:pPr>
      <w:r w:rsidRPr="006520A5">
        <w:rPr>
          <w:rFonts w:ascii="Times New Roman" w:hAnsi="Times New Roman" w:cs="Times New Roman"/>
        </w:rPr>
        <w:lastRenderedPageBreak/>
        <w:t>При реализации муниципальной программы возможны финансовые и организационные риски.</w:t>
      </w:r>
    </w:p>
    <w:p w:rsidR="008924EF" w:rsidRDefault="00124F25" w:rsidP="008924EF">
      <w:pPr>
        <w:rPr>
          <w:rFonts w:ascii="Times New Roman" w:hAnsi="Times New Roman" w:cs="Times New Roman"/>
        </w:rPr>
      </w:pPr>
      <w:r w:rsidRPr="006520A5">
        <w:rPr>
          <w:rFonts w:ascii="Times New Roman" w:hAnsi="Times New Roman" w:cs="Times New Roman"/>
        </w:rPr>
        <w:t xml:space="preserve">        </w:t>
      </w:r>
      <w:r w:rsidR="004A5715" w:rsidRPr="006520A5">
        <w:rPr>
          <w:rFonts w:ascii="Times New Roman" w:hAnsi="Times New Roman" w:cs="Times New Roman"/>
        </w:rPr>
        <w:t>1. Финансовые риски: отсутствие или недостаточное финансирование мероприятий муниципальной программы может привести к тому, что показатели муниципальной программы не будут достигнуты в полном объеме, вследствие чего не в полном объеме будут реализованы подпрограммы, направленные на комплексное улучшение санитарного состояния муниципального образования "Город Псков".</w:t>
      </w:r>
    </w:p>
    <w:p w:rsidR="004A5715" w:rsidRPr="006520A5" w:rsidRDefault="008924EF" w:rsidP="008924EF">
      <w:pPr>
        <w:rPr>
          <w:rFonts w:ascii="Times New Roman" w:hAnsi="Times New Roman" w:cs="Times New Roman"/>
        </w:rPr>
      </w:pPr>
      <w:r>
        <w:rPr>
          <w:rFonts w:ascii="Times New Roman" w:hAnsi="Times New Roman" w:cs="Times New Roman"/>
        </w:rPr>
        <w:t xml:space="preserve">        </w:t>
      </w:r>
      <w:r w:rsidR="004A5715" w:rsidRPr="006520A5">
        <w:rPr>
          <w:rFonts w:ascii="Times New Roman" w:hAnsi="Times New Roman" w:cs="Times New Roman"/>
        </w:rPr>
        <w:t>2. Организационные риски: уровень решения поставленных задач и достижение целевых показателей зависят не только от органов местного самоуправления, но и от федеральных органов и органов исполнительной власти Псковской области в связи с тем, что каждый из них осуществляет в рамках своих полномочий функции по реализации комплекса мер, направленных на повышение уровня благоустройства и улучшение санитарного состояния города Пскова.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Более подробно характеристика сферы реализации муниципальной программы представлена в соответствующих подпрограммах.</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III. Приоритеты муниципальной политики в сфере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реализации муниципальной программы</w:t>
      </w:r>
    </w:p>
    <w:p w:rsidR="004A5715" w:rsidRPr="006520A5" w:rsidRDefault="004A5715">
      <w:pPr>
        <w:pStyle w:val="ConsPlusNormal"/>
        <w:jc w:val="both"/>
        <w:rPr>
          <w:rFonts w:ascii="Times New Roman" w:hAnsi="Times New Roman" w:cs="Times New Roman"/>
        </w:rPr>
      </w:pPr>
    </w:p>
    <w:p w:rsidR="00080FB4" w:rsidRPr="006520A5" w:rsidRDefault="001F689F" w:rsidP="00080FB4">
      <w:pPr>
        <w:pStyle w:val="ConsPlusNormal"/>
        <w:jc w:val="both"/>
        <w:rPr>
          <w:rFonts w:ascii="Times New Roman" w:hAnsi="Times New Roman" w:cs="Times New Roman"/>
        </w:rPr>
      </w:pPr>
      <w:r w:rsidRPr="006520A5">
        <w:rPr>
          <w:rFonts w:ascii="Times New Roman" w:hAnsi="Times New Roman" w:cs="Times New Roman"/>
        </w:rPr>
        <w:t xml:space="preserve">          </w:t>
      </w:r>
      <w:r w:rsidR="00080FB4" w:rsidRPr="006520A5">
        <w:rPr>
          <w:rFonts w:ascii="Times New Roman" w:hAnsi="Times New Roman" w:cs="Times New Roman"/>
        </w:rPr>
        <w:t xml:space="preserve">Развитие </w:t>
      </w:r>
      <w:r w:rsidRPr="006520A5">
        <w:rPr>
          <w:rFonts w:ascii="Times New Roman" w:hAnsi="Times New Roman" w:cs="Times New Roman"/>
        </w:rPr>
        <w:t>обеспечения безопасной городской среды, повышения её качества и уровня благоустройства</w:t>
      </w:r>
      <w:r w:rsidR="00080FB4" w:rsidRPr="006520A5">
        <w:rPr>
          <w:rFonts w:ascii="Times New Roman" w:hAnsi="Times New Roman" w:cs="Times New Roman"/>
        </w:rPr>
        <w:t xml:space="preserve"> предусматривается осуществлять посредством реализации ряда муниципальных программ, наиболее значимой из которых является программа "Повышение уровня благоустройства и улучшение санитарного состояния ".</w:t>
      </w:r>
    </w:p>
    <w:p w:rsidR="00080FB4" w:rsidRPr="006520A5" w:rsidRDefault="00080FB4" w:rsidP="00080FB4">
      <w:pPr>
        <w:pStyle w:val="ConsPlusNormal"/>
        <w:jc w:val="both"/>
        <w:rPr>
          <w:rFonts w:ascii="Times New Roman" w:hAnsi="Times New Roman" w:cs="Times New Roman"/>
        </w:rPr>
      </w:pPr>
      <w:r w:rsidRPr="006520A5">
        <w:rPr>
          <w:rFonts w:ascii="Times New Roman" w:hAnsi="Times New Roman" w:cs="Times New Roman"/>
        </w:rPr>
        <w:t>В связи с этим, целью муниципальной программы является «</w:t>
      </w:r>
      <w:r w:rsidR="00094DA5" w:rsidRPr="006520A5">
        <w:rPr>
          <w:rFonts w:ascii="Times New Roman" w:hAnsi="Times New Roman" w:cs="Times New Roman"/>
        </w:rPr>
        <w:t>Повышение уровня благоустройства города Пскова, обеспечение санитарно-эпидемиологического благополучия населения, создание безопасных и комфортных условий проживания людей.</w:t>
      </w:r>
      <w:r w:rsidRPr="006520A5">
        <w:rPr>
          <w:rFonts w:ascii="Times New Roman" w:hAnsi="Times New Roman" w:cs="Times New Roman"/>
        </w:rPr>
        <w:t>».</w:t>
      </w:r>
    </w:p>
    <w:p w:rsidR="00080FB4" w:rsidRPr="006520A5" w:rsidRDefault="00080FB4" w:rsidP="00080FB4">
      <w:pPr>
        <w:pStyle w:val="ConsPlusNormal"/>
        <w:jc w:val="both"/>
        <w:rPr>
          <w:rFonts w:ascii="Times New Roman" w:hAnsi="Times New Roman" w:cs="Times New Roman"/>
        </w:rPr>
      </w:pPr>
      <w:r w:rsidRPr="006520A5">
        <w:rPr>
          <w:rFonts w:ascii="Times New Roman" w:hAnsi="Times New Roman" w:cs="Times New Roman"/>
        </w:rPr>
        <w:t>Для достижения поставленной цели предполагается решение следующих задач:</w:t>
      </w:r>
    </w:p>
    <w:p w:rsidR="00AB1B8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1. Обеспечение санитарного и эстетического состояния территории города</w:t>
      </w:r>
    </w:p>
    <w:p w:rsidR="00AB1B8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2. Улучшение текущего содержания объектов внешнего благоустройства</w:t>
      </w:r>
    </w:p>
    <w:p w:rsidR="00AB1B8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3. Создание условий для управления процессом реализации муниципальных программ</w:t>
      </w:r>
    </w:p>
    <w:p w:rsidR="00AB1B8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4. Усиление контроля за охраной и использованием земель, улучшение облика города.</w:t>
      </w:r>
    </w:p>
    <w:p w:rsidR="008244F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5. Организация освещения улиц и улучшение технического состояния за счет перевооружения</w:t>
      </w:r>
      <w:r w:rsidR="00124F25" w:rsidRPr="006520A5">
        <w:rPr>
          <w:rFonts w:ascii="Times New Roman" w:hAnsi="Times New Roman" w:cs="Times New Roman"/>
        </w:rPr>
        <w:t xml:space="preserve"> и</w:t>
      </w:r>
      <w:r w:rsidRPr="006520A5">
        <w:rPr>
          <w:rFonts w:ascii="Times New Roman" w:hAnsi="Times New Roman" w:cs="Times New Roman"/>
        </w:rPr>
        <w:t xml:space="preserve"> модернизации;</w:t>
      </w:r>
    </w:p>
    <w:p w:rsidR="00333080" w:rsidRPr="006520A5" w:rsidRDefault="00333080" w:rsidP="00AB1B87">
      <w:pPr>
        <w:pStyle w:val="ConsPlusNormal"/>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IV. Сроки и этапы реализации муниципальной программы</w:t>
      </w:r>
    </w:p>
    <w:p w:rsidR="004A5715" w:rsidRPr="006520A5" w:rsidRDefault="004A5715">
      <w:pPr>
        <w:pStyle w:val="ConsPlusNormal"/>
        <w:jc w:val="center"/>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Реализация программы планируется в течение 201</w:t>
      </w:r>
      <w:r w:rsidR="00DB5968" w:rsidRPr="006520A5">
        <w:rPr>
          <w:rFonts w:ascii="Times New Roman" w:hAnsi="Times New Roman" w:cs="Times New Roman"/>
        </w:rPr>
        <w:t>9</w:t>
      </w:r>
      <w:r w:rsidRPr="006520A5">
        <w:rPr>
          <w:rFonts w:ascii="Times New Roman" w:hAnsi="Times New Roman" w:cs="Times New Roman"/>
        </w:rPr>
        <w:t xml:space="preserve"> - 202</w:t>
      </w:r>
      <w:r w:rsidR="00DB5968" w:rsidRPr="006520A5">
        <w:rPr>
          <w:rFonts w:ascii="Times New Roman" w:hAnsi="Times New Roman" w:cs="Times New Roman"/>
        </w:rPr>
        <w:t>3</w:t>
      </w:r>
      <w:r w:rsidRPr="006520A5">
        <w:rPr>
          <w:rFonts w:ascii="Times New Roman" w:hAnsi="Times New Roman" w:cs="Times New Roman"/>
        </w:rPr>
        <w:t xml:space="preserve"> годов.</w:t>
      </w:r>
    </w:p>
    <w:p w:rsidR="00DB5968" w:rsidRPr="006520A5" w:rsidRDefault="00DB5968">
      <w:pPr>
        <w:pStyle w:val="ConsPlusNormal"/>
        <w:ind w:firstLine="540"/>
        <w:jc w:val="both"/>
        <w:rPr>
          <w:rFonts w:ascii="Times New Roman" w:hAnsi="Times New Roman" w:cs="Times New Roman"/>
        </w:rPr>
      </w:pPr>
    </w:p>
    <w:p w:rsidR="00DB5968" w:rsidRPr="006520A5" w:rsidRDefault="00DB5968">
      <w:pPr>
        <w:pStyle w:val="ConsPlusNormal"/>
        <w:ind w:firstLine="540"/>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V. Прогноз ожидаемых конечных результатов реализации</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муниципальной программы, характеризующих достижение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указанных целей и решение поставленных задач в</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рамках реализации муниципальной программы</w:t>
      </w:r>
    </w:p>
    <w:p w:rsidR="004A5715" w:rsidRPr="006520A5" w:rsidRDefault="004A5715">
      <w:pPr>
        <w:pStyle w:val="ConsPlusNormal"/>
        <w:jc w:val="both"/>
        <w:rPr>
          <w:rFonts w:ascii="Times New Roman" w:hAnsi="Times New Roman" w:cs="Times New Roman"/>
        </w:rPr>
      </w:pPr>
    </w:p>
    <w:p w:rsidR="004A5715" w:rsidRPr="006520A5" w:rsidRDefault="004A5715" w:rsidP="00DB5968">
      <w:pPr>
        <w:pStyle w:val="ConsPlusNormal"/>
        <w:ind w:firstLine="540"/>
        <w:jc w:val="both"/>
        <w:rPr>
          <w:rFonts w:ascii="Times New Roman" w:hAnsi="Times New Roman" w:cs="Times New Roman"/>
        </w:rPr>
      </w:pPr>
      <w:r w:rsidRPr="006520A5">
        <w:rPr>
          <w:rFonts w:ascii="Times New Roman" w:hAnsi="Times New Roman" w:cs="Times New Roman"/>
        </w:rPr>
        <w:t>Реализация комплекса мероприятий, предусмотренных в муниципальной программе, будет способствовать улучшению благоустройства города Пскова и позволит достичь следующих результатов к концу 202</w:t>
      </w:r>
      <w:r w:rsidR="00DB5968" w:rsidRPr="006520A5">
        <w:rPr>
          <w:rFonts w:ascii="Times New Roman" w:hAnsi="Times New Roman" w:cs="Times New Roman"/>
        </w:rPr>
        <w:t>3</w:t>
      </w:r>
      <w:r w:rsidRPr="006520A5">
        <w:rPr>
          <w:rFonts w:ascii="Times New Roman" w:hAnsi="Times New Roman" w:cs="Times New Roman"/>
        </w:rPr>
        <w:t xml:space="preserve"> года:</w:t>
      </w:r>
      <w:r w:rsidR="00DB5968" w:rsidRPr="006520A5">
        <w:rPr>
          <w:rFonts w:ascii="Times New Roman" w:hAnsi="Times New Roman" w:cs="Times New Roman"/>
        </w:rPr>
        <w:t xml:space="preserve"> </w:t>
      </w:r>
    </w:p>
    <w:p w:rsidR="00AB1B8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1. Обеспечение нормативного наружного освещения объектов внешнего благоустройства территории города в соответствии с предъявляемыми нормативными документами требованиями</w:t>
      </w:r>
    </w:p>
    <w:p w:rsidR="00AB1B8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2. Обеспечение санитарно-эпидемиологического благополучия населения города Пскова</w:t>
      </w:r>
    </w:p>
    <w:p w:rsidR="00AB1B87"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3. Улучшение уровня благоустройства территории МО "Город Псков"</w:t>
      </w:r>
    </w:p>
    <w:p w:rsidR="004A5715" w:rsidRPr="006520A5" w:rsidRDefault="00AB1B87" w:rsidP="00AB1B87">
      <w:pPr>
        <w:pStyle w:val="ConsPlusNormal"/>
        <w:jc w:val="both"/>
        <w:rPr>
          <w:rFonts w:ascii="Times New Roman" w:hAnsi="Times New Roman" w:cs="Times New Roman"/>
        </w:rPr>
      </w:pPr>
      <w:r w:rsidRPr="006520A5">
        <w:rPr>
          <w:rFonts w:ascii="Times New Roman" w:hAnsi="Times New Roman" w:cs="Times New Roman"/>
        </w:rPr>
        <w:t>4. Улучшение экологического состояния земель, расположенных на территории МО "Город Псков"</w:t>
      </w:r>
    </w:p>
    <w:p w:rsidR="001B44B2" w:rsidRPr="006520A5" w:rsidRDefault="001B44B2">
      <w:pPr>
        <w:pStyle w:val="ConsPlusNormal"/>
        <w:jc w:val="center"/>
        <w:outlineLvl w:val="1"/>
        <w:rPr>
          <w:rFonts w:ascii="Times New Roman" w:hAnsi="Times New Roman" w:cs="Times New Roman"/>
        </w:rPr>
      </w:pPr>
    </w:p>
    <w:p w:rsidR="001F689F" w:rsidRPr="006520A5" w:rsidRDefault="001F689F">
      <w:pPr>
        <w:pStyle w:val="ConsPlusNormal"/>
        <w:jc w:val="center"/>
        <w:outlineLvl w:val="1"/>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VI. Обоснование включения подпрограмм и ведомственных</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lastRenderedPageBreak/>
        <w:t>целевых программ в состав муниципальной программы</w:t>
      </w:r>
    </w:p>
    <w:p w:rsidR="004A5715" w:rsidRPr="006520A5" w:rsidRDefault="004A5715">
      <w:pPr>
        <w:pStyle w:val="ConsPlusNormal"/>
        <w:jc w:val="center"/>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Количество подпрограмм, включенных в муниципальную программу, а также их цели определены исходя из задач муниципальной программы, которые, в свою очередь, сформированы исходя из предполагаемых направлений деятельности Администрации города Пскова для достижения цели "Благоустройство и улучшение экологического и санитарного состояния муниципального образования "Город Псков".</w:t>
      </w:r>
    </w:p>
    <w:p w:rsidR="00FE4FDF" w:rsidRPr="006520A5" w:rsidRDefault="004A5715" w:rsidP="00DB5968">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Для решения задач муниципальной программы в ее состав включено </w:t>
      </w:r>
      <w:r w:rsidR="00DB5968" w:rsidRPr="006520A5">
        <w:rPr>
          <w:rFonts w:ascii="Times New Roman" w:hAnsi="Times New Roman" w:cs="Times New Roman"/>
        </w:rPr>
        <w:t>3</w:t>
      </w:r>
      <w:r w:rsidRPr="006520A5">
        <w:rPr>
          <w:rFonts w:ascii="Times New Roman" w:hAnsi="Times New Roman" w:cs="Times New Roman"/>
        </w:rPr>
        <w:t xml:space="preserve"> подпрограмм</w:t>
      </w:r>
      <w:r w:rsidR="00DB5968" w:rsidRPr="006520A5">
        <w:rPr>
          <w:rFonts w:ascii="Times New Roman" w:hAnsi="Times New Roman" w:cs="Times New Roman"/>
        </w:rPr>
        <w:t>ы</w:t>
      </w:r>
      <w:r w:rsidRPr="006520A5">
        <w:rPr>
          <w:rFonts w:ascii="Times New Roman" w:hAnsi="Times New Roman" w:cs="Times New Roman"/>
        </w:rPr>
        <w:t xml:space="preserve"> и </w:t>
      </w:r>
      <w:r w:rsidR="00FE4FDF" w:rsidRPr="006520A5">
        <w:rPr>
          <w:rFonts w:ascii="Times New Roman" w:hAnsi="Times New Roman" w:cs="Times New Roman"/>
        </w:rPr>
        <w:t>2</w:t>
      </w:r>
      <w:r w:rsidRPr="006520A5">
        <w:rPr>
          <w:rFonts w:ascii="Times New Roman" w:hAnsi="Times New Roman" w:cs="Times New Roman"/>
        </w:rPr>
        <w:t xml:space="preserve"> отдельных мероприятия:</w:t>
      </w:r>
    </w:p>
    <w:p w:rsidR="004A5715" w:rsidRPr="006520A5" w:rsidRDefault="00C66328" w:rsidP="00DB5968">
      <w:pPr>
        <w:pStyle w:val="ConsPlusNormal"/>
        <w:rPr>
          <w:rFonts w:ascii="Times New Roman" w:hAnsi="Times New Roman" w:cs="Times New Roman"/>
        </w:rPr>
      </w:pPr>
      <w:hyperlink w:anchor="P584" w:history="1">
        <w:r w:rsidR="004A5715" w:rsidRPr="006520A5">
          <w:rPr>
            <w:rFonts w:ascii="Times New Roman" w:hAnsi="Times New Roman" w:cs="Times New Roman"/>
          </w:rPr>
          <w:t>Подпрограмма</w:t>
        </w:r>
      </w:hyperlink>
      <w:r w:rsidR="004A5715" w:rsidRPr="006520A5">
        <w:rPr>
          <w:rFonts w:ascii="Times New Roman" w:hAnsi="Times New Roman" w:cs="Times New Roman"/>
        </w:rPr>
        <w:t xml:space="preserve"> </w:t>
      </w:r>
      <w:r w:rsidR="00DB5968" w:rsidRPr="006520A5">
        <w:rPr>
          <w:rFonts w:ascii="Times New Roman" w:hAnsi="Times New Roman" w:cs="Times New Roman"/>
        </w:rPr>
        <w:t>"</w:t>
      </w:r>
      <w:r w:rsidR="00626FC1" w:rsidRPr="006520A5">
        <w:rPr>
          <w:rFonts w:ascii="Times New Roman" w:hAnsi="Times New Roman" w:cs="Times New Roman"/>
        </w:rPr>
        <w:t xml:space="preserve"> Обеспечение экологического и санитарного благополучия населения </w:t>
      </w:r>
      <w:r w:rsidR="00DB5968" w:rsidRPr="006520A5">
        <w:rPr>
          <w:rFonts w:ascii="Times New Roman" w:hAnsi="Times New Roman" w:cs="Times New Roman"/>
        </w:rPr>
        <w:t>"</w:t>
      </w:r>
      <w:r w:rsidR="004A5715" w:rsidRPr="006520A5">
        <w:rPr>
          <w:rFonts w:ascii="Times New Roman" w:hAnsi="Times New Roman" w:cs="Times New Roman"/>
        </w:rPr>
        <w:t xml:space="preserve"> направлена на обеспечение экологически безопасного хранения, переработки и уничтожения отходов</w:t>
      </w:r>
      <w:r w:rsidR="00FE4FDF" w:rsidRPr="006520A5">
        <w:rPr>
          <w:rFonts w:ascii="Times New Roman" w:hAnsi="Times New Roman" w:cs="Times New Roman"/>
        </w:rPr>
        <w:t>, защиту населения от неблагоприятного воздействия отдельных факторов окружающей среды</w:t>
      </w:r>
      <w:r w:rsidR="0016223B" w:rsidRPr="006520A5">
        <w:rPr>
          <w:rFonts w:ascii="Times New Roman" w:hAnsi="Times New Roman" w:cs="Times New Roman"/>
        </w:rPr>
        <w:t xml:space="preserve"> муниципального образования «Город Псков»</w:t>
      </w:r>
      <w:r w:rsidR="004A5715" w:rsidRPr="006520A5">
        <w:rPr>
          <w:rFonts w:ascii="Times New Roman" w:hAnsi="Times New Roman" w:cs="Times New Roman"/>
        </w:rPr>
        <w:t>.</w:t>
      </w:r>
    </w:p>
    <w:p w:rsidR="004A5715" w:rsidRPr="006520A5" w:rsidRDefault="00C66328" w:rsidP="00FE4FDF">
      <w:pPr>
        <w:pStyle w:val="ConsPlusNormal"/>
        <w:spacing w:before="220"/>
        <w:jc w:val="both"/>
        <w:rPr>
          <w:rFonts w:ascii="Times New Roman" w:hAnsi="Times New Roman" w:cs="Times New Roman"/>
        </w:rPr>
      </w:pPr>
      <w:hyperlink w:anchor="P972" w:history="1">
        <w:r w:rsidR="004A5715" w:rsidRPr="006520A5">
          <w:rPr>
            <w:rFonts w:ascii="Times New Roman" w:hAnsi="Times New Roman" w:cs="Times New Roman"/>
          </w:rPr>
          <w:t>Подпрограмма</w:t>
        </w:r>
      </w:hyperlink>
      <w:r w:rsidR="004A5715" w:rsidRPr="006520A5">
        <w:rPr>
          <w:rFonts w:ascii="Times New Roman" w:hAnsi="Times New Roman" w:cs="Times New Roman"/>
        </w:rPr>
        <w:t xml:space="preserve"> </w:t>
      </w:r>
      <w:r w:rsidR="00FE4FDF" w:rsidRPr="006520A5">
        <w:rPr>
          <w:rFonts w:ascii="Times New Roman" w:hAnsi="Times New Roman" w:cs="Times New Roman"/>
        </w:rPr>
        <w:t>"</w:t>
      </w:r>
      <w:r w:rsidR="00626FC1" w:rsidRPr="006520A5">
        <w:rPr>
          <w:rFonts w:ascii="Times New Roman" w:hAnsi="Times New Roman" w:cs="Times New Roman"/>
        </w:rPr>
        <w:t xml:space="preserve"> Благоустройство территорий общего пользования</w:t>
      </w:r>
      <w:r w:rsidR="00FE4FDF" w:rsidRPr="006520A5">
        <w:rPr>
          <w:rFonts w:ascii="Times New Roman" w:hAnsi="Times New Roman" w:cs="Times New Roman"/>
        </w:rPr>
        <w:t xml:space="preserve"> "</w:t>
      </w:r>
      <w:r w:rsidR="004A5715" w:rsidRPr="006520A5">
        <w:rPr>
          <w:rFonts w:ascii="Times New Roman" w:hAnsi="Times New Roman" w:cs="Times New Roman"/>
        </w:rPr>
        <w:t>направлена на формирование условий и с</w:t>
      </w:r>
      <w:r w:rsidR="00FE4FDF" w:rsidRPr="006520A5">
        <w:rPr>
          <w:rFonts w:ascii="Times New Roman" w:hAnsi="Times New Roman" w:cs="Times New Roman"/>
        </w:rPr>
        <w:t>одержание</w:t>
      </w:r>
      <w:r w:rsidR="004A5715" w:rsidRPr="006520A5">
        <w:rPr>
          <w:rFonts w:ascii="Times New Roman" w:hAnsi="Times New Roman" w:cs="Times New Roman"/>
        </w:rPr>
        <w:t xml:space="preserve"> мест отдыха</w:t>
      </w:r>
      <w:r w:rsidR="00FE4FDF" w:rsidRPr="006520A5">
        <w:rPr>
          <w:rFonts w:ascii="Times New Roman" w:hAnsi="Times New Roman" w:cs="Times New Roman"/>
        </w:rPr>
        <w:t xml:space="preserve"> и деятельности</w:t>
      </w:r>
      <w:r w:rsidR="004A5715" w:rsidRPr="006520A5">
        <w:rPr>
          <w:rFonts w:ascii="Times New Roman" w:hAnsi="Times New Roman" w:cs="Times New Roman"/>
        </w:rPr>
        <w:t xml:space="preserve"> населения.</w:t>
      </w:r>
    </w:p>
    <w:p w:rsidR="004A5715" w:rsidRPr="006520A5" w:rsidRDefault="00C66328">
      <w:pPr>
        <w:pStyle w:val="ConsPlusNormal"/>
        <w:spacing w:before="220"/>
        <w:ind w:firstLine="540"/>
        <w:jc w:val="both"/>
        <w:rPr>
          <w:rFonts w:ascii="Times New Roman" w:hAnsi="Times New Roman" w:cs="Times New Roman"/>
        </w:rPr>
      </w:pPr>
      <w:hyperlink w:anchor="P2199" w:history="1">
        <w:r w:rsidR="004A5715" w:rsidRPr="006520A5">
          <w:rPr>
            <w:rFonts w:ascii="Times New Roman" w:hAnsi="Times New Roman" w:cs="Times New Roman"/>
          </w:rPr>
          <w:t>Подпрограмма</w:t>
        </w:r>
      </w:hyperlink>
      <w:r w:rsidR="004A5715" w:rsidRPr="006520A5">
        <w:rPr>
          <w:rFonts w:ascii="Times New Roman" w:hAnsi="Times New Roman" w:cs="Times New Roman"/>
        </w:rPr>
        <w:t xml:space="preserve"> "Обеспечение реализации муниципальной программы" носит обеспечивающий характер, способствует достижению целей и задач муниципальной программы.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Отдельное мероприятие </w:t>
      </w:r>
      <w:r w:rsidR="00FE4FDF" w:rsidRPr="006520A5">
        <w:rPr>
          <w:rFonts w:ascii="Times New Roman" w:hAnsi="Times New Roman" w:cs="Times New Roman"/>
        </w:rPr>
        <w:t>1</w:t>
      </w:r>
      <w:r w:rsidRPr="006520A5">
        <w:rPr>
          <w:rFonts w:ascii="Times New Roman" w:hAnsi="Times New Roman" w:cs="Times New Roman"/>
        </w:rPr>
        <w:t xml:space="preserve"> "Освобождение земельных участков от движимых и недвижимых вещей" направлено на обустройство территорий города Пскова.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Отдельное мероприятие </w:t>
      </w:r>
      <w:r w:rsidR="00FE4FDF" w:rsidRPr="006520A5">
        <w:rPr>
          <w:rFonts w:ascii="Times New Roman" w:hAnsi="Times New Roman" w:cs="Times New Roman"/>
        </w:rPr>
        <w:t>1</w:t>
      </w:r>
      <w:r w:rsidRPr="006520A5">
        <w:rPr>
          <w:rFonts w:ascii="Times New Roman" w:hAnsi="Times New Roman" w:cs="Times New Roman"/>
        </w:rPr>
        <w:t>включает в себя три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1) Снос зданий и строений, признанных аварийными.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2) Освобождение земельных участков от самовольно установленных, брошенных или оставленных собственниками движимых и недвижимых вещей.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3) Проведение обмера объекта капитального строительства в случае, если он находится в зоне охраны или регулирования застройки объекта культурного назначения для дальнейшей регенерации градостроительной среды.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Ответственным исполнителем мероприятия является Управление городского хозяйства Администрации города Пскова.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Целью отдельного мероприятия является усиление контроля за охраной и использованием земель, улучшение облика города.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Отдельное мероприятие </w:t>
      </w:r>
      <w:r w:rsidR="00FE4FDF" w:rsidRPr="006520A5">
        <w:rPr>
          <w:rFonts w:ascii="Times New Roman" w:hAnsi="Times New Roman" w:cs="Times New Roman"/>
        </w:rPr>
        <w:t>1</w:t>
      </w:r>
      <w:r w:rsidRPr="006520A5">
        <w:rPr>
          <w:rFonts w:ascii="Times New Roman" w:hAnsi="Times New Roman" w:cs="Times New Roman"/>
        </w:rPr>
        <w:t xml:space="preserve"> разработано для решения задачи по повышению уровня благоустройства территории МО "Город Псков".</w:t>
      </w:r>
    </w:p>
    <w:p w:rsidR="00860738" w:rsidRPr="00860738" w:rsidRDefault="00860738" w:rsidP="00860738">
      <w:pPr>
        <w:pStyle w:val="ConsPlusNormal"/>
        <w:spacing w:before="220"/>
        <w:ind w:firstLine="540"/>
        <w:jc w:val="both"/>
        <w:rPr>
          <w:rFonts w:ascii="Times New Roman" w:hAnsi="Times New Roman" w:cs="Times New Roman"/>
        </w:rPr>
      </w:pPr>
      <w:r w:rsidRPr="00860738">
        <w:rPr>
          <w:rFonts w:ascii="Times New Roman" w:hAnsi="Times New Roman" w:cs="Times New Roman"/>
        </w:rPr>
        <w:t xml:space="preserve">Показателями отдельного мероприятия </w:t>
      </w:r>
      <w:r>
        <w:rPr>
          <w:rFonts w:ascii="Times New Roman" w:hAnsi="Times New Roman" w:cs="Times New Roman"/>
        </w:rPr>
        <w:t>1</w:t>
      </w:r>
      <w:r w:rsidRPr="00860738">
        <w:rPr>
          <w:rFonts w:ascii="Times New Roman" w:hAnsi="Times New Roman" w:cs="Times New Roman"/>
        </w:rPr>
        <w:t xml:space="preserve"> являются:</w:t>
      </w:r>
    </w:p>
    <w:p w:rsidR="00860738" w:rsidRPr="00860738" w:rsidRDefault="00860738" w:rsidP="00860738">
      <w:pPr>
        <w:pStyle w:val="ConsPlusNormal"/>
        <w:spacing w:before="220"/>
        <w:ind w:firstLine="540"/>
        <w:jc w:val="both"/>
        <w:rPr>
          <w:rFonts w:ascii="Times New Roman" w:hAnsi="Times New Roman" w:cs="Times New Roman"/>
        </w:rPr>
      </w:pPr>
      <w:r w:rsidRPr="00860738">
        <w:rPr>
          <w:rFonts w:ascii="Times New Roman" w:hAnsi="Times New Roman" w:cs="Times New Roman"/>
        </w:rPr>
        <w:t xml:space="preserve">- количество </w:t>
      </w:r>
      <w:r>
        <w:rPr>
          <w:rFonts w:ascii="Times New Roman" w:hAnsi="Times New Roman" w:cs="Times New Roman"/>
        </w:rPr>
        <w:t>освобожденных территорий от движимых и недвижимых вещей</w:t>
      </w:r>
      <w:r w:rsidRPr="00860738">
        <w:rPr>
          <w:rFonts w:ascii="Times New Roman" w:hAnsi="Times New Roman" w:cs="Times New Roman"/>
        </w:rPr>
        <w:t>;</w:t>
      </w:r>
    </w:p>
    <w:p w:rsidR="004A5715" w:rsidRPr="006520A5" w:rsidRDefault="00860738" w:rsidP="00860738">
      <w:pPr>
        <w:pStyle w:val="ConsPlusNormal"/>
        <w:spacing w:before="220"/>
        <w:ind w:firstLine="540"/>
        <w:jc w:val="both"/>
        <w:rPr>
          <w:rFonts w:ascii="Times New Roman" w:hAnsi="Times New Roman" w:cs="Times New Roman"/>
        </w:rPr>
      </w:pPr>
      <w:proofErr w:type="gramStart"/>
      <w:r w:rsidRPr="00860738">
        <w:rPr>
          <w:rFonts w:ascii="Times New Roman" w:hAnsi="Times New Roman" w:cs="Times New Roman"/>
        </w:rPr>
        <w:t>.</w:t>
      </w:r>
      <w:r w:rsidR="004A5715" w:rsidRPr="006520A5">
        <w:rPr>
          <w:rFonts w:ascii="Times New Roman" w:hAnsi="Times New Roman" w:cs="Times New Roman"/>
        </w:rPr>
        <w:t>Реализация</w:t>
      </w:r>
      <w:proofErr w:type="gramEnd"/>
      <w:r w:rsidR="004A5715" w:rsidRPr="006520A5">
        <w:rPr>
          <w:rFonts w:ascii="Times New Roman" w:hAnsi="Times New Roman" w:cs="Times New Roman"/>
        </w:rPr>
        <w:t xml:space="preserve"> отдельного мероприятия </w:t>
      </w:r>
      <w:r w:rsidR="00FE4FDF" w:rsidRPr="006520A5">
        <w:rPr>
          <w:rFonts w:ascii="Times New Roman" w:hAnsi="Times New Roman" w:cs="Times New Roman"/>
        </w:rPr>
        <w:t>1</w:t>
      </w:r>
      <w:r w:rsidR="004A5715" w:rsidRPr="006520A5">
        <w:rPr>
          <w:rFonts w:ascii="Times New Roman" w:hAnsi="Times New Roman" w:cs="Times New Roman"/>
        </w:rPr>
        <w:t xml:space="preserve"> позволит благоустроить территории, ранее занятые зданиями и строениями, признанными аварийными, а также самовольно установленными, брошенными или оставленными собственниками движимыми и недвижимыми вещами.</w:t>
      </w:r>
    </w:p>
    <w:p w:rsidR="004A5715" w:rsidRPr="006520A5" w:rsidRDefault="004A5715">
      <w:pPr>
        <w:pStyle w:val="ConsPlusNormal"/>
        <w:jc w:val="both"/>
        <w:rPr>
          <w:rFonts w:ascii="Times New Roman" w:hAnsi="Times New Roman" w:cs="Times New Roman"/>
        </w:rPr>
      </w:pPr>
    </w:p>
    <w:p w:rsidR="009461FF" w:rsidRDefault="009461FF">
      <w:pPr>
        <w:pStyle w:val="ConsPlusNormal"/>
        <w:jc w:val="center"/>
        <w:rPr>
          <w:rFonts w:ascii="Times New Roman" w:hAnsi="Times New Roman" w:cs="Times New Roman"/>
        </w:rPr>
      </w:pPr>
    </w:p>
    <w:p w:rsidR="009461FF" w:rsidRDefault="009461FF">
      <w:pPr>
        <w:pStyle w:val="ConsPlusNormal"/>
        <w:jc w:val="center"/>
        <w:rPr>
          <w:rFonts w:ascii="Times New Roman" w:hAnsi="Times New Roman" w:cs="Times New Roman"/>
        </w:rPr>
      </w:pPr>
    </w:p>
    <w:p w:rsidR="009461FF" w:rsidRDefault="009461FF">
      <w:pPr>
        <w:pStyle w:val="ConsPlusNormal"/>
        <w:jc w:val="center"/>
        <w:rPr>
          <w:rFonts w:ascii="Times New Roman" w:hAnsi="Times New Roman" w:cs="Times New Roman"/>
        </w:rPr>
      </w:pPr>
    </w:p>
    <w:p w:rsidR="009461FF" w:rsidRDefault="009461FF">
      <w:pPr>
        <w:pStyle w:val="ConsPlusNormal"/>
        <w:jc w:val="center"/>
        <w:rPr>
          <w:rFonts w:ascii="Times New Roman" w:hAnsi="Times New Roman" w:cs="Times New Roman"/>
        </w:rPr>
      </w:pPr>
    </w:p>
    <w:p w:rsidR="009461FF" w:rsidRDefault="009461FF">
      <w:pPr>
        <w:pStyle w:val="ConsPlusNormal"/>
        <w:jc w:val="center"/>
        <w:rPr>
          <w:rFonts w:ascii="Times New Roman" w:hAnsi="Times New Roman" w:cs="Times New Roman"/>
        </w:rPr>
      </w:pPr>
    </w:p>
    <w:p w:rsidR="009461FF" w:rsidRDefault="009461FF">
      <w:pPr>
        <w:pStyle w:val="ConsPlusNormal"/>
        <w:jc w:val="center"/>
        <w:rPr>
          <w:rFonts w:ascii="Times New Roman" w:hAnsi="Times New Roman" w:cs="Times New Roman"/>
        </w:rPr>
      </w:pPr>
    </w:p>
    <w:p w:rsidR="009461FF" w:rsidRDefault="009461FF">
      <w:pPr>
        <w:pStyle w:val="ConsPlusNormal"/>
        <w:jc w:val="center"/>
        <w:rPr>
          <w:rFonts w:ascii="Times New Roman" w:hAnsi="Times New Roman" w:cs="Times New Roman"/>
        </w:rPr>
      </w:pPr>
    </w:p>
    <w:p w:rsidR="00860738" w:rsidRDefault="00860738">
      <w:pPr>
        <w:pStyle w:val="ConsPlusNormal"/>
        <w:jc w:val="center"/>
        <w:rPr>
          <w:rFonts w:ascii="Times New Roman" w:hAnsi="Times New Roman" w:cs="Times New Roman"/>
        </w:rPr>
      </w:pPr>
    </w:p>
    <w:p w:rsidR="00860738" w:rsidRDefault="00860738">
      <w:pPr>
        <w:pStyle w:val="ConsPlusNormal"/>
        <w:jc w:val="center"/>
        <w:rPr>
          <w:rFonts w:ascii="Times New Roman" w:hAnsi="Times New Roman" w:cs="Times New Roman"/>
        </w:rPr>
      </w:pP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Информация о финансировании</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тыс. руб.</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964"/>
        <w:gridCol w:w="1106"/>
        <w:gridCol w:w="1134"/>
        <w:gridCol w:w="1134"/>
        <w:gridCol w:w="1134"/>
        <w:gridCol w:w="1843"/>
      </w:tblGrid>
      <w:tr w:rsidR="004A5715" w:rsidRPr="006520A5" w:rsidTr="004D4A48">
        <w:tc>
          <w:tcPr>
            <w:tcW w:w="9356" w:type="dxa"/>
            <w:gridSpan w:val="7"/>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Освобождение земельных участков от движимых и недвижимых вещей</w:t>
            </w:r>
          </w:p>
        </w:tc>
      </w:tr>
      <w:tr w:rsidR="004D4A48" w:rsidRPr="006520A5" w:rsidTr="004D4A48">
        <w:tc>
          <w:tcPr>
            <w:tcW w:w="2041" w:type="dxa"/>
          </w:tcPr>
          <w:p w:rsidR="004D4A48" w:rsidRPr="006520A5" w:rsidRDefault="004D4A48" w:rsidP="00424CED">
            <w:pPr>
              <w:pStyle w:val="ConsPlusNormal"/>
              <w:rPr>
                <w:rFonts w:ascii="Times New Roman" w:hAnsi="Times New Roman" w:cs="Times New Roman"/>
              </w:rPr>
            </w:pPr>
            <w:r w:rsidRPr="006520A5">
              <w:rPr>
                <w:rFonts w:ascii="Times New Roman" w:hAnsi="Times New Roman" w:cs="Times New Roman"/>
              </w:rPr>
              <w:t>Источники финансирования</w:t>
            </w:r>
          </w:p>
        </w:tc>
        <w:tc>
          <w:tcPr>
            <w:tcW w:w="964" w:type="dxa"/>
          </w:tcPr>
          <w:p w:rsidR="004D4A48" w:rsidRPr="006520A5" w:rsidRDefault="004D4A48" w:rsidP="00424CED">
            <w:pPr>
              <w:pStyle w:val="ConsPlusNormal"/>
              <w:jc w:val="center"/>
              <w:rPr>
                <w:rFonts w:ascii="Times New Roman" w:hAnsi="Times New Roman" w:cs="Times New Roman"/>
              </w:rPr>
            </w:pPr>
            <w:r w:rsidRPr="006520A5">
              <w:rPr>
                <w:rFonts w:ascii="Times New Roman" w:hAnsi="Times New Roman" w:cs="Times New Roman"/>
              </w:rPr>
              <w:t>2019</w:t>
            </w:r>
          </w:p>
        </w:tc>
        <w:tc>
          <w:tcPr>
            <w:tcW w:w="1106" w:type="dxa"/>
          </w:tcPr>
          <w:p w:rsidR="004D4A48" w:rsidRPr="006520A5" w:rsidRDefault="004D4A48" w:rsidP="00424CED">
            <w:pPr>
              <w:pStyle w:val="ConsPlusNormal"/>
              <w:jc w:val="center"/>
              <w:rPr>
                <w:rFonts w:ascii="Times New Roman" w:hAnsi="Times New Roman" w:cs="Times New Roman"/>
              </w:rPr>
            </w:pPr>
            <w:r w:rsidRPr="006520A5">
              <w:rPr>
                <w:rFonts w:ascii="Times New Roman" w:hAnsi="Times New Roman" w:cs="Times New Roman"/>
              </w:rPr>
              <w:t>2020</w:t>
            </w:r>
          </w:p>
        </w:tc>
        <w:tc>
          <w:tcPr>
            <w:tcW w:w="1134" w:type="dxa"/>
          </w:tcPr>
          <w:p w:rsidR="004D4A48" w:rsidRPr="006520A5" w:rsidRDefault="004D4A48" w:rsidP="00424CED">
            <w:pPr>
              <w:pStyle w:val="ConsPlusNormal"/>
              <w:jc w:val="center"/>
              <w:rPr>
                <w:rFonts w:ascii="Times New Roman" w:hAnsi="Times New Roman" w:cs="Times New Roman"/>
              </w:rPr>
            </w:pPr>
            <w:r w:rsidRPr="006520A5">
              <w:rPr>
                <w:rFonts w:ascii="Times New Roman" w:hAnsi="Times New Roman" w:cs="Times New Roman"/>
              </w:rPr>
              <w:t>2021</w:t>
            </w:r>
          </w:p>
        </w:tc>
        <w:tc>
          <w:tcPr>
            <w:tcW w:w="1134" w:type="dxa"/>
          </w:tcPr>
          <w:p w:rsidR="004D4A48" w:rsidRPr="006520A5" w:rsidRDefault="004D4A48" w:rsidP="00424CED">
            <w:pPr>
              <w:pStyle w:val="ConsPlusNormal"/>
              <w:jc w:val="center"/>
              <w:rPr>
                <w:rFonts w:ascii="Times New Roman" w:hAnsi="Times New Roman" w:cs="Times New Roman"/>
              </w:rPr>
            </w:pPr>
            <w:r w:rsidRPr="006520A5">
              <w:rPr>
                <w:rFonts w:ascii="Times New Roman" w:hAnsi="Times New Roman" w:cs="Times New Roman"/>
              </w:rPr>
              <w:t>2022</w:t>
            </w:r>
          </w:p>
        </w:tc>
        <w:tc>
          <w:tcPr>
            <w:tcW w:w="1134" w:type="dxa"/>
          </w:tcPr>
          <w:p w:rsidR="004D4A48" w:rsidRPr="006520A5" w:rsidRDefault="004D4A48" w:rsidP="00424CED">
            <w:pPr>
              <w:pStyle w:val="ConsPlusNormal"/>
              <w:jc w:val="center"/>
              <w:rPr>
                <w:rFonts w:ascii="Times New Roman" w:hAnsi="Times New Roman" w:cs="Times New Roman"/>
              </w:rPr>
            </w:pPr>
            <w:r w:rsidRPr="006520A5">
              <w:rPr>
                <w:rFonts w:ascii="Times New Roman" w:hAnsi="Times New Roman" w:cs="Times New Roman"/>
              </w:rPr>
              <w:t>2023</w:t>
            </w:r>
          </w:p>
        </w:tc>
        <w:tc>
          <w:tcPr>
            <w:tcW w:w="1843" w:type="dxa"/>
          </w:tcPr>
          <w:p w:rsidR="004D4A48" w:rsidRPr="006520A5" w:rsidRDefault="004D4A48" w:rsidP="00424CED">
            <w:pPr>
              <w:pStyle w:val="ConsPlusNormal"/>
              <w:jc w:val="center"/>
              <w:rPr>
                <w:rFonts w:ascii="Times New Roman" w:hAnsi="Times New Roman" w:cs="Times New Roman"/>
              </w:rPr>
            </w:pPr>
            <w:r w:rsidRPr="006520A5">
              <w:rPr>
                <w:rFonts w:ascii="Times New Roman" w:hAnsi="Times New Roman" w:cs="Times New Roman"/>
              </w:rPr>
              <w:t>Итого</w:t>
            </w:r>
          </w:p>
        </w:tc>
      </w:tr>
      <w:tr w:rsidR="00BB0282" w:rsidRPr="006520A5" w:rsidTr="004D4A48">
        <w:tc>
          <w:tcPr>
            <w:tcW w:w="2041" w:type="dxa"/>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64" w:type="dxa"/>
            <w:vAlign w:val="center"/>
          </w:tcPr>
          <w:p w:rsidR="00BB0282" w:rsidRPr="006520A5" w:rsidRDefault="00BB0282" w:rsidP="00BB0282">
            <w:pPr>
              <w:rPr>
                <w:rFonts w:ascii="Times New Roman" w:hAnsi="Times New Roman" w:cs="Times New Roman"/>
                <w:sz w:val="20"/>
                <w:szCs w:val="20"/>
              </w:rPr>
            </w:pPr>
            <w:r w:rsidRPr="006520A5">
              <w:rPr>
                <w:rFonts w:ascii="Times New Roman" w:hAnsi="Times New Roman" w:cs="Times New Roman"/>
                <w:sz w:val="20"/>
                <w:szCs w:val="20"/>
              </w:rPr>
              <w:t>1500,0</w:t>
            </w:r>
          </w:p>
        </w:tc>
        <w:tc>
          <w:tcPr>
            <w:tcW w:w="1106" w:type="dxa"/>
            <w:vAlign w:val="center"/>
          </w:tcPr>
          <w:p w:rsidR="00BB0282" w:rsidRPr="006520A5" w:rsidRDefault="00BB0282" w:rsidP="00BB0282">
            <w:pPr>
              <w:rPr>
                <w:rFonts w:ascii="Times New Roman" w:hAnsi="Times New Roman" w:cs="Times New Roman"/>
                <w:sz w:val="20"/>
                <w:szCs w:val="20"/>
              </w:rPr>
            </w:pPr>
            <w:r w:rsidRPr="006520A5">
              <w:rPr>
                <w:rFonts w:ascii="Times New Roman" w:hAnsi="Times New Roman" w:cs="Times New Roman"/>
                <w:sz w:val="20"/>
                <w:szCs w:val="20"/>
              </w:rPr>
              <w:t>1500,0</w:t>
            </w:r>
          </w:p>
        </w:tc>
        <w:tc>
          <w:tcPr>
            <w:tcW w:w="1134" w:type="dxa"/>
            <w:vAlign w:val="center"/>
          </w:tcPr>
          <w:p w:rsidR="00BB0282" w:rsidRPr="006520A5" w:rsidRDefault="00BB0282" w:rsidP="00BB0282">
            <w:pPr>
              <w:rPr>
                <w:rFonts w:ascii="Times New Roman" w:hAnsi="Times New Roman" w:cs="Times New Roman"/>
                <w:sz w:val="20"/>
                <w:szCs w:val="20"/>
              </w:rPr>
            </w:pPr>
            <w:r w:rsidRPr="006520A5">
              <w:rPr>
                <w:rFonts w:ascii="Times New Roman" w:hAnsi="Times New Roman" w:cs="Times New Roman"/>
                <w:sz w:val="20"/>
                <w:szCs w:val="20"/>
              </w:rPr>
              <w:t>1500,0</w:t>
            </w:r>
          </w:p>
        </w:tc>
        <w:tc>
          <w:tcPr>
            <w:tcW w:w="1134" w:type="dxa"/>
            <w:vAlign w:val="center"/>
          </w:tcPr>
          <w:p w:rsidR="00BB0282" w:rsidRPr="006520A5" w:rsidRDefault="00BB0282" w:rsidP="00BB0282">
            <w:pPr>
              <w:rPr>
                <w:rFonts w:ascii="Times New Roman" w:hAnsi="Times New Roman" w:cs="Times New Roman"/>
                <w:sz w:val="20"/>
                <w:szCs w:val="20"/>
              </w:rPr>
            </w:pPr>
            <w:r w:rsidRPr="006520A5">
              <w:rPr>
                <w:rFonts w:ascii="Times New Roman" w:hAnsi="Times New Roman" w:cs="Times New Roman"/>
                <w:sz w:val="20"/>
                <w:szCs w:val="20"/>
              </w:rPr>
              <w:t>1500,0</w:t>
            </w:r>
          </w:p>
        </w:tc>
        <w:tc>
          <w:tcPr>
            <w:tcW w:w="1134" w:type="dxa"/>
            <w:vAlign w:val="center"/>
          </w:tcPr>
          <w:p w:rsidR="00BB0282" w:rsidRPr="006520A5" w:rsidRDefault="00BB0282" w:rsidP="00BB0282">
            <w:pPr>
              <w:rPr>
                <w:rFonts w:ascii="Times New Roman" w:hAnsi="Times New Roman" w:cs="Times New Roman"/>
                <w:sz w:val="20"/>
                <w:szCs w:val="20"/>
              </w:rPr>
            </w:pPr>
            <w:r w:rsidRPr="006520A5">
              <w:rPr>
                <w:rFonts w:ascii="Times New Roman" w:hAnsi="Times New Roman" w:cs="Times New Roman"/>
                <w:sz w:val="20"/>
                <w:szCs w:val="20"/>
              </w:rPr>
              <w:t>1500,0</w:t>
            </w:r>
          </w:p>
        </w:tc>
        <w:tc>
          <w:tcPr>
            <w:tcW w:w="1843" w:type="dxa"/>
            <w:vAlign w:val="center"/>
          </w:tcPr>
          <w:p w:rsidR="00BB0282" w:rsidRPr="006520A5" w:rsidRDefault="00BB0282" w:rsidP="00BB0282">
            <w:pPr>
              <w:rPr>
                <w:rFonts w:ascii="Times New Roman" w:hAnsi="Times New Roman" w:cs="Times New Roman"/>
                <w:b/>
                <w:bCs/>
                <w:sz w:val="20"/>
                <w:szCs w:val="20"/>
              </w:rPr>
            </w:pPr>
            <w:r>
              <w:rPr>
                <w:rFonts w:ascii="Times New Roman" w:hAnsi="Times New Roman" w:cs="Times New Roman"/>
                <w:b/>
                <w:bCs/>
                <w:sz w:val="20"/>
                <w:szCs w:val="20"/>
              </w:rPr>
              <w:t>7500,0</w:t>
            </w:r>
          </w:p>
        </w:tc>
      </w:tr>
      <w:tr w:rsidR="00BB0282" w:rsidRPr="006520A5" w:rsidTr="004D4A48">
        <w:tc>
          <w:tcPr>
            <w:tcW w:w="2041" w:type="dxa"/>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964" w:type="dxa"/>
            <w:vAlign w:val="center"/>
          </w:tcPr>
          <w:p w:rsidR="00BB0282" w:rsidRPr="006520A5" w:rsidRDefault="00BB0282" w:rsidP="00BB0282">
            <w:pPr>
              <w:rPr>
                <w:rFonts w:ascii="Times New Roman" w:hAnsi="Times New Roman" w:cs="Times New Roman"/>
                <w:b/>
                <w:bCs/>
                <w:sz w:val="20"/>
                <w:szCs w:val="20"/>
              </w:rPr>
            </w:pPr>
            <w:r w:rsidRPr="006520A5">
              <w:rPr>
                <w:rFonts w:ascii="Times New Roman" w:hAnsi="Times New Roman" w:cs="Times New Roman"/>
                <w:b/>
                <w:bCs/>
                <w:sz w:val="20"/>
                <w:szCs w:val="20"/>
              </w:rPr>
              <w:t>1500,0</w:t>
            </w:r>
          </w:p>
        </w:tc>
        <w:tc>
          <w:tcPr>
            <w:tcW w:w="1106" w:type="dxa"/>
            <w:vAlign w:val="center"/>
          </w:tcPr>
          <w:p w:rsidR="00BB0282" w:rsidRPr="006520A5" w:rsidRDefault="00BB0282" w:rsidP="00BB0282">
            <w:pPr>
              <w:rPr>
                <w:rFonts w:ascii="Times New Roman" w:hAnsi="Times New Roman" w:cs="Times New Roman"/>
                <w:b/>
                <w:bCs/>
                <w:sz w:val="20"/>
                <w:szCs w:val="20"/>
              </w:rPr>
            </w:pPr>
            <w:r w:rsidRPr="006520A5">
              <w:rPr>
                <w:rFonts w:ascii="Times New Roman" w:hAnsi="Times New Roman" w:cs="Times New Roman"/>
                <w:b/>
                <w:bCs/>
                <w:sz w:val="20"/>
                <w:szCs w:val="20"/>
              </w:rPr>
              <w:t>1500,0</w:t>
            </w:r>
          </w:p>
        </w:tc>
        <w:tc>
          <w:tcPr>
            <w:tcW w:w="1134" w:type="dxa"/>
            <w:vAlign w:val="center"/>
          </w:tcPr>
          <w:p w:rsidR="00BB0282" w:rsidRPr="006520A5" w:rsidRDefault="00BB0282" w:rsidP="00BB0282">
            <w:pPr>
              <w:rPr>
                <w:rFonts w:ascii="Times New Roman" w:hAnsi="Times New Roman" w:cs="Times New Roman"/>
                <w:b/>
                <w:bCs/>
                <w:sz w:val="20"/>
                <w:szCs w:val="20"/>
              </w:rPr>
            </w:pPr>
            <w:r w:rsidRPr="006520A5">
              <w:rPr>
                <w:rFonts w:ascii="Times New Roman" w:hAnsi="Times New Roman" w:cs="Times New Roman"/>
                <w:b/>
                <w:bCs/>
                <w:sz w:val="20"/>
                <w:szCs w:val="20"/>
              </w:rPr>
              <w:t>1500,0</w:t>
            </w:r>
          </w:p>
        </w:tc>
        <w:tc>
          <w:tcPr>
            <w:tcW w:w="1134" w:type="dxa"/>
            <w:vAlign w:val="center"/>
          </w:tcPr>
          <w:p w:rsidR="00BB0282" w:rsidRPr="006520A5" w:rsidRDefault="00BB0282" w:rsidP="00BB0282">
            <w:pPr>
              <w:rPr>
                <w:rFonts w:ascii="Times New Roman" w:hAnsi="Times New Roman" w:cs="Times New Roman"/>
                <w:b/>
                <w:bCs/>
                <w:sz w:val="20"/>
                <w:szCs w:val="20"/>
              </w:rPr>
            </w:pPr>
            <w:r w:rsidRPr="006520A5">
              <w:rPr>
                <w:rFonts w:ascii="Times New Roman" w:hAnsi="Times New Roman" w:cs="Times New Roman"/>
                <w:b/>
                <w:bCs/>
                <w:sz w:val="20"/>
                <w:szCs w:val="20"/>
              </w:rPr>
              <w:t>1500,0</w:t>
            </w:r>
          </w:p>
        </w:tc>
        <w:tc>
          <w:tcPr>
            <w:tcW w:w="1134" w:type="dxa"/>
            <w:vAlign w:val="center"/>
          </w:tcPr>
          <w:p w:rsidR="00BB0282" w:rsidRPr="006520A5" w:rsidRDefault="00BB0282" w:rsidP="00BB0282">
            <w:pPr>
              <w:rPr>
                <w:rFonts w:ascii="Times New Roman" w:hAnsi="Times New Roman" w:cs="Times New Roman"/>
                <w:b/>
                <w:bCs/>
                <w:sz w:val="20"/>
                <w:szCs w:val="20"/>
              </w:rPr>
            </w:pPr>
            <w:r w:rsidRPr="006520A5">
              <w:rPr>
                <w:rFonts w:ascii="Times New Roman" w:hAnsi="Times New Roman" w:cs="Times New Roman"/>
                <w:b/>
                <w:bCs/>
                <w:sz w:val="20"/>
                <w:szCs w:val="20"/>
              </w:rPr>
              <w:t>1500,0</w:t>
            </w:r>
          </w:p>
        </w:tc>
        <w:tc>
          <w:tcPr>
            <w:tcW w:w="1843" w:type="dxa"/>
            <w:vAlign w:val="center"/>
          </w:tcPr>
          <w:p w:rsidR="00BB0282" w:rsidRPr="006520A5" w:rsidRDefault="00BB0282" w:rsidP="00BB0282">
            <w:pPr>
              <w:rPr>
                <w:rFonts w:ascii="Times New Roman" w:hAnsi="Times New Roman" w:cs="Times New Roman"/>
                <w:b/>
                <w:bCs/>
                <w:sz w:val="20"/>
                <w:szCs w:val="20"/>
              </w:rPr>
            </w:pPr>
            <w:r>
              <w:rPr>
                <w:rFonts w:ascii="Times New Roman" w:hAnsi="Times New Roman" w:cs="Times New Roman"/>
                <w:b/>
                <w:bCs/>
                <w:sz w:val="20"/>
                <w:szCs w:val="20"/>
              </w:rPr>
              <w:t>7500,0</w:t>
            </w:r>
          </w:p>
        </w:tc>
      </w:tr>
    </w:tbl>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Отдельное мероприятие планируется выполнить в 201</w:t>
      </w:r>
      <w:r w:rsidR="00424CED" w:rsidRPr="006520A5">
        <w:rPr>
          <w:rFonts w:ascii="Times New Roman" w:hAnsi="Times New Roman" w:cs="Times New Roman"/>
        </w:rPr>
        <w:t>9</w:t>
      </w:r>
      <w:r w:rsidRPr="006520A5">
        <w:rPr>
          <w:rFonts w:ascii="Times New Roman" w:hAnsi="Times New Roman" w:cs="Times New Roman"/>
        </w:rPr>
        <w:t xml:space="preserve"> - 202</w:t>
      </w:r>
      <w:r w:rsidR="00424CED" w:rsidRPr="006520A5">
        <w:rPr>
          <w:rFonts w:ascii="Times New Roman" w:hAnsi="Times New Roman" w:cs="Times New Roman"/>
        </w:rPr>
        <w:t>3</w:t>
      </w:r>
      <w:r w:rsidRPr="006520A5">
        <w:rPr>
          <w:rFonts w:ascii="Times New Roman" w:hAnsi="Times New Roman" w:cs="Times New Roman"/>
        </w:rPr>
        <w:t>годах.</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Отдельное мероприятие </w:t>
      </w:r>
      <w:r w:rsidR="00FE4FDF" w:rsidRPr="006520A5">
        <w:rPr>
          <w:rFonts w:ascii="Times New Roman" w:hAnsi="Times New Roman" w:cs="Times New Roman"/>
        </w:rPr>
        <w:t>2</w:t>
      </w:r>
      <w:r w:rsidRPr="006520A5">
        <w:rPr>
          <w:rFonts w:ascii="Times New Roman" w:hAnsi="Times New Roman" w:cs="Times New Roman"/>
        </w:rPr>
        <w:t xml:space="preserve"> включает в себя пять мероприятий: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1. Содержание и текущий ремонт линий наружного освещения;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2. Приобретение электроэнергии и услуг по ее передаче для уличного освещения г. Пскова и прочих услуг, неразрывно связанных с процессом снабжения электрической энергией;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3. Проектирование и строительство сетей наружного уличного освещения;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4. Технологическое присоединение объектов уличного освещения;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5. Услуги по достижению экономии электроэнергии, используемой для уличного освещения.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Ответственным исполнителем мероприятия является Управление городского хозяйства Администрации города Пскова.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Целью отдельного мероприятия является организация рационального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Отдельное мероприятие </w:t>
      </w:r>
      <w:r w:rsidR="00FE4FDF" w:rsidRPr="006520A5">
        <w:rPr>
          <w:rFonts w:ascii="Times New Roman" w:hAnsi="Times New Roman" w:cs="Times New Roman"/>
        </w:rPr>
        <w:t>2</w:t>
      </w:r>
      <w:r w:rsidRPr="006520A5">
        <w:rPr>
          <w:rFonts w:ascii="Times New Roman" w:hAnsi="Times New Roman" w:cs="Times New Roman"/>
        </w:rPr>
        <w:t xml:space="preserve"> разработано для решения задачи обеспечения - экономичности и энергоэффективности применяемых установок, рационального распределения и использования электроэнергии при использовании основных групп осветительных установок (функционального, архитектурного освещения, световой информации).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Показателями отдельного мероприятия </w:t>
      </w:r>
      <w:r w:rsidR="00FE4FDF" w:rsidRPr="006520A5">
        <w:rPr>
          <w:rFonts w:ascii="Times New Roman" w:hAnsi="Times New Roman" w:cs="Times New Roman"/>
        </w:rPr>
        <w:t>2</w:t>
      </w:r>
      <w:r w:rsidRPr="006520A5">
        <w:rPr>
          <w:rFonts w:ascii="Times New Roman" w:hAnsi="Times New Roman" w:cs="Times New Roman"/>
        </w:rPr>
        <w:t xml:space="preserve"> являются: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протяженность новых сетей наружного освещения (единицы измерения - километр);</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количество освещенных улиц (единицы измерения - единица);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 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 - единицы измерения в </w:t>
      </w:r>
      <w:r w:rsidR="008924EF" w:rsidRPr="006520A5">
        <w:rPr>
          <w:rFonts w:ascii="Times New Roman" w:hAnsi="Times New Roman" w:cs="Times New Roman"/>
        </w:rPr>
        <w:t>кВт</w:t>
      </w:r>
      <w:r w:rsidRPr="006520A5">
        <w:rPr>
          <w:rFonts w:ascii="Times New Roman" w:hAnsi="Times New Roman" w:cs="Times New Roman"/>
        </w:rPr>
        <w:t>/час).</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Реализация отдельного мероприятия </w:t>
      </w:r>
      <w:r w:rsidR="00FE4FDF" w:rsidRPr="006520A5">
        <w:rPr>
          <w:rFonts w:ascii="Times New Roman" w:hAnsi="Times New Roman" w:cs="Times New Roman"/>
        </w:rPr>
        <w:t>2</w:t>
      </w:r>
      <w:r w:rsidRPr="006520A5">
        <w:rPr>
          <w:rFonts w:ascii="Times New Roman" w:hAnsi="Times New Roman" w:cs="Times New Roman"/>
        </w:rPr>
        <w:t xml:space="preserve"> позволит обеспечить качество городской среды при создании и благоустройстве освещения и осветительного оборудования с учетом принципа комфортной организации привлекательных и </w:t>
      </w:r>
      <w:r w:rsidR="008924EF" w:rsidRPr="006520A5">
        <w:rPr>
          <w:rFonts w:ascii="Times New Roman" w:hAnsi="Times New Roman" w:cs="Times New Roman"/>
        </w:rPr>
        <w:t>безопасных пешеходных маршрутов,</w:t>
      </w:r>
      <w:r w:rsidRPr="006520A5">
        <w:rPr>
          <w:rFonts w:ascii="Times New Roman" w:hAnsi="Times New Roman" w:cs="Times New Roman"/>
        </w:rPr>
        <w:t xml:space="preserve"> и </w:t>
      </w:r>
      <w:r w:rsidR="008924EF" w:rsidRPr="006520A5">
        <w:rPr>
          <w:rFonts w:ascii="Times New Roman" w:hAnsi="Times New Roman" w:cs="Times New Roman"/>
        </w:rPr>
        <w:t>рационального распределения,</w:t>
      </w:r>
      <w:r w:rsidRPr="006520A5">
        <w:rPr>
          <w:rFonts w:ascii="Times New Roman" w:hAnsi="Times New Roman" w:cs="Times New Roman"/>
        </w:rPr>
        <w:t xml:space="preserve"> и использования электроэнергии.</w:t>
      </w:r>
    </w:p>
    <w:p w:rsidR="004D4A48" w:rsidRPr="006520A5" w:rsidRDefault="004D4A48">
      <w:pPr>
        <w:pStyle w:val="ConsPlusNormal"/>
        <w:spacing w:before="220"/>
        <w:ind w:firstLine="540"/>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Информация о финансировании</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Тыс. руб.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134"/>
        <w:gridCol w:w="1275"/>
        <w:gridCol w:w="1276"/>
        <w:gridCol w:w="1134"/>
        <w:gridCol w:w="992"/>
        <w:gridCol w:w="1701"/>
      </w:tblGrid>
      <w:tr w:rsidR="004A5715" w:rsidRPr="006520A5" w:rsidTr="005429B4">
        <w:tc>
          <w:tcPr>
            <w:tcW w:w="9072" w:type="dxa"/>
            <w:gridSpan w:val="7"/>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Обеспечение уличного освещения на территории МО "Город Псков"</w:t>
            </w:r>
          </w:p>
        </w:tc>
      </w:tr>
      <w:tr w:rsidR="005429B4" w:rsidRPr="006520A5" w:rsidTr="004D4A48">
        <w:tc>
          <w:tcPr>
            <w:tcW w:w="1560" w:type="dxa"/>
          </w:tcPr>
          <w:p w:rsidR="005429B4" w:rsidRPr="006520A5" w:rsidRDefault="005429B4" w:rsidP="00333080">
            <w:pPr>
              <w:pStyle w:val="ConsPlusNormal"/>
              <w:jc w:val="center"/>
              <w:rPr>
                <w:rFonts w:ascii="Times New Roman" w:hAnsi="Times New Roman" w:cs="Times New Roman"/>
              </w:rPr>
            </w:pPr>
            <w:r w:rsidRPr="006520A5">
              <w:rPr>
                <w:rFonts w:ascii="Times New Roman" w:hAnsi="Times New Roman" w:cs="Times New Roman"/>
              </w:rPr>
              <w:t>Источники финансирования</w:t>
            </w:r>
          </w:p>
        </w:tc>
        <w:tc>
          <w:tcPr>
            <w:tcW w:w="1134" w:type="dxa"/>
          </w:tcPr>
          <w:p w:rsidR="005429B4" w:rsidRPr="006520A5" w:rsidRDefault="005429B4" w:rsidP="00333080">
            <w:pPr>
              <w:pStyle w:val="ConsPlusNormal"/>
              <w:jc w:val="center"/>
              <w:rPr>
                <w:rFonts w:ascii="Times New Roman" w:hAnsi="Times New Roman" w:cs="Times New Roman"/>
              </w:rPr>
            </w:pPr>
            <w:r w:rsidRPr="006520A5">
              <w:rPr>
                <w:rFonts w:ascii="Times New Roman" w:hAnsi="Times New Roman" w:cs="Times New Roman"/>
              </w:rPr>
              <w:t>2019</w:t>
            </w:r>
          </w:p>
        </w:tc>
        <w:tc>
          <w:tcPr>
            <w:tcW w:w="1275" w:type="dxa"/>
          </w:tcPr>
          <w:p w:rsidR="005429B4" w:rsidRPr="006520A5" w:rsidRDefault="005429B4" w:rsidP="00333080">
            <w:pPr>
              <w:pStyle w:val="ConsPlusNormal"/>
              <w:jc w:val="center"/>
              <w:rPr>
                <w:rFonts w:ascii="Times New Roman" w:hAnsi="Times New Roman" w:cs="Times New Roman"/>
              </w:rPr>
            </w:pPr>
            <w:r w:rsidRPr="006520A5">
              <w:rPr>
                <w:rFonts w:ascii="Times New Roman" w:hAnsi="Times New Roman" w:cs="Times New Roman"/>
              </w:rPr>
              <w:t>2020</w:t>
            </w:r>
          </w:p>
        </w:tc>
        <w:tc>
          <w:tcPr>
            <w:tcW w:w="1276" w:type="dxa"/>
          </w:tcPr>
          <w:p w:rsidR="005429B4" w:rsidRPr="006520A5" w:rsidRDefault="005429B4" w:rsidP="00333080">
            <w:pPr>
              <w:pStyle w:val="ConsPlusNormal"/>
              <w:jc w:val="center"/>
              <w:rPr>
                <w:rFonts w:ascii="Times New Roman" w:hAnsi="Times New Roman" w:cs="Times New Roman"/>
              </w:rPr>
            </w:pPr>
            <w:r w:rsidRPr="006520A5">
              <w:rPr>
                <w:rFonts w:ascii="Times New Roman" w:hAnsi="Times New Roman" w:cs="Times New Roman"/>
              </w:rPr>
              <w:t>2021</w:t>
            </w:r>
          </w:p>
        </w:tc>
        <w:tc>
          <w:tcPr>
            <w:tcW w:w="1134" w:type="dxa"/>
          </w:tcPr>
          <w:p w:rsidR="005429B4" w:rsidRPr="006520A5" w:rsidRDefault="005429B4" w:rsidP="00333080">
            <w:pPr>
              <w:pStyle w:val="ConsPlusNormal"/>
              <w:jc w:val="center"/>
              <w:rPr>
                <w:rFonts w:ascii="Times New Roman" w:hAnsi="Times New Roman" w:cs="Times New Roman"/>
              </w:rPr>
            </w:pPr>
            <w:r w:rsidRPr="006520A5">
              <w:rPr>
                <w:rFonts w:ascii="Times New Roman" w:hAnsi="Times New Roman" w:cs="Times New Roman"/>
              </w:rPr>
              <w:t>2022</w:t>
            </w:r>
          </w:p>
        </w:tc>
        <w:tc>
          <w:tcPr>
            <w:tcW w:w="992" w:type="dxa"/>
          </w:tcPr>
          <w:p w:rsidR="005429B4" w:rsidRPr="006520A5" w:rsidRDefault="005429B4" w:rsidP="00333080">
            <w:pPr>
              <w:pStyle w:val="ConsPlusNormal"/>
              <w:jc w:val="center"/>
              <w:rPr>
                <w:rFonts w:ascii="Times New Roman" w:hAnsi="Times New Roman" w:cs="Times New Roman"/>
              </w:rPr>
            </w:pPr>
            <w:r w:rsidRPr="006520A5">
              <w:rPr>
                <w:rFonts w:ascii="Times New Roman" w:hAnsi="Times New Roman" w:cs="Times New Roman"/>
              </w:rPr>
              <w:t>2023</w:t>
            </w:r>
          </w:p>
        </w:tc>
        <w:tc>
          <w:tcPr>
            <w:tcW w:w="1701" w:type="dxa"/>
          </w:tcPr>
          <w:p w:rsidR="005429B4" w:rsidRPr="006520A5" w:rsidRDefault="005429B4" w:rsidP="00333080">
            <w:pPr>
              <w:pStyle w:val="ConsPlusNormal"/>
              <w:jc w:val="center"/>
              <w:rPr>
                <w:rFonts w:ascii="Times New Roman" w:hAnsi="Times New Roman" w:cs="Times New Roman"/>
              </w:rPr>
            </w:pPr>
            <w:r w:rsidRPr="006520A5">
              <w:rPr>
                <w:rFonts w:ascii="Times New Roman" w:hAnsi="Times New Roman" w:cs="Times New Roman"/>
              </w:rPr>
              <w:t>Итого</w:t>
            </w:r>
          </w:p>
        </w:tc>
      </w:tr>
      <w:tr w:rsidR="00BB0282" w:rsidRPr="006520A5" w:rsidTr="004D4A48">
        <w:tc>
          <w:tcPr>
            <w:tcW w:w="1560" w:type="dxa"/>
          </w:tcPr>
          <w:p w:rsidR="00BB0282" w:rsidRPr="006520A5" w:rsidRDefault="00BB0282" w:rsidP="00BB0282">
            <w:pPr>
              <w:pStyle w:val="ConsPlusNormal"/>
              <w:jc w:val="center"/>
              <w:rPr>
                <w:rFonts w:ascii="Times New Roman" w:hAnsi="Times New Roman" w:cs="Times New Roman"/>
              </w:rPr>
            </w:pPr>
            <w:r w:rsidRPr="006520A5">
              <w:rPr>
                <w:rFonts w:ascii="Times New Roman" w:hAnsi="Times New Roman" w:cs="Times New Roman"/>
              </w:rPr>
              <w:t>местный бюджет</w:t>
            </w:r>
          </w:p>
        </w:tc>
        <w:tc>
          <w:tcPr>
            <w:tcW w:w="1134" w:type="dxa"/>
            <w:vAlign w:val="center"/>
          </w:tcPr>
          <w:p w:rsidR="00BB0282" w:rsidRPr="006520A5" w:rsidRDefault="00BB0282" w:rsidP="00BB0282">
            <w:pPr>
              <w:jc w:val="center"/>
              <w:rPr>
                <w:rFonts w:ascii="Times New Roman" w:hAnsi="Times New Roman" w:cs="Times New Roman"/>
                <w:sz w:val="20"/>
                <w:szCs w:val="20"/>
              </w:rPr>
            </w:pPr>
            <w:r w:rsidRPr="006520A5">
              <w:rPr>
                <w:rFonts w:ascii="Times New Roman" w:hAnsi="Times New Roman" w:cs="Times New Roman"/>
                <w:sz w:val="20"/>
                <w:szCs w:val="20"/>
              </w:rPr>
              <w:t>85036,0</w:t>
            </w:r>
          </w:p>
        </w:tc>
        <w:tc>
          <w:tcPr>
            <w:tcW w:w="1275" w:type="dxa"/>
            <w:vAlign w:val="center"/>
          </w:tcPr>
          <w:p w:rsidR="00BB0282" w:rsidRPr="006520A5" w:rsidRDefault="00BB0282" w:rsidP="00BB0282">
            <w:pPr>
              <w:jc w:val="center"/>
              <w:rPr>
                <w:rFonts w:ascii="Times New Roman" w:hAnsi="Times New Roman" w:cs="Times New Roman"/>
                <w:sz w:val="20"/>
                <w:szCs w:val="20"/>
              </w:rPr>
            </w:pPr>
            <w:r w:rsidRPr="006520A5">
              <w:rPr>
                <w:rFonts w:ascii="Times New Roman" w:hAnsi="Times New Roman" w:cs="Times New Roman"/>
                <w:sz w:val="20"/>
                <w:szCs w:val="20"/>
              </w:rPr>
              <w:t>85036,0</w:t>
            </w:r>
          </w:p>
        </w:tc>
        <w:tc>
          <w:tcPr>
            <w:tcW w:w="1276" w:type="dxa"/>
            <w:vAlign w:val="center"/>
          </w:tcPr>
          <w:p w:rsidR="00BB0282" w:rsidRPr="006520A5" w:rsidRDefault="00BB0282" w:rsidP="00BB0282">
            <w:pPr>
              <w:jc w:val="center"/>
              <w:rPr>
                <w:rFonts w:ascii="Times New Roman" w:hAnsi="Times New Roman" w:cs="Times New Roman"/>
                <w:sz w:val="20"/>
                <w:szCs w:val="20"/>
              </w:rPr>
            </w:pPr>
            <w:r w:rsidRPr="006520A5">
              <w:rPr>
                <w:rFonts w:ascii="Times New Roman" w:hAnsi="Times New Roman" w:cs="Times New Roman"/>
                <w:sz w:val="20"/>
                <w:szCs w:val="20"/>
              </w:rPr>
              <w:t>85036,0</w:t>
            </w:r>
          </w:p>
        </w:tc>
        <w:tc>
          <w:tcPr>
            <w:tcW w:w="1134" w:type="dxa"/>
            <w:vAlign w:val="center"/>
          </w:tcPr>
          <w:p w:rsidR="00BB0282" w:rsidRPr="006520A5" w:rsidRDefault="00BB0282" w:rsidP="00BB0282">
            <w:pPr>
              <w:jc w:val="center"/>
              <w:rPr>
                <w:rFonts w:ascii="Times New Roman" w:hAnsi="Times New Roman" w:cs="Times New Roman"/>
                <w:sz w:val="20"/>
                <w:szCs w:val="20"/>
              </w:rPr>
            </w:pPr>
            <w:r w:rsidRPr="006520A5">
              <w:rPr>
                <w:rFonts w:ascii="Times New Roman" w:hAnsi="Times New Roman" w:cs="Times New Roman"/>
                <w:sz w:val="20"/>
                <w:szCs w:val="20"/>
              </w:rPr>
              <w:t>85036,0</w:t>
            </w:r>
          </w:p>
        </w:tc>
        <w:tc>
          <w:tcPr>
            <w:tcW w:w="992" w:type="dxa"/>
            <w:vAlign w:val="center"/>
          </w:tcPr>
          <w:p w:rsidR="00BB0282" w:rsidRPr="006520A5" w:rsidRDefault="00BB0282" w:rsidP="00BB0282">
            <w:pPr>
              <w:jc w:val="center"/>
              <w:rPr>
                <w:rFonts w:ascii="Times New Roman" w:hAnsi="Times New Roman" w:cs="Times New Roman"/>
                <w:sz w:val="20"/>
                <w:szCs w:val="20"/>
              </w:rPr>
            </w:pPr>
            <w:r w:rsidRPr="006520A5">
              <w:rPr>
                <w:rFonts w:ascii="Times New Roman" w:hAnsi="Times New Roman" w:cs="Times New Roman"/>
                <w:sz w:val="20"/>
                <w:szCs w:val="20"/>
              </w:rPr>
              <w:t>85036,0</w:t>
            </w:r>
          </w:p>
        </w:tc>
        <w:tc>
          <w:tcPr>
            <w:tcW w:w="1701" w:type="dxa"/>
            <w:vAlign w:val="center"/>
          </w:tcPr>
          <w:p w:rsidR="00BB0282" w:rsidRPr="006520A5" w:rsidRDefault="00BB0282" w:rsidP="00BB0282">
            <w:pPr>
              <w:jc w:val="center"/>
              <w:rPr>
                <w:rFonts w:ascii="Times New Roman" w:hAnsi="Times New Roman" w:cs="Times New Roman"/>
                <w:sz w:val="20"/>
                <w:szCs w:val="20"/>
              </w:rPr>
            </w:pPr>
            <w:r>
              <w:rPr>
                <w:rFonts w:ascii="Times New Roman" w:hAnsi="Times New Roman" w:cs="Times New Roman"/>
                <w:sz w:val="20"/>
                <w:szCs w:val="20"/>
              </w:rPr>
              <w:t>425180,0</w:t>
            </w:r>
          </w:p>
        </w:tc>
      </w:tr>
      <w:tr w:rsidR="00BB0282" w:rsidRPr="006520A5" w:rsidTr="004D4A48">
        <w:tc>
          <w:tcPr>
            <w:tcW w:w="1560" w:type="dxa"/>
          </w:tcPr>
          <w:p w:rsidR="00BB0282" w:rsidRPr="006520A5" w:rsidRDefault="00BB0282" w:rsidP="00BB0282">
            <w:pPr>
              <w:pStyle w:val="ConsPlusNormal"/>
              <w:jc w:val="center"/>
              <w:rPr>
                <w:rFonts w:ascii="Times New Roman" w:hAnsi="Times New Roman" w:cs="Times New Roman"/>
              </w:rPr>
            </w:pPr>
            <w:r w:rsidRPr="006520A5">
              <w:rPr>
                <w:rFonts w:ascii="Times New Roman" w:hAnsi="Times New Roman" w:cs="Times New Roman"/>
              </w:rPr>
              <w:t>Всего по мероприятию</w:t>
            </w:r>
          </w:p>
        </w:tc>
        <w:tc>
          <w:tcPr>
            <w:tcW w:w="1134" w:type="dxa"/>
            <w:vAlign w:val="center"/>
          </w:tcPr>
          <w:p w:rsidR="00BB0282" w:rsidRPr="006520A5" w:rsidRDefault="00BB0282" w:rsidP="00BB0282">
            <w:pPr>
              <w:jc w:val="center"/>
              <w:rPr>
                <w:rFonts w:ascii="Times New Roman" w:hAnsi="Times New Roman" w:cs="Times New Roman"/>
                <w:b/>
                <w:bCs/>
                <w:sz w:val="20"/>
                <w:szCs w:val="20"/>
              </w:rPr>
            </w:pPr>
            <w:r w:rsidRPr="006520A5">
              <w:rPr>
                <w:rFonts w:ascii="Times New Roman" w:hAnsi="Times New Roman" w:cs="Times New Roman"/>
                <w:b/>
                <w:bCs/>
                <w:sz w:val="20"/>
                <w:szCs w:val="20"/>
              </w:rPr>
              <w:t>85036,0</w:t>
            </w:r>
          </w:p>
        </w:tc>
        <w:tc>
          <w:tcPr>
            <w:tcW w:w="1275" w:type="dxa"/>
            <w:vAlign w:val="center"/>
          </w:tcPr>
          <w:p w:rsidR="00BB0282" w:rsidRPr="006520A5" w:rsidRDefault="00BB0282" w:rsidP="00BB0282">
            <w:pPr>
              <w:jc w:val="center"/>
              <w:rPr>
                <w:rFonts w:ascii="Times New Roman" w:hAnsi="Times New Roman" w:cs="Times New Roman"/>
                <w:b/>
                <w:bCs/>
                <w:sz w:val="20"/>
                <w:szCs w:val="20"/>
              </w:rPr>
            </w:pPr>
            <w:r w:rsidRPr="006520A5">
              <w:rPr>
                <w:rFonts w:ascii="Times New Roman" w:hAnsi="Times New Roman" w:cs="Times New Roman"/>
                <w:b/>
                <w:bCs/>
                <w:sz w:val="20"/>
                <w:szCs w:val="20"/>
              </w:rPr>
              <w:t>85036,0</w:t>
            </w:r>
          </w:p>
        </w:tc>
        <w:tc>
          <w:tcPr>
            <w:tcW w:w="1276" w:type="dxa"/>
            <w:vAlign w:val="center"/>
          </w:tcPr>
          <w:p w:rsidR="00BB0282" w:rsidRPr="006520A5" w:rsidRDefault="00BB0282" w:rsidP="00BB0282">
            <w:pPr>
              <w:jc w:val="center"/>
              <w:rPr>
                <w:rFonts w:ascii="Times New Roman" w:hAnsi="Times New Roman" w:cs="Times New Roman"/>
                <w:b/>
                <w:bCs/>
                <w:sz w:val="20"/>
                <w:szCs w:val="20"/>
              </w:rPr>
            </w:pPr>
            <w:r w:rsidRPr="006520A5">
              <w:rPr>
                <w:rFonts w:ascii="Times New Roman" w:hAnsi="Times New Roman" w:cs="Times New Roman"/>
                <w:b/>
                <w:bCs/>
                <w:sz w:val="20"/>
                <w:szCs w:val="20"/>
              </w:rPr>
              <w:t>85036,0</w:t>
            </w:r>
          </w:p>
        </w:tc>
        <w:tc>
          <w:tcPr>
            <w:tcW w:w="1134" w:type="dxa"/>
            <w:vAlign w:val="center"/>
          </w:tcPr>
          <w:p w:rsidR="00BB0282" w:rsidRPr="006520A5" w:rsidRDefault="00BB0282" w:rsidP="00BB0282">
            <w:pPr>
              <w:jc w:val="center"/>
              <w:rPr>
                <w:rFonts w:ascii="Times New Roman" w:hAnsi="Times New Roman" w:cs="Times New Roman"/>
                <w:b/>
                <w:bCs/>
                <w:sz w:val="20"/>
                <w:szCs w:val="20"/>
              </w:rPr>
            </w:pPr>
            <w:r w:rsidRPr="006520A5">
              <w:rPr>
                <w:rFonts w:ascii="Times New Roman" w:hAnsi="Times New Roman" w:cs="Times New Roman"/>
                <w:b/>
                <w:bCs/>
                <w:sz w:val="20"/>
                <w:szCs w:val="20"/>
              </w:rPr>
              <w:t>85036,0</w:t>
            </w:r>
          </w:p>
        </w:tc>
        <w:tc>
          <w:tcPr>
            <w:tcW w:w="992" w:type="dxa"/>
            <w:vAlign w:val="center"/>
          </w:tcPr>
          <w:p w:rsidR="00BB0282" w:rsidRPr="006520A5" w:rsidRDefault="00BB0282" w:rsidP="00BB0282">
            <w:pPr>
              <w:jc w:val="center"/>
              <w:rPr>
                <w:rFonts w:ascii="Times New Roman" w:hAnsi="Times New Roman" w:cs="Times New Roman"/>
                <w:b/>
                <w:bCs/>
                <w:sz w:val="20"/>
                <w:szCs w:val="20"/>
              </w:rPr>
            </w:pPr>
            <w:r w:rsidRPr="006520A5">
              <w:rPr>
                <w:rFonts w:ascii="Times New Roman" w:hAnsi="Times New Roman" w:cs="Times New Roman"/>
                <w:b/>
                <w:bCs/>
                <w:sz w:val="20"/>
                <w:szCs w:val="20"/>
              </w:rPr>
              <w:t>85036,0</w:t>
            </w:r>
          </w:p>
        </w:tc>
        <w:tc>
          <w:tcPr>
            <w:tcW w:w="1701" w:type="dxa"/>
            <w:vAlign w:val="center"/>
          </w:tcPr>
          <w:p w:rsidR="00BB0282" w:rsidRPr="006520A5" w:rsidRDefault="00BB0282" w:rsidP="00BB0282">
            <w:pPr>
              <w:jc w:val="center"/>
              <w:rPr>
                <w:rFonts w:ascii="Times New Roman" w:hAnsi="Times New Roman" w:cs="Times New Roman"/>
                <w:b/>
                <w:bCs/>
                <w:sz w:val="20"/>
                <w:szCs w:val="20"/>
              </w:rPr>
            </w:pPr>
            <w:r>
              <w:rPr>
                <w:rFonts w:ascii="Times New Roman" w:hAnsi="Times New Roman" w:cs="Times New Roman"/>
                <w:b/>
                <w:bCs/>
                <w:sz w:val="20"/>
                <w:szCs w:val="20"/>
              </w:rPr>
              <w:t>425180,0</w:t>
            </w:r>
          </w:p>
        </w:tc>
      </w:tr>
    </w:tbl>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Отдельное мероприятие планируется выполнить в 201</w:t>
      </w:r>
      <w:r w:rsidR="00424CED" w:rsidRPr="006520A5">
        <w:rPr>
          <w:rFonts w:ascii="Times New Roman" w:hAnsi="Times New Roman" w:cs="Times New Roman"/>
        </w:rPr>
        <w:t>9</w:t>
      </w:r>
      <w:r w:rsidRPr="006520A5">
        <w:rPr>
          <w:rFonts w:ascii="Times New Roman" w:hAnsi="Times New Roman" w:cs="Times New Roman"/>
        </w:rPr>
        <w:t xml:space="preserve"> - 202</w:t>
      </w:r>
      <w:r w:rsidR="00424CED" w:rsidRPr="006520A5">
        <w:rPr>
          <w:rFonts w:ascii="Times New Roman" w:hAnsi="Times New Roman" w:cs="Times New Roman"/>
        </w:rPr>
        <w:t>3</w:t>
      </w:r>
      <w:r w:rsidRPr="006520A5">
        <w:rPr>
          <w:rFonts w:ascii="Times New Roman" w:hAnsi="Times New Roman" w:cs="Times New Roman"/>
        </w:rPr>
        <w:t xml:space="preserve"> годах.</w:t>
      </w:r>
    </w:p>
    <w:p w:rsidR="004A5715" w:rsidRPr="006520A5" w:rsidRDefault="004A5715">
      <w:pPr>
        <w:pStyle w:val="ConsPlusNormal"/>
        <w:ind w:firstLine="540"/>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VII. Сведения о целевых индикаторах муниципальной программы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 xml:space="preserve">Сведения о целевых индикаторах муниципальной программы представлены в </w:t>
      </w:r>
      <w:hyperlink w:anchor="P3391" w:history="1">
        <w:r w:rsidRPr="006520A5">
          <w:rPr>
            <w:rFonts w:ascii="Times New Roman" w:hAnsi="Times New Roman" w:cs="Times New Roman"/>
          </w:rPr>
          <w:t>приложении 1</w:t>
        </w:r>
      </w:hyperlink>
      <w:r w:rsidRPr="006520A5">
        <w:rPr>
          <w:rFonts w:ascii="Times New Roman" w:hAnsi="Times New Roman" w:cs="Times New Roman"/>
        </w:rPr>
        <w:t xml:space="preserve"> к муниципальной программе.</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VIII. Перечень подпрограмм, ведомственных целевых программ</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 отдельных мероприятий, включенных в состав</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муниципальной программы</w:t>
      </w: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 xml:space="preserve">Сведения о перечне подпрограмм и отдельных мероприятий, включенных в муниципальную программу, представлены в </w:t>
      </w:r>
      <w:hyperlink w:anchor="P3719" w:history="1">
        <w:r w:rsidRPr="006520A5">
          <w:rPr>
            <w:rFonts w:ascii="Times New Roman" w:hAnsi="Times New Roman" w:cs="Times New Roman"/>
          </w:rPr>
          <w:t>приложении 2</w:t>
        </w:r>
      </w:hyperlink>
      <w:r w:rsidRPr="006520A5">
        <w:rPr>
          <w:rFonts w:ascii="Times New Roman" w:hAnsi="Times New Roman" w:cs="Times New Roman"/>
        </w:rPr>
        <w:t xml:space="preserve"> к муниципальной программе.</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IX. Обоснование объема финансовых средств, необходимых</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для реализации муниципальной программы</w:t>
      </w:r>
    </w:p>
    <w:p w:rsidR="004A5715" w:rsidRPr="006520A5" w:rsidRDefault="004A5715">
      <w:pPr>
        <w:pStyle w:val="ConsPlusNormal"/>
        <w:jc w:val="center"/>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 xml:space="preserve">Объем бюджетных ассигнований на реализацию муниципальной программы </w:t>
      </w:r>
      <w:r w:rsidR="00BB3849" w:rsidRPr="006520A5">
        <w:rPr>
          <w:rFonts w:ascii="Times New Roman" w:hAnsi="Times New Roman" w:cs="Times New Roman"/>
        </w:rPr>
        <w:t>–</w:t>
      </w:r>
      <w:r w:rsidR="00BB0282">
        <w:rPr>
          <w:rFonts w:ascii="Times New Roman" w:hAnsi="Times New Roman" w:cs="Times New Roman"/>
        </w:rPr>
        <w:t xml:space="preserve"> </w:t>
      </w:r>
      <w:r w:rsidR="00665DE1">
        <w:rPr>
          <w:rFonts w:ascii="Times New Roman" w:hAnsi="Times New Roman" w:cs="Times New Roman"/>
        </w:rPr>
        <w:t>1498239,4</w:t>
      </w:r>
      <w:r w:rsidRPr="006520A5">
        <w:rPr>
          <w:rFonts w:ascii="Times New Roman" w:hAnsi="Times New Roman" w:cs="Times New Roman"/>
        </w:rPr>
        <w:t>тыс. рублей, в том числе:</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из средств бюджета города Пскова </w:t>
      </w:r>
      <w:r w:rsidR="00BB3849" w:rsidRPr="006520A5">
        <w:rPr>
          <w:rFonts w:ascii="Times New Roman" w:hAnsi="Times New Roman" w:cs="Times New Roman"/>
        </w:rPr>
        <w:t>–</w:t>
      </w:r>
      <w:r w:rsidR="00665DE1">
        <w:rPr>
          <w:rFonts w:ascii="Times New Roman" w:hAnsi="Times New Roman" w:cs="Times New Roman"/>
        </w:rPr>
        <w:t>1498239,4</w:t>
      </w:r>
      <w:r w:rsidRPr="006520A5">
        <w:rPr>
          <w:rFonts w:ascii="Times New Roman" w:hAnsi="Times New Roman" w:cs="Times New Roman"/>
        </w:rPr>
        <w:t>тыс. рублей;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из средств бюджета Псковской области </w:t>
      </w:r>
      <w:r w:rsidR="00BB3849" w:rsidRPr="006520A5">
        <w:rPr>
          <w:rFonts w:ascii="Times New Roman" w:hAnsi="Times New Roman" w:cs="Times New Roman"/>
        </w:rPr>
        <w:t>–</w:t>
      </w:r>
      <w:r w:rsidRPr="006520A5">
        <w:rPr>
          <w:rFonts w:ascii="Times New Roman" w:hAnsi="Times New Roman" w:cs="Times New Roman"/>
        </w:rPr>
        <w:t xml:space="preserve"> </w:t>
      </w:r>
      <w:r w:rsidR="00BB0282">
        <w:rPr>
          <w:rFonts w:ascii="Times New Roman" w:hAnsi="Times New Roman" w:cs="Times New Roman"/>
        </w:rPr>
        <w:t>0,0</w:t>
      </w:r>
      <w:r w:rsidRPr="006520A5">
        <w:rPr>
          <w:rFonts w:ascii="Times New Roman" w:hAnsi="Times New Roman" w:cs="Times New Roman"/>
        </w:rPr>
        <w:t xml:space="preserve"> тыс. рублей;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Объемы финансирования, выделяемого на реализацию мероприятий муниципальной программы, в том числе включенных в нее подпрограмм, подлежат ежегодному уточнению.</w:t>
      </w:r>
    </w:p>
    <w:p w:rsidR="004A5715" w:rsidRPr="006520A5" w:rsidRDefault="004A5715">
      <w:pPr>
        <w:pStyle w:val="ConsPlusNormal"/>
        <w:ind w:firstLine="540"/>
        <w:jc w:val="both"/>
        <w:rPr>
          <w:rFonts w:ascii="Times New Roman" w:hAnsi="Times New Roman" w:cs="Times New Roman"/>
        </w:rPr>
      </w:pPr>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t>X. Методика оценки эффективности реализации</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муниципальной программы</w:t>
      </w: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 xml:space="preserve">Оценка эффективности реализации подпрограммы проводится ежегодно в соответствии с Методическими </w:t>
      </w:r>
      <w:hyperlink r:id="rId6" w:history="1">
        <w:r w:rsidRPr="006520A5">
          <w:rPr>
            <w:rFonts w:ascii="Times New Roman" w:hAnsi="Times New Roman" w:cs="Times New Roman"/>
          </w:rPr>
          <w:t>рекомендациями</w:t>
        </w:r>
      </w:hyperlink>
      <w:r w:rsidRPr="006520A5">
        <w:rPr>
          <w:rFonts w:ascii="Times New Roman" w:hAnsi="Times New Roman" w:cs="Times New Roman"/>
        </w:rP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615853" w:rsidRPr="006520A5" w:rsidRDefault="00615853">
      <w:pPr>
        <w:pStyle w:val="ConsPlusNormal"/>
        <w:ind w:firstLine="540"/>
        <w:jc w:val="both"/>
        <w:rPr>
          <w:rFonts w:ascii="Times New Roman" w:hAnsi="Times New Roman" w:cs="Times New Roman"/>
        </w:rPr>
      </w:pPr>
    </w:p>
    <w:p w:rsidR="00615853" w:rsidRPr="006520A5" w:rsidRDefault="00615853">
      <w:pPr>
        <w:pStyle w:val="ConsPlusNormal"/>
        <w:ind w:firstLine="540"/>
        <w:jc w:val="both"/>
        <w:rPr>
          <w:rFonts w:ascii="Times New Roman" w:hAnsi="Times New Roman" w:cs="Times New Roman"/>
        </w:rPr>
      </w:pPr>
    </w:p>
    <w:p w:rsidR="00615853" w:rsidRPr="006520A5" w:rsidRDefault="00615853">
      <w:pPr>
        <w:pStyle w:val="ConsPlusNormal"/>
        <w:ind w:firstLine="540"/>
        <w:jc w:val="both"/>
        <w:rPr>
          <w:rFonts w:ascii="Times New Roman" w:hAnsi="Times New Roman" w:cs="Times New Roman"/>
        </w:rPr>
      </w:pPr>
    </w:p>
    <w:p w:rsidR="001F689F" w:rsidRPr="006520A5" w:rsidRDefault="001F689F">
      <w:pPr>
        <w:pStyle w:val="ConsPlusNormal"/>
        <w:ind w:firstLine="540"/>
        <w:jc w:val="both"/>
        <w:rPr>
          <w:rFonts w:ascii="Times New Roman" w:hAnsi="Times New Roman" w:cs="Times New Roman"/>
        </w:rPr>
      </w:pPr>
    </w:p>
    <w:p w:rsidR="001F689F" w:rsidRDefault="001F689F">
      <w:pPr>
        <w:pStyle w:val="ConsPlusNormal"/>
        <w:ind w:firstLine="540"/>
        <w:jc w:val="both"/>
        <w:rPr>
          <w:rFonts w:ascii="Times New Roman" w:hAnsi="Times New Roman" w:cs="Times New Roman"/>
        </w:rPr>
      </w:pPr>
    </w:p>
    <w:p w:rsidR="00860738" w:rsidRDefault="00860738">
      <w:pPr>
        <w:pStyle w:val="ConsPlusNormal"/>
        <w:ind w:firstLine="540"/>
        <w:jc w:val="both"/>
        <w:rPr>
          <w:rFonts w:ascii="Times New Roman" w:hAnsi="Times New Roman" w:cs="Times New Roman"/>
        </w:rPr>
      </w:pPr>
    </w:p>
    <w:p w:rsidR="00860738" w:rsidRDefault="00860738">
      <w:pPr>
        <w:pStyle w:val="ConsPlusNormal"/>
        <w:ind w:firstLine="540"/>
        <w:jc w:val="both"/>
        <w:rPr>
          <w:rFonts w:ascii="Times New Roman" w:hAnsi="Times New Roman" w:cs="Times New Roman"/>
        </w:rPr>
      </w:pPr>
    </w:p>
    <w:p w:rsidR="00860738" w:rsidRPr="006520A5" w:rsidRDefault="00860738">
      <w:pPr>
        <w:pStyle w:val="ConsPlusNormal"/>
        <w:ind w:firstLine="540"/>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615853" w:rsidRPr="006520A5" w:rsidRDefault="00615853" w:rsidP="00615853">
      <w:pPr>
        <w:widowControl w:val="0"/>
        <w:autoSpaceDE w:val="0"/>
        <w:autoSpaceDN w:val="0"/>
        <w:spacing w:after="0" w:line="240" w:lineRule="auto"/>
        <w:jc w:val="center"/>
        <w:outlineLvl w:val="1"/>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Подпрограмма</w:t>
      </w:r>
    </w:p>
    <w:p w:rsidR="00FC1858" w:rsidRPr="006520A5" w:rsidRDefault="00615853" w:rsidP="00FC1858">
      <w:pPr>
        <w:widowControl w:val="0"/>
        <w:autoSpaceDE w:val="0"/>
        <w:autoSpaceDN w:val="0"/>
        <w:spacing w:after="0" w:line="240" w:lineRule="auto"/>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 xml:space="preserve">"Обеспечение экологического и санитарного благополучия </w:t>
      </w:r>
      <w:r w:rsidR="00FC1858" w:rsidRPr="006520A5">
        <w:rPr>
          <w:rFonts w:ascii="Times New Roman" w:eastAsia="Times New Roman" w:hAnsi="Times New Roman" w:cs="Times New Roman"/>
          <w:szCs w:val="20"/>
          <w:lang w:eastAsia="ru-RU"/>
        </w:rPr>
        <w:t>населения</w:t>
      </w:r>
      <w:r w:rsidRPr="006520A5">
        <w:rPr>
          <w:rFonts w:ascii="Times New Roman" w:eastAsia="Times New Roman" w:hAnsi="Times New Roman" w:cs="Times New Roman"/>
          <w:szCs w:val="20"/>
          <w:lang w:eastAsia="ru-RU"/>
        </w:rPr>
        <w:t>"</w:t>
      </w:r>
    </w:p>
    <w:p w:rsidR="00615853" w:rsidRPr="006520A5" w:rsidRDefault="00FC1858" w:rsidP="00FC1858">
      <w:pPr>
        <w:widowControl w:val="0"/>
        <w:autoSpaceDE w:val="0"/>
        <w:autoSpaceDN w:val="0"/>
        <w:spacing w:after="0" w:line="240" w:lineRule="auto"/>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М</w:t>
      </w:r>
      <w:r w:rsidR="00615853" w:rsidRPr="006520A5">
        <w:rPr>
          <w:rFonts w:ascii="Times New Roman" w:eastAsia="Times New Roman" w:hAnsi="Times New Roman" w:cs="Times New Roman"/>
          <w:szCs w:val="20"/>
          <w:lang w:eastAsia="ru-RU"/>
        </w:rPr>
        <w:t>униципальной</w:t>
      </w:r>
      <w:r w:rsidRPr="006520A5">
        <w:rPr>
          <w:rFonts w:ascii="Times New Roman" w:eastAsia="Times New Roman" w:hAnsi="Times New Roman" w:cs="Times New Roman"/>
          <w:szCs w:val="20"/>
          <w:lang w:eastAsia="ru-RU"/>
        </w:rPr>
        <w:t xml:space="preserve"> </w:t>
      </w:r>
      <w:r w:rsidR="00615853" w:rsidRPr="006520A5">
        <w:rPr>
          <w:rFonts w:ascii="Times New Roman" w:eastAsia="Times New Roman" w:hAnsi="Times New Roman" w:cs="Times New Roman"/>
          <w:szCs w:val="20"/>
          <w:lang w:eastAsia="ru-RU"/>
        </w:rPr>
        <w:t>программы "Повышение уровня благоустройства и</w:t>
      </w:r>
    </w:p>
    <w:p w:rsidR="00615853" w:rsidRPr="006520A5" w:rsidRDefault="00615853" w:rsidP="00FC1858">
      <w:pPr>
        <w:widowControl w:val="0"/>
        <w:autoSpaceDE w:val="0"/>
        <w:autoSpaceDN w:val="0"/>
        <w:spacing w:after="0" w:line="240" w:lineRule="auto"/>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улучшение санитарного состояния "</w:t>
      </w:r>
    </w:p>
    <w:p w:rsidR="00615853" w:rsidRPr="006520A5" w:rsidRDefault="00615853" w:rsidP="00615853">
      <w:pPr>
        <w:widowControl w:val="0"/>
        <w:autoSpaceDE w:val="0"/>
        <w:autoSpaceDN w:val="0"/>
        <w:spacing w:after="0" w:line="240" w:lineRule="auto"/>
        <w:jc w:val="center"/>
        <w:outlineLvl w:val="2"/>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I. ПАСПОРТ</w:t>
      </w:r>
    </w:p>
    <w:p w:rsidR="00615853" w:rsidRPr="006520A5" w:rsidRDefault="00615853" w:rsidP="00615853">
      <w:pPr>
        <w:widowControl w:val="0"/>
        <w:autoSpaceDE w:val="0"/>
        <w:autoSpaceDN w:val="0"/>
        <w:spacing w:after="0" w:line="240" w:lineRule="auto"/>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 xml:space="preserve">Подпрограммы </w:t>
      </w:r>
      <w:r w:rsidR="0091737E" w:rsidRPr="006520A5">
        <w:rPr>
          <w:rFonts w:ascii="Times New Roman" w:eastAsia="Times New Roman" w:hAnsi="Times New Roman" w:cs="Times New Roman"/>
          <w:szCs w:val="20"/>
          <w:lang w:eastAsia="ru-RU"/>
        </w:rPr>
        <w:t>«</w:t>
      </w:r>
      <w:r w:rsidRPr="006520A5">
        <w:rPr>
          <w:rFonts w:ascii="Times New Roman" w:eastAsia="Times New Roman" w:hAnsi="Times New Roman" w:cs="Times New Roman"/>
          <w:szCs w:val="20"/>
          <w:lang w:eastAsia="ru-RU"/>
        </w:rPr>
        <w:t>Обеспечение экологическ</w:t>
      </w:r>
      <w:r w:rsidR="0091737E" w:rsidRPr="006520A5">
        <w:rPr>
          <w:rFonts w:ascii="Times New Roman" w:eastAsia="Times New Roman" w:hAnsi="Times New Roman" w:cs="Times New Roman"/>
          <w:szCs w:val="20"/>
          <w:lang w:eastAsia="ru-RU"/>
        </w:rPr>
        <w:t>ого и санитарного благополучия</w:t>
      </w:r>
      <w:r w:rsidR="00FC1858" w:rsidRPr="006520A5">
        <w:rPr>
          <w:rFonts w:ascii="Times New Roman" w:eastAsia="Times New Roman" w:hAnsi="Times New Roman" w:cs="Times New Roman"/>
          <w:szCs w:val="20"/>
          <w:lang w:eastAsia="ru-RU"/>
        </w:rPr>
        <w:t xml:space="preserve"> населения</w:t>
      </w:r>
      <w:r w:rsidR="0091737E" w:rsidRPr="006520A5">
        <w:rPr>
          <w:rFonts w:ascii="Times New Roman" w:eastAsia="Times New Roman" w:hAnsi="Times New Roman" w:cs="Times New Roman"/>
          <w:szCs w:val="20"/>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662"/>
        <w:gridCol w:w="1692"/>
        <w:gridCol w:w="981"/>
        <w:gridCol w:w="908"/>
        <w:gridCol w:w="990"/>
        <w:gridCol w:w="850"/>
        <w:gridCol w:w="992"/>
        <w:gridCol w:w="1269"/>
      </w:tblGrid>
      <w:tr w:rsidR="00615853" w:rsidRPr="006520A5" w:rsidTr="00615853">
        <w:tc>
          <w:tcPr>
            <w:tcW w:w="5000" w:type="pct"/>
            <w:gridSpan w:val="8"/>
          </w:tcPr>
          <w:p w:rsidR="00615853" w:rsidRPr="006520A5" w:rsidRDefault="00615853" w:rsidP="00615853">
            <w:pPr>
              <w:widowControl w:val="0"/>
              <w:autoSpaceDE w:val="0"/>
              <w:autoSpaceDN w:val="0"/>
              <w:spacing w:after="0" w:line="240" w:lineRule="auto"/>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ПАСПОРТ</w:t>
            </w:r>
          </w:p>
          <w:p w:rsidR="00615853" w:rsidRPr="006520A5" w:rsidRDefault="00615853" w:rsidP="0091737E">
            <w:pPr>
              <w:widowControl w:val="0"/>
              <w:autoSpaceDE w:val="0"/>
              <w:autoSpaceDN w:val="0"/>
              <w:spacing w:after="0" w:line="240" w:lineRule="auto"/>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Подпрограмма «Обеспечение экологичес</w:t>
            </w:r>
            <w:r w:rsidR="0091737E" w:rsidRPr="006520A5">
              <w:rPr>
                <w:rFonts w:ascii="Times New Roman" w:eastAsia="Times New Roman" w:hAnsi="Times New Roman" w:cs="Times New Roman"/>
                <w:szCs w:val="20"/>
                <w:lang w:eastAsia="ru-RU"/>
              </w:rPr>
              <w:t>кого и санитарного благополучия</w:t>
            </w:r>
            <w:r w:rsidR="00FC1858" w:rsidRPr="006520A5">
              <w:rPr>
                <w:rFonts w:ascii="Times New Roman" w:eastAsia="Times New Roman" w:hAnsi="Times New Roman" w:cs="Times New Roman"/>
                <w:szCs w:val="20"/>
                <w:lang w:eastAsia="ru-RU"/>
              </w:rPr>
              <w:t xml:space="preserve"> населения</w:t>
            </w:r>
            <w:r w:rsidR="0091737E" w:rsidRPr="006520A5">
              <w:rPr>
                <w:rFonts w:ascii="Times New Roman" w:eastAsia="Times New Roman" w:hAnsi="Times New Roman" w:cs="Times New Roman"/>
                <w:szCs w:val="20"/>
                <w:lang w:eastAsia="ru-RU"/>
              </w:rPr>
              <w:t>»</w:t>
            </w:r>
          </w:p>
        </w:tc>
      </w:tr>
      <w:tr w:rsidR="00615853" w:rsidRPr="006520A5" w:rsidTr="00615853">
        <w:tc>
          <w:tcPr>
            <w:tcW w:w="5000" w:type="pct"/>
            <w:gridSpan w:val="8"/>
            <w:vAlign w:val="center"/>
          </w:tcPr>
          <w:p w:rsidR="00615853" w:rsidRPr="006520A5" w:rsidRDefault="00615853" w:rsidP="00CB2A4E">
            <w:pPr>
              <w:widowControl w:val="0"/>
              <w:autoSpaceDE w:val="0"/>
              <w:autoSpaceDN w:val="0"/>
              <w:spacing w:after="0" w:line="240" w:lineRule="auto"/>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Муниципальная программа "Повышение уровня благоустройства и улучшение санитарного состояния "</w:t>
            </w:r>
          </w:p>
        </w:tc>
      </w:tr>
      <w:tr w:rsidR="00615853" w:rsidRPr="006520A5" w:rsidTr="00EB304B">
        <w:tc>
          <w:tcPr>
            <w:tcW w:w="889" w:type="pct"/>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Ответственный исполнитель подпрограммы</w:t>
            </w:r>
          </w:p>
        </w:tc>
        <w:tc>
          <w:tcPr>
            <w:tcW w:w="4111" w:type="pct"/>
            <w:gridSpan w:val="7"/>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Управление городского хозяйства Администрации города Пскова</w:t>
            </w:r>
          </w:p>
        </w:tc>
      </w:tr>
      <w:tr w:rsidR="00615853" w:rsidRPr="006520A5" w:rsidTr="00EB304B">
        <w:tc>
          <w:tcPr>
            <w:tcW w:w="889" w:type="pct"/>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Соисполнители подпрограммы</w:t>
            </w:r>
          </w:p>
        </w:tc>
        <w:tc>
          <w:tcPr>
            <w:tcW w:w="4111" w:type="pct"/>
            <w:gridSpan w:val="7"/>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отсутствуют</w:t>
            </w:r>
          </w:p>
        </w:tc>
      </w:tr>
      <w:tr w:rsidR="00615853" w:rsidRPr="006520A5" w:rsidTr="008E20CE">
        <w:tc>
          <w:tcPr>
            <w:tcW w:w="889" w:type="pct"/>
            <w:shd w:val="clear" w:color="auto" w:fill="auto"/>
            <w:vAlign w:val="center"/>
          </w:tcPr>
          <w:p w:rsidR="00615853" w:rsidRPr="008E20CE"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8E20CE">
              <w:rPr>
                <w:rFonts w:ascii="Times New Roman" w:eastAsia="Times New Roman" w:hAnsi="Times New Roman" w:cs="Times New Roman"/>
                <w:szCs w:val="20"/>
                <w:lang w:eastAsia="ru-RU"/>
              </w:rPr>
              <w:t>Цель подпрограммы</w:t>
            </w:r>
          </w:p>
        </w:tc>
        <w:tc>
          <w:tcPr>
            <w:tcW w:w="4111" w:type="pct"/>
            <w:gridSpan w:val="7"/>
            <w:shd w:val="clear" w:color="auto" w:fill="auto"/>
            <w:vAlign w:val="center"/>
          </w:tcPr>
          <w:p w:rsidR="00615853" w:rsidRPr="008E20CE" w:rsidRDefault="00FC1858" w:rsidP="00166C36">
            <w:pPr>
              <w:widowControl w:val="0"/>
              <w:autoSpaceDE w:val="0"/>
              <w:autoSpaceDN w:val="0"/>
              <w:spacing w:after="0" w:line="240" w:lineRule="auto"/>
              <w:rPr>
                <w:rFonts w:ascii="Times New Roman" w:eastAsia="Times New Roman" w:hAnsi="Times New Roman" w:cs="Times New Roman"/>
                <w:szCs w:val="20"/>
                <w:lang w:eastAsia="ru-RU"/>
              </w:rPr>
            </w:pPr>
            <w:r w:rsidRPr="008E20CE">
              <w:rPr>
                <w:rFonts w:ascii="Times New Roman" w:eastAsia="Times New Roman" w:hAnsi="Times New Roman" w:cs="Times New Roman"/>
                <w:szCs w:val="20"/>
                <w:lang w:eastAsia="ru-RU"/>
              </w:rPr>
              <w:t>Улучшение санитарно-гигиенических и экологических условий проживания</w:t>
            </w:r>
            <w:r w:rsidR="00166C36" w:rsidRPr="008E20CE">
              <w:rPr>
                <w:rFonts w:ascii="Times New Roman" w:eastAsia="Times New Roman" w:hAnsi="Times New Roman" w:cs="Times New Roman"/>
                <w:szCs w:val="20"/>
                <w:lang w:eastAsia="ru-RU"/>
              </w:rPr>
              <w:t>.</w:t>
            </w:r>
          </w:p>
        </w:tc>
      </w:tr>
      <w:tr w:rsidR="00615853" w:rsidRPr="006520A5" w:rsidTr="008E20CE">
        <w:tc>
          <w:tcPr>
            <w:tcW w:w="889" w:type="pct"/>
            <w:vMerge w:val="restart"/>
            <w:shd w:val="clear" w:color="auto" w:fill="auto"/>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Задачи подпрограммы</w:t>
            </w:r>
          </w:p>
        </w:tc>
        <w:tc>
          <w:tcPr>
            <w:tcW w:w="4111" w:type="pct"/>
            <w:gridSpan w:val="7"/>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 Совершенствование системы сбора отходов производства и потребления, устранение предпосылок для организации несанкционированных свалок.</w:t>
            </w:r>
          </w:p>
        </w:tc>
      </w:tr>
      <w:tr w:rsidR="00615853" w:rsidRPr="006520A5" w:rsidTr="008E20CE">
        <w:tc>
          <w:tcPr>
            <w:tcW w:w="889" w:type="pct"/>
            <w:vMerge/>
            <w:shd w:val="clear" w:color="auto" w:fill="auto"/>
          </w:tcPr>
          <w:p w:rsidR="00615853" w:rsidRPr="006520A5" w:rsidRDefault="00615853" w:rsidP="00615853">
            <w:pPr>
              <w:spacing w:after="200" w:line="276" w:lineRule="auto"/>
              <w:rPr>
                <w:rFonts w:ascii="Times New Roman" w:hAnsi="Times New Roman" w:cs="Times New Roman"/>
              </w:rPr>
            </w:pPr>
          </w:p>
        </w:tc>
        <w:tc>
          <w:tcPr>
            <w:tcW w:w="4111" w:type="pct"/>
            <w:gridSpan w:val="7"/>
            <w:vAlign w:val="center"/>
          </w:tcPr>
          <w:p w:rsidR="00615853" w:rsidRPr="006520A5" w:rsidRDefault="00615853" w:rsidP="00CB2A4E">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 xml:space="preserve">2. Защита </w:t>
            </w:r>
            <w:r w:rsidR="00CB2A4E" w:rsidRPr="006520A5">
              <w:rPr>
                <w:rFonts w:ascii="Times New Roman" w:eastAsia="Times New Roman" w:hAnsi="Times New Roman" w:cs="Times New Roman"/>
                <w:szCs w:val="20"/>
                <w:lang w:eastAsia="ru-RU"/>
              </w:rPr>
              <w:t>населения</w:t>
            </w:r>
            <w:r w:rsidRPr="006520A5">
              <w:rPr>
                <w:rFonts w:ascii="Times New Roman" w:eastAsia="Times New Roman" w:hAnsi="Times New Roman" w:cs="Times New Roman"/>
                <w:szCs w:val="20"/>
                <w:lang w:eastAsia="ru-RU"/>
              </w:rPr>
              <w:t xml:space="preserve"> город</w:t>
            </w:r>
            <w:r w:rsidR="00CB2A4E" w:rsidRPr="006520A5">
              <w:rPr>
                <w:rFonts w:ascii="Times New Roman" w:eastAsia="Times New Roman" w:hAnsi="Times New Roman" w:cs="Times New Roman"/>
                <w:szCs w:val="20"/>
                <w:lang w:eastAsia="ru-RU"/>
              </w:rPr>
              <w:t>а</w:t>
            </w:r>
            <w:r w:rsidRPr="006520A5">
              <w:rPr>
                <w:rFonts w:ascii="Times New Roman" w:eastAsia="Times New Roman" w:hAnsi="Times New Roman" w:cs="Times New Roman"/>
                <w:szCs w:val="20"/>
                <w:lang w:eastAsia="ru-RU"/>
              </w:rPr>
              <w:t xml:space="preserve"> Псков</w:t>
            </w:r>
            <w:r w:rsidR="00CB2A4E" w:rsidRPr="006520A5">
              <w:rPr>
                <w:rFonts w:ascii="Times New Roman" w:eastAsia="Times New Roman" w:hAnsi="Times New Roman" w:cs="Times New Roman"/>
                <w:szCs w:val="20"/>
                <w:lang w:eastAsia="ru-RU"/>
              </w:rPr>
              <w:t>а</w:t>
            </w:r>
            <w:r w:rsidRPr="006520A5">
              <w:rPr>
                <w:rFonts w:ascii="Times New Roman" w:eastAsia="Times New Roman" w:hAnsi="Times New Roman" w:cs="Times New Roman"/>
                <w:szCs w:val="20"/>
                <w:lang w:eastAsia="ru-RU"/>
              </w:rPr>
              <w:t xml:space="preserve"> от неблагоприятного воздействия отдельных факторов окружающей среды.</w:t>
            </w:r>
          </w:p>
        </w:tc>
      </w:tr>
      <w:tr w:rsidR="00615853" w:rsidRPr="006520A5" w:rsidTr="00EB304B">
        <w:tc>
          <w:tcPr>
            <w:tcW w:w="889" w:type="pct"/>
            <w:vMerge w:val="restart"/>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Целевые показатели (индикаторы) подпрограммы</w:t>
            </w:r>
          </w:p>
        </w:tc>
        <w:tc>
          <w:tcPr>
            <w:tcW w:w="4111" w:type="pct"/>
            <w:gridSpan w:val="7"/>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 Доля отходов, вывезенных с несанкционированных свалок в общем объеме отходов, вывезенных с территории города Пскова.</w:t>
            </w:r>
          </w:p>
        </w:tc>
      </w:tr>
      <w:tr w:rsidR="00615853" w:rsidRPr="006520A5" w:rsidTr="00EB304B">
        <w:tc>
          <w:tcPr>
            <w:tcW w:w="889" w:type="pct"/>
            <w:vMerge/>
          </w:tcPr>
          <w:p w:rsidR="00615853" w:rsidRPr="006520A5" w:rsidRDefault="00615853" w:rsidP="00615853">
            <w:pPr>
              <w:spacing w:after="200" w:line="276" w:lineRule="auto"/>
              <w:rPr>
                <w:rFonts w:ascii="Times New Roman" w:hAnsi="Times New Roman" w:cs="Times New Roman"/>
              </w:rPr>
            </w:pPr>
          </w:p>
        </w:tc>
        <w:tc>
          <w:tcPr>
            <w:tcW w:w="4111" w:type="pct"/>
            <w:gridSpan w:val="7"/>
            <w:vAlign w:val="center"/>
          </w:tcPr>
          <w:p w:rsidR="00615853" w:rsidRPr="006520A5" w:rsidRDefault="00615853" w:rsidP="00CB2A4E">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 xml:space="preserve">2. Количество обустроенных в соответствии с законодательством </w:t>
            </w:r>
            <w:r w:rsidR="00CB2A4E" w:rsidRPr="006520A5">
              <w:rPr>
                <w:rFonts w:ascii="Times New Roman" w:eastAsia="Times New Roman" w:hAnsi="Times New Roman" w:cs="Times New Roman"/>
                <w:szCs w:val="20"/>
                <w:lang w:eastAsia="ru-RU"/>
              </w:rPr>
              <w:t>контейнерных площадок.</w:t>
            </w:r>
          </w:p>
        </w:tc>
      </w:tr>
      <w:tr w:rsidR="00615853" w:rsidRPr="006520A5" w:rsidTr="00EB304B">
        <w:tc>
          <w:tcPr>
            <w:tcW w:w="889" w:type="pct"/>
            <w:vMerge/>
          </w:tcPr>
          <w:p w:rsidR="00615853" w:rsidRPr="006520A5" w:rsidRDefault="00615853" w:rsidP="00615853">
            <w:pPr>
              <w:spacing w:after="200" w:line="276" w:lineRule="auto"/>
              <w:rPr>
                <w:rFonts w:ascii="Times New Roman" w:hAnsi="Times New Roman" w:cs="Times New Roman"/>
              </w:rPr>
            </w:pPr>
          </w:p>
        </w:tc>
        <w:tc>
          <w:tcPr>
            <w:tcW w:w="4111" w:type="pct"/>
            <w:gridSpan w:val="7"/>
            <w:vAlign w:val="center"/>
          </w:tcPr>
          <w:p w:rsidR="00615853" w:rsidRPr="006520A5" w:rsidRDefault="00615853" w:rsidP="00124F25">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 xml:space="preserve">3. </w:t>
            </w:r>
            <w:r w:rsidR="00216E04" w:rsidRPr="008E20CE">
              <w:rPr>
                <w:rFonts w:ascii="Times New Roman" w:eastAsia="Times New Roman" w:hAnsi="Times New Roman" w:cs="Times New Roman"/>
                <w:szCs w:val="20"/>
                <w:lang w:eastAsia="ru-RU"/>
              </w:rPr>
              <w:t xml:space="preserve">Количество объектов на которых установлены </w:t>
            </w:r>
            <w:r w:rsidR="00124F25" w:rsidRPr="008E20CE">
              <w:rPr>
                <w:rFonts w:ascii="Times New Roman" w:eastAsia="Times New Roman" w:hAnsi="Times New Roman" w:cs="Times New Roman"/>
                <w:szCs w:val="20"/>
                <w:lang w:eastAsia="ru-RU"/>
              </w:rPr>
              <w:t>приборы для отпугивания</w:t>
            </w:r>
            <w:r w:rsidR="00216E04" w:rsidRPr="008E20CE">
              <w:rPr>
                <w:rFonts w:ascii="Times New Roman" w:eastAsia="Times New Roman" w:hAnsi="Times New Roman" w:cs="Times New Roman"/>
                <w:szCs w:val="20"/>
                <w:lang w:eastAsia="ru-RU"/>
              </w:rPr>
              <w:t xml:space="preserve"> птиц</w:t>
            </w:r>
            <w:r w:rsidR="00216E04" w:rsidRPr="006520A5">
              <w:rPr>
                <w:rFonts w:ascii="Times New Roman" w:eastAsia="Times New Roman" w:hAnsi="Times New Roman" w:cs="Times New Roman"/>
                <w:color w:val="FF0000"/>
                <w:szCs w:val="20"/>
                <w:lang w:eastAsia="ru-RU"/>
              </w:rPr>
              <w:t>.</w:t>
            </w:r>
          </w:p>
        </w:tc>
      </w:tr>
      <w:tr w:rsidR="00615853" w:rsidRPr="006520A5" w:rsidTr="00EB304B">
        <w:tc>
          <w:tcPr>
            <w:tcW w:w="889" w:type="pct"/>
            <w:vMerge/>
          </w:tcPr>
          <w:p w:rsidR="00615853" w:rsidRPr="006520A5" w:rsidRDefault="00615853" w:rsidP="00615853">
            <w:pPr>
              <w:spacing w:after="200" w:line="276" w:lineRule="auto"/>
              <w:rPr>
                <w:rFonts w:ascii="Times New Roman" w:hAnsi="Times New Roman" w:cs="Times New Roman"/>
              </w:rPr>
            </w:pPr>
          </w:p>
        </w:tc>
        <w:tc>
          <w:tcPr>
            <w:tcW w:w="4111" w:type="pct"/>
            <w:gridSpan w:val="7"/>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4. Площадь территории обработанной от борщевика Сосновского</w:t>
            </w:r>
          </w:p>
        </w:tc>
      </w:tr>
      <w:tr w:rsidR="00615853" w:rsidRPr="006520A5" w:rsidTr="00EB304B">
        <w:tc>
          <w:tcPr>
            <w:tcW w:w="889" w:type="pct"/>
            <w:vMerge/>
          </w:tcPr>
          <w:p w:rsidR="00615853" w:rsidRPr="006520A5" w:rsidRDefault="00615853" w:rsidP="00615853">
            <w:pPr>
              <w:spacing w:after="200" w:line="276" w:lineRule="auto"/>
              <w:rPr>
                <w:rFonts w:ascii="Times New Roman" w:hAnsi="Times New Roman" w:cs="Times New Roman"/>
              </w:rPr>
            </w:pPr>
          </w:p>
        </w:tc>
        <w:tc>
          <w:tcPr>
            <w:tcW w:w="4111" w:type="pct"/>
            <w:gridSpan w:val="7"/>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5. Площадь территории МО город Псков, на которой проведена акарицидная обработка.</w:t>
            </w:r>
          </w:p>
        </w:tc>
      </w:tr>
      <w:tr w:rsidR="00615853" w:rsidRPr="006520A5" w:rsidTr="00EB304B">
        <w:tc>
          <w:tcPr>
            <w:tcW w:w="889" w:type="pct"/>
            <w:vAlign w:val="center"/>
          </w:tcPr>
          <w:p w:rsidR="00615853" w:rsidRPr="006520A5" w:rsidRDefault="00615853" w:rsidP="0061585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Этапы и сроки реализации подпрограммы</w:t>
            </w:r>
          </w:p>
        </w:tc>
        <w:tc>
          <w:tcPr>
            <w:tcW w:w="4111" w:type="pct"/>
            <w:gridSpan w:val="7"/>
            <w:vAlign w:val="center"/>
          </w:tcPr>
          <w:p w:rsidR="00615853" w:rsidRPr="006520A5" w:rsidRDefault="00615853" w:rsidP="00333080">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01.01.201</w:t>
            </w:r>
            <w:r w:rsidR="00333080" w:rsidRPr="006520A5">
              <w:rPr>
                <w:rFonts w:ascii="Times New Roman" w:eastAsia="Times New Roman" w:hAnsi="Times New Roman" w:cs="Times New Roman"/>
                <w:szCs w:val="20"/>
                <w:lang w:eastAsia="ru-RU"/>
              </w:rPr>
              <w:t>9</w:t>
            </w:r>
            <w:r w:rsidRPr="006520A5">
              <w:rPr>
                <w:rFonts w:ascii="Times New Roman" w:eastAsia="Times New Roman" w:hAnsi="Times New Roman" w:cs="Times New Roman"/>
                <w:szCs w:val="20"/>
                <w:lang w:eastAsia="ru-RU"/>
              </w:rPr>
              <w:t xml:space="preserve"> - 31.12.202</w:t>
            </w:r>
            <w:r w:rsidR="00333080" w:rsidRPr="006520A5">
              <w:rPr>
                <w:rFonts w:ascii="Times New Roman" w:eastAsia="Times New Roman" w:hAnsi="Times New Roman" w:cs="Times New Roman"/>
                <w:szCs w:val="20"/>
                <w:lang w:eastAsia="ru-RU"/>
              </w:rPr>
              <w:t>3</w:t>
            </w:r>
          </w:p>
        </w:tc>
      </w:tr>
      <w:tr w:rsidR="00EB304B" w:rsidRPr="006520A5" w:rsidTr="00EB304B">
        <w:tc>
          <w:tcPr>
            <w:tcW w:w="889" w:type="pct"/>
            <w:vMerge w:val="restart"/>
          </w:tcPr>
          <w:p w:rsidR="00EB304B" w:rsidRPr="006520A5" w:rsidRDefault="00EB304B" w:rsidP="00EB304B">
            <w:pPr>
              <w:pStyle w:val="ConsPlusNormal"/>
              <w:rPr>
                <w:rFonts w:ascii="Times New Roman" w:hAnsi="Times New Roman" w:cs="Times New Roman"/>
              </w:rPr>
            </w:pPr>
            <w:r w:rsidRPr="006520A5">
              <w:rPr>
                <w:rFonts w:ascii="Times New Roman" w:hAnsi="Times New Roman" w:cs="Times New Roman"/>
              </w:rPr>
              <w:t>Объемы бюджетных ассигнований по подпрограмме</w:t>
            </w:r>
          </w:p>
        </w:tc>
        <w:tc>
          <w:tcPr>
            <w:tcW w:w="905" w:type="pct"/>
          </w:tcPr>
          <w:p w:rsidR="00EB304B" w:rsidRPr="006520A5" w:rsidRDefault="00EB304B" w:rsidP="00EB304B">
            <w:pPr>
              <w:pStyle w:val="ConsPlusNormal"/>
              <w:rPr>
                <w:rFonts w:ascii="Times New Roman" w:hAnsi="Times New Roman" w:cs="Times New Roman"/>
              </w:rPr>
            </w:pPr>
            <w:r w:rsidRPr="006520A5">
              <w:rPr>
                <w:rFonts w:ascii="Times New Roman" w:hAnsi="Times New Roman" w:cs="Times New Roman"/>
              </w:rPr>
              <w:t>Источники финансирования</w:t>
            </w:r>
          </w:p>
        </w:tc>
        <w:tc>
          <w:tcPr>
            <w:tcW w:w="525" w:type="pct"/>
          </w:tcPr>
          <w:p w:rsidR="00EB304B" w:rsidRPr="006520A5" w:rsidRDefault="00EB304B" w:rsidP="00EB304B">
            <w:pPr>
              <w:pStyle w:val="ConsPlusNormal"/>
              <w:jc w:val="center"/>
              <w:rPr>
                <w:rFonts w:ascii="Times New Roman" w:hAnsi="Times New Roman" w:cs="Times New Roman"/>
              </w:rPr>
            </w:pPr>
            <w:r w:rsidRPr="006520A5">
              <w:rPr>
                <w:rFonts w:ascii="Times New Roman" w:hAnsi="Times New Roman" w:cs="Times New Roman"/>
              </w:rPr>
              <w:t>2019</w:t>
            </w:r>
          </w:p>
        </w:tc>
        <w:tc>
          <w:tcPr>
            <w:tcW w:w="486" w:type="pct"/>
          </w:tcPr>
          <w:p w:rsidR="00EB304B" w:rsidRPr="006520A5" w:rsidRDefault="00EB304B" w:rsidP="00EB304B">
            <w:pPr>
              <w:pStyle w:val="ConsPlusNormal"/>
              <w:jc w:val="center"/>
              <w:rPr>
                <w:rFonts w:ascii="Times New Roman" w:hAnsi="Times New Roman" w:cs="Times New Roman"/>
              </w:rPr>
            </w:pPr>
            <w:r w:rsidRPr="006520A5">
              <w:rPr>
                <w:rFonts w:ascii="Times New Roman" w:hAnsi="Times New Roman" w:cs="Times New Roman"/>
              </w:rPr>
              <w:t>2020</w:t>
            </w:r>
          </w:p>
        </w:tc>
        <w:tc>
          <w:tcPr>
            <w:tcW w:w="530" w:type="pct"/>
          </w:tcPr>
          <w:p w:rsidR="00EB304B" w:rsidRPr="006520A5" w:rsidRDefault="00EB304B" w:rsidP="00EB304B">
            <w:pPr>
              <w:pStyle w:val="ConsPlusNormal"/>
              <w:jc w:val="center"/>
              <w:rPr>
                <w:rFonts w:ascii="Times New Roman" w:hAnsi="Times New Roman" w:cs="Times New Roman"/>
              </w:rPr>
            </w:pPr>
            <w:r w:rsidRPr="006520A5">
              <w:rPr>
                <w:rFonts w:ascii="Times New Roman" w:hAnsi="Times New Roman" w:cs="Times New Roman"/>
              </w:rPr>
              <w:t>2021</w:t>
            </w:r>
          </w:p>
        </w:tc>
        <w:tc>
          <w:tcPr>
            <w:tcW w:w="455" w:type="pct"/>
          </w:tcPr>
          <w:p w:rsidR="00EB304B" w:rsidRPr="006520A5" w:rsidRDefault="00EB304B" w:rsidP="00EB304B">
            <w:pPr>
              <w:pStyle w:val="ConsPlusNormal"/>
              <w:jc w:val="center"/>
              <w:rPr>
                <w:rFonts w:ascii="Times New Roman" w:hAnsi="Times New Roman" w:cs="Times New Roman"/>
              </w:rPr>
            </w:pPr>
            <w:r w:rsidRPr="006520A5">
              <w:rPr>
                <w:rFonts w:ascii="Times New Roman" w:hAnsi="Times New Roman" w:cs="Times New Roman"/>
              </w:rPr>
              <w:t>2022</w:t>
            </w:r>
          </w:p>
        </w:tc>
        <w:tc>
          <w:tcPr>
            <w:tcW w:w="531" w:type="pct"/>
          </w:tcPr>
          <w:p w:rsidR="00EB304B" w:rsidRPr="006520A5" w:rsidRDefault="00EB304B" w:rsidP="00EB304B">
            <w:pPr>
              <w:pStyle w:val="ConsPlusNormal"/>
              <w:jc w:val="center"/>
              <w:rPr>
                <w:rFonts w:ascii="Times New Roman" w:hAnsi="Times New Roman" w:cs="Times New Roman"/>
              </w:rPr>
            </w:pPr>
            <w:r w:rsidRPr="006520A5">
              <w:rPr>
                <w:rFonts w:ascii="Times New Roman" w:hAnsi="Times New Roman" w:cs="Times New Roman"/>
              </w:rPr>
              <w:t>2023</w:t>
            </w:r>
          </w:p>
        </w:tc>
        <w:tc>
          <w:tcPr>
            <w:tcW w:w="679" w:type="pct"/>
          </w:tcPr>
          <w:p w:rsidR="00EB304B" w:rsidRPr="006520A5" w:rsidRDefault="00EB304B" w:rsidP="00EB304B">
            <w:pPr>
              <w:pStyle w:val="ConsPlusNormal"/>
              <w:jc w:val="center"/>
              <w:rPr>
                <w:rFonts w:ascii="Times New Roman" w:hAnsi="Times New Roman" w:cs="Times New Roman"/>
              </w:rPr>
            </w:pPr>
            <w:r w:rsidRPr="006520A5">
              <w:rPr>
                <w:rFonts w:ascii="Times New Roman" w:hAnsi="Times New Roman" w:cs="Times New Roman"/>
              </w:rPr>
              <w:t>Итого</w:t>
            </w:r>
          </w:p>
        </w:tc>
      </w:tr>
      <w:tr w:rsidR="00F12F98" w:rsidRPr="006520A5" w:rsidTr="00BB0282">
        <w:tc>
          <w:tcPr>
            <w:tcW w:w="889" w:type="pct"/>
            <w:vMerge/>
          </w:tcPr>
          <w:p w:rsidR="00F12F98" w:rsidRPr="006520A5" w:rsidRDefault="00F12F98" w:rsidP="00F12F98">
            <w:pPr>
              <w:rPr>
                <w:rFonts w:ascii="Times New Roman" w:hAnsi="Times New Roman" w:cs="Times New Roman"/>
              </w:rPr>
            </w:pPr>
          </w:p>
        </w:tc>
        <w:tc>
          <w:tcPr>
            <w:tcW w:w="905" w:type="pct"/>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местный бюджет</w:t>
            </w:r>
          </w:p>
        </w:tc>
        <w:tc>
          <w:tcPr>
            <w:tcW w:w="525" w:type="pct"/>
            <w:tcBorders>
              <w:top w:val="single" w:sz="8" w:space="0" w:color="auto"/>
              <w:left w:val="nil"/>
              <w:bottom w:val="single" w:sz="8" w:space="0" w:color="auto"/>
              <w:right w:val="single" w:sz="8" w:space="0" w:color="auto"/>
            </w:tcBorders>
            <w:shd w:val="clear" w:color="000000" w:fill="FFFFFF" w:themeFill="background1"/>
          </w:tcPr>
          <w:p w:rsidR="00F12F98" w:rsidRPr="00D020AD" w:rsidRDefault="00F12F98" w:rsidP="00F12F98">
            <w:pPr>
              <w:rPr>
                <w:rFonts w:ascii="Times New Roman" w:hAnsi="Times New Roman" w:cs="Times New Roman"/>
                <w:sz w:val="20"/>
                <w:szCs w:val="20"/>
              </w:rPr>
            </w:pPr>
            <w:r>
              <w:rPr>
                <w:rFonts w:ascii="Times New Roman" w:hAnsi="Times New Roman" w:cs="Times New Roman"/>
                <w:sz w:val="20"/>
                <w:szCs w:val="20"/>
              </w:rPr>
              <w:t>14150,5</w:t>
            </w:r>
          </w:p>
        </w:tc>
        <w:tc>
          <w:tcPr>
            <w:tcW w:w="486" w:type="pct"/>
            <w:tcBorders>
              <w:top w:val="single" w:sz="8" w:space="0" w:color="auto"/>
              <w:left w:val="nil"/>
              <w:bottom w:val="single" w:sz="8" w:space="0" w:color="auto"/>
              <w:right w:val="single" w:sz="8" w:space="0" w:color="auto"/>
            </w:tcBorders>
            <w:shd w:val="clear" w:color="000000" w:fill="FFFFFF" w:themeFill="background1"/>
          </w:tcPr>
          <w:p w:rsidR="00F12F98" w:rsidRPr="00D020AD" w:rsidRDefault="00F12F98" w:rsidP="00F12F98">
            <w:pPr>
              <w:rPr>
                <w:rFonts w:ascii="Times New Roman" w:hAnsi="Times New Roman" w:cs="Times New Roman"/>
                <w:sz w:val="20"/>
                <w:szCs w:val="20"/>
              </w:rPr>
            </w:pPr>
            <w:r>
              <w:rPr>
                <w:rFonts w:ascii="Times New Roman" w:hAnsi="Times New Roman" w:cs="Times New Roman"/>
                <w:sz w:val="20"/>
                <w:szCs w:val="20"/>
              </w:rPr>
              <w:t>14502,0</w:t>
            </w:r>
          </w:p>
        </w:tc>
        <w:tc>
          <w:tcPr>
            <w:tcW w:w="530" w:type="pct"/>
            <w:tcBorders>
              <w:top w:val="single" w:sz="8" w:space="0" w:color="auto"/>
              <w:left w:val="nil"/>
              <w:bottom w:val="single" w:sz="8" w:space="0" w:color="auto"/>
              <w:right w:val="single" w:sz="8" w:space="0" w:color="auto"/>
            </w:tcBorders>
            <w:shd w:val="clear" w:color="000000" w:fill="FFFFFF" w:themeFill="background1"/>
          </w:tcPr>
          <w:p w:rsidR="00F12F98" w:rsidRDefault="00F12F98" w:rsidP="00F12F98">
            <w:r w:rsidRPr="00F350BE">
              <w:rPr>
                <w:rFonts w:ascii="Times New Roman" w:hAnsi="Times New Roman" w:cs="Times New Roman"/>
                <w:sz w:val="20"/>
                <w:szCs w:val="20"/>
              </w:rPr>
              <w:t>14502,0</w:t>
            </w:r>
          </w:p>
        </w:tc>
        <w:tc>
          <w:tcPr>
            <w:tcW w:w="455" w:type="pct"/>
            <w:tcBorders>
              <w:top w:val="single" w:sz="8" w:space="0" w:color="auto"/>
              <w:left w:val="nil"/>
              <w:bottom w:val="single" w:sz="8" w:space="0" w:color="auto"/>
              <w:right w:val="single" w:sz="8" w:space="0" w:color="auto"/>
            </w:tcBorders>
            <w:shd w:val="clear" w:color="000000" w:fill="FFFFFF" w:themeFill="background1"/>
          </w:tcPr>
          <w:p w:rsidR="00F12F98" w:rsidRDefault="00F12F98" w:rsidP="00F12F98">
            <w:r w:rsidRPr="00F350BE">
              <w:rPr>
                <w:rFonts w:ascii="Times New Roman" w:hAnsi="Times New Roman" w:cs="Times New Roman"/>
                <w:sz w:val="20"/>
                <w:szCs w:val="20"/>
              </w:rPr>
              <w:t>14502,0</w:t>
            </w:r>
          </w:p>
        </w:tc>
        <w:tc>
          <w:tcPr>
            <w:tcW w:w="531" w:type="pct"/>
            <w:tcBorders>
              <w:top w:val="single" w:sz="8" w:space="0" w:color="auto"/>
              <w:left w:val="nil"/>
              <w:bottom w:val="single" w:sz="8" w:space="0" w:color="auto"/>
              <w:right w:val="single" w:sz="8" w:space="0" w:color="auto"/>
            </w:tcBorders>
            <w:shd w:val="clear" w:color="000000" w:fill="FFFFFF" w:themeFill="background1"/>
          </w:tcPr>
          <w:p w:rsidR="00F12F98" w:rsidRDefault="00F12F98" w:rsidP="00F12F98">
            <w:r w:rsidRPr="00F350BE">
              <w:rPr>
                <w:rFonts w:ascii="Times New Roman" w:hAnsi="Times New Roman" w:cs="Times New Roman"/>
                <w:sz w:val="20"/>
                <w:szCs w:val="20"/>
              </w:rPr>
              <w:t>14502,0</w:t>
            </w:r>
          </w:p>
        </w:tc>
        <w:tc>
          <w:tcPr>
            <w:tcW w:w="679" w:type="pct"/>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72158,5</w:t>
            </w:r>
          </w:p>
        </w:tc>
      </w:tr>
      <w:tr w:rsidR="00BB0282" w:rsidRPr="006520A5" w:rsidTr="00BB0282">
        <w:tc>
          <w:tcPr>
            <w:tcW w:w="889" w:type="pct"/>
            <w:vMerge/>
          </w:tcPr>
          <w:p w:rsidR="00BB0282" w:rsidRPr="006520A5" w:rsidRDefault="00BB0282" w:rsidP="00BB0282">
            <w:pPr>
              <w:rPr>
                <w:rFonts w:ascii="Times New Roman" w:hAnsi="Times New Roman" w:cs="Times New Roman"/>
              </w:rPr>
            </w:pPr>
          </w:p>
        </w:tc>
        <w:tc>
          <w:tcPr>
            <w:tcW w:w="905" w:type="pct"/>
          </w:tcPr>
          <w:p w:rsidR="00BB0282" w:rsidRPr="006520A5" w:rsidRDefault="00BB0282" w:rsidP="00BB0282">
            <w:pPr>
              <w:pStyle w:val="ConsPlusNormal"/>
              <w:rPr>
                <w:rFonts w:ascii="Times New Roman" w:hAnsi="Times New Roman" w:cs="Times New Roman"/>
              </w:rPr>
            </w:pPr>
            <w:r w:rsidRPr="006520A5">
              <w:rPr>
                <w:rFonts w:ascii="Times New Roman" w:hAnsi="Times New Roman" w:cs="Times New Roman"/>
              </w:rPr>
              <w:t>областной бюджет</w:t>
            </w:r>
          </w:p>
        </w:tc>
        <w:tc>
          <w:tcPr>
            <w:tcW w:w="525" w:type="pct"/>
            <w:tcBorders>
              <w:top w:val="single" w:sz="8" w:space="0" w:color="auto"/>
              <w:left w:val="nil"/>
              <w:bottom w:val="single" w:sz="8" w:space="0" w:color="auto"/>
              <w:right w:val="single" w:sz="8" w:space="0" w:color="auto"/>
            </w:tcBorders>
            <w:shd w:val="clear" w:color="000000" w:fill="FFFFFF" w:themeFill="background1"/>
          </w:tcPr>
          <w:p w:rsidR="00BB0282" w:rsidRPr="00D020AD" w:rsidRDefault="00BB0282" w:rsidP="00BB0282">
            <w:pPr>
              <w:rPr>
                <w:rFonts w:ascii="Times New Roman" w:hAnsi="Times New Roman" w:cs="Times New Roman"/>
                <w:sz w:val="20"/>
                <w:szCs w:val="20"/>
              </w:rPr>
            </w:pPr>
          </w:p>
        </w:tc>
        <w:tc>
          <w:tcPr>
            <w:tcW w:w="486" w:type="pct"/>
            <w:tcBorders>
              <w:top w:val="single" w:sz="8" w:space="0" w:color="auto"/>
              <w:left w:val="nil"/>
              <w:bottom w:val="single" w:sz="8" w:space="0" w:color="auto"/>
              <w:right w:val="single" w:sz="8" w:space="0" w:color="auto"/>
            </w:tcBorders>
            <w:shd w:val="clear" w:color="000000" w:fill="FFFFFF" w:themeFill="background1"/>
          </w:tcPr>
          <w:p w:rsidR="00BB0282" w:rsidRPr="00D020AD" w:rsidRDefault="00BB0282" w:rsidP="00BB0282">
            <w:pPr>
              <w:rPr>
                <w:rFonts w:ascii="Times New Roman" w:hAnsi="Times New Roman" w:cs="Times New Roman"/>
                <w:sz w:val="20"/>
                <w:szCs w:val="20"/>
              </w:rPr>
            </w:pPr>
          </w:p>
        </w:tc>
        <w:tc>
          <w:tcPr>
            <w:tcW w:w="530" w:type="pct"/>
            <w:tcBorders>
              <w:top w:val="single" w:sz="8" w:space="0" w:color="auto"/>
              <w:left w:val="nil"/>
              <w:bottom w:val="single" w:sz="8" w:space="0" w:color="auto"/>
              <w:right w:val="single" w:sz="8" w:space="0" w:color="auto"/>
            </w:tcBorders>
            <w:shd w:val="clear" w:color="000000" w:fill="FFFFFF" w:themeFill="background1"/>
          </w:tcPr>
          <w:p w:rsidR="00BB0282" w:rsidRPr="00D020AD" w:rsidRDefault="00BB0282" w:rsidP="00BB0282">
            <w:pPr>
              <w:rPr>
                <w:rFonts w:ascii="Times New Roman" w:hAnsi="Times New Roman" w:cs="Times New Roman"/>
                <w:sz w:val="20"/>
                <w:szCs w:val="20"/>
              </w:rPr>
            </w:pPr>
          </w:p>
        </w:tc>
        <w:tc>
          <w:tcPr>
            <w:tcW w:w="455" w:type="pct"/>
            <w:tcBorders>
              <w:top w:val="single" w:sz="8" w:space="0" w:color="auto"/>
              <w:left w:val="nil"/>
              <w:bottom w:val="single" w:sz="8" w:space="0" w:color="auto"/>
              <w:right w:val="single" w:sz="8" w:space="0" w:color="auto"/>
            </w:tcBorders>
            <w:shd w:val="clear" w:color="000000" w:fill="FFFFFF" w:themeFill="background1"/>
          </w:tcPr>
          <w:p w:rsidR="00BB0282" w:rsidRPr="00D020AD" w:rsidRDefault="00BB0282" w:rsidP="00BB0282">
            <w:pPr>
              <w:rPr>
                <w:rFonts w:ascii="Times New Roman" w:hAnsi="Times New Roman" w:cs="Times New Roman"/>
                <w:sz w:val="20"/>
                <w:szCs w:val="20"/>
              </w:rPr>
            </w:pPr>
          </w:p>
        </w:tc>
        <w:tc>
          <w:tcPr>
            <w:tcW w:w="531" w:type="pct"/>
            <w:tcBorders>
              <w:top w:val="single" w:sz="8" w:space="0" w:color="auto"/>
              <w:left w:val="nil"/>
              <w:bottom w:val="single" w:sz="8" w:space="0" w:color="auto"/>
              <w:right w:val="single" w:sz="8" w:space="0" w:color="auto"/>
            </w:tcBorders>
            <w:shd w:val="clear" w:color="000000" w:fill="FFFFFF" w:themeFill="background1"/>
          </w:tcPr>
          <w:p w:rsidR="00BB0282" w:rsidRPr="00D020AD" w:rsidRDefault="00BB0282" w:rsidP="00BB0282">
            <w:pPr>
              <w:rPr>
                <w:rFonts w:ascii="Times New Roman" w:hAnsi="Times New Roman" w:cs="Times New Roman"/>
                <w:sz w:val="20"/>
                <w:szCs w:val="20"/>
              </w:rPr>
            </w:pPr>
          </w:p>
        </w:tc>
        <w:tc>
          <w:tcPr>
            <w:tcW w:w="679" w:type="pct"/>
            <w:vAlign w:val="center"/>
          </w:tcPr>
          <w:p w:rsidR="00BB0282" w:rsidRPr="006520A5" w:rsidRDefault="00BB0282" w:rsidP="00BB0282">
            <w:pPr>
              <w:rPr>
                <w:rFonts w:ascii="Times New Roman" w:hAnsi="Times New Roman" w:cs="Times New Roman"/>
                <w:bCs/>
                <w:sz w:val="20"/>
                <w:szCs w:val="20"/>
              </w:rPr>
            </w:pPr>
          </w:p>
        </w:tc>
      </w:tr>
      <w:tr w:rsidR="00F12F98" w:rsidRPr="006520A5" w:rsidTr="00BB0282">
        <w:tc>
          <w:tcPr>
            <w:tcW w:w="889" w:type="pct"/>
            <w:vMerge/>
          </w:tcPr>
          <w:p w:rsidR="00F12F98" w:rsidRPr="006520A5" w:rsidRDefault="00F12F98" w:rsidP="00F12F98">
            <w:pPr>
              <w:rPr>
                <w:rFonts w:ascii="Times New Roman" w:hAnsi="Times New Roman" w:cs="Times New Roman"/>
              </w:rPr>
            </w:pPr>
          </w:p>
        </w:tc>
        <w:tc>
          <w:tcPr>
            <w:tcW w:w="905" w:type="pct"/>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525" w:type="pct"/>
            <w:tcBorders>
              <w:top w:val="single" w:sz="8" w:space="0" w:color="auto"/>
              <w:left w:val="nil"/>
              <w:bottom w:val="single" w:sz="8" w:space="0" w:color="auto"/>
              <w:right w:val="single" w:sz="8" w:space="0" w:color="auto"/>
            </w:tcBorders>
            <w:shd w:val="clear" w:color="000000" w:fill="FFFFFF" w:themeFill="background1"/>
          </w:tcPr>
          <w:p w:rsidR="00F12F98" w:rsidRPr="00D020AD" w:rsidRDefault="00F12F98" w:rsidP="00F12F98">
            <w:pPr>
              <w:rPr>
                <w:rFonts w:ascii="Times New Roman" w:hAnsi="Times New Roman" w:cs="Times New Roman"/>
                <w:sz w:val="20"/>
                <w:szCs w:val="20"/>
              </w:rPr>
            </w:pPr>
            <w:r>
              <w:rPr>
                <w:rFonts w:ascii="Times New Roman" w:hAnsi="Times New Roman" w:cs="Times New Roman"/>
                <w:sz w:val="20"/>
                <w:szCs w:val="20"/>
              </w:rPr>
              <w:t>14150,5</w:t>
            </w:r>
          </w:p>
        </w:tc>
        <w:tc>
          <w:tcPr>
            <w:tcW w:w="486" w:type="pct"/>
            <w:tcBorders>
              <w:top w:val="single" w:sz="8" w:space="0" w:color="auto"/>
              <w:left w:val="nil"/>
              <w:bottom w:val="single" w:sz="8" w:space="0" w:color="auto"/>
              <w:right w:val="single" w:sz="8" w:space="0" w:color="auto"/>
            </w:tcBorders>
            <w:shd w:val="clear" w:color="000000" w:fill="FFFFFF" w:themeFill="background1"/>
          </w:tcPr>
          <w:p w:rsidR="00F12F98" w:rsidRPr="00D020AD" w:rsidRDefault="00F12F98" w:rsidP="00F12F98">
            <w:pPr>
              <w:rPr>
                <w:rFonts w:ascii="Times New Roman" w:hAnsi="Times New Roman" w:cs="Times New Roman"/>
                <w:sz w:val="20"/>
                <w:szCs w:val="20"/>
              </w:rPr>
            </w:pPr>
            <w:r>
              <w:rPr>
                <w:rFonts w:ascii="Times New Roman" w:hAnsi="Times New Roman" w:cs="Times New Roman"/>
                <w:sz w:val="20"/>
                <w:szCs w:val="20"/>
              </w:rPr>
              <w:t>14502,0</w:t>
            </w:r>
          </w:p>
        </w:tc>
        <w:tc>
          <w:tcPr>
            <w:tcW w:w="530" w:type="pct"/>
            <w:tcBorders>
              <w:top w:val="single" w:sz="8" w:space="0" w:color="auto"/>
              <w:left w:val="nil"/>
              <w:bottom w:val="single" w:sz="8" w:space="0" w:color="auto"/>
              <w:right w:val="single" w:sz="8" w:space="0" w:color="auto"/>
            </w:tcBorders>
            <w:shd w:val="clear" w:color="000000" w:fill="FFFFFF" w:themeFill="background1"/>
          </w:tcPr>
          <w:p w:rsidR="00F12F98" w:rsidRDefault="00F12F98" w:rsidP="00F12F98">
            <w:r w:rsidRPr="00F350BE">
              <w:rPr>
                <w:rFonts w:ascii="Times New Roman" w:hAnsi="Times New Roman" w:cs="Times New Roman"/>
                <w:sz w:val="20"/>
                <w:szCs w:val="20"/>
              </w:rPr>
              <w:t>14502,0</w:t>
            </w:r>
          </w:p>
        </w:tc>
        <w:tc>
          <w:tcPr>
            <w:tcW w:w="455" w:type="pct"/>
            <w:tcBorders>
              <w:top w:val="single" w:sz="8" w:space="0" w:color="auto"/>
              <w:left w:val="nil"/>
              <w:bottom w:val="single" w:sz="8" w:space="0" w:color="auto"/>
              <w:right w:val="single" w:sz="8" w:space="0" w:color="auto"/>
            </w:tcBorders>
            <w:shd w:val="clear" w:color="000000" w:fill="FFFFFF" w:themeFill="background1"/>
          </w:tcPr>
          <w:p w:rsidR="00F12F98" w:rsidRDefault="00F12F98" w:rsidP="00F12F98">
            <w:r w:rsidRPr="00F350BE">
              <w:rPr>
                <w:rFonts w:ascii="Times New Roman" w:hAnsi="Times New Roman" w:cs="Times New Roman"/>
                <w:sz w:val="20"/>
                <w:szCs w:val="20"/>
              </w:rPr>
              <w:t>14502,0</w:t>
            </w:r>
          </w:p>
        </w:tc>
        <w:tc>
          <w:tcPr>
            <w:tcW w:w="531" w:type="pct"/>
            <w:tcBorders>
              <w:top w:val="single" w:sz="8" w:space="0" w:color="auto"/>
              <w:left w:val="nil"/>
              <w:bottom w:val="single" w:sz="8" w:space="0" w:color="auto"/>
              <w:right w:val="single" w:sz="8" w:space="0" w:color="auto"/>
            </w:tcBorders>
            <w:shd w:val="clear" w:color="000000" w:fill="FFFFFF" w:themeFill="background1"/>
          </w:tcPr>
          <w:p w:rsidR="00F12F98" w:rsidRDefault="00F12F98" w:rsidP="00F12F98">
            <w:r w:rsidRPr="00F350BE">
              <w:rPr>
                <w:rFonts w:ascii="Times New Roman" w:hAnsi="Times New Roman" w:cs="Times New Roman"/>
                <w:sz w:val="20"/>
                <w:szCs w:val="20"/>
              </w:rPr>
              <w:t>14502,0</w:t>
            </w:r>
          </w:p>
        </w:tc>
        <w:tc>
          <w:tcPr>
            <w:tcW w:w="679" w:type="pct"/>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72158,5</w:t>
            </w:r>
          </w:p>
        </w:tc>
      </w:tr>
      <w:tr w:rsidR="00EB304B" w:rsidRPr="006520A5" w:rsidTr="00EB304B">
        <w:tc>
          <w:tcPr>
            <w:tcW w:w="889" w:type="pct"/>
            <w:vMerge w:val="restart"/>
            <w:vAlign w:val="center"/>
          </w:tcPr>
          <w:p w:rsidR="00EB304B" w:rsidRPr="006520A5" w:rsidRDefault="00EB304B" w:rsidP="00EB304B">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lastRenderedPageBreak/>
              <w:t>Ожидаемые результаты реализации подпрограммы</w:t>
            </w:r>
          </w:p>
        </w:tc>
        <w:tc>
          <w:tcPr>
            <w:tcW w:w="4111" w:type="pct"/>
            <w:gridSpan w:val="7"/>
            <w:vAlign w:val="center"/>
          </w:tcPr>
          <w:p w:rsidR="00EB304B" w:rsidRPr="006520A5" w:rsidRDefault="00EB304B" w:rsidP="00EB304B">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1.Обеспечение чистоты и порядка на территории МО город Псков, организация системы сбора отходов, отсутствие несанкционированных свалок.</w:t>
            </w:r>
          </w:p>
        </w:tc>
      </w:tr>
      <w:tr w:rsidR="00EB304B" w:rsidRPr="006520A5" w:rsidTr="00EB304B">
        <w:tc>
          <w:tcPr>
            <w:tcW w:w="889" w:type="pct"/>
            <w:vMerge/>
          </w:tcPr>
          <w:p w:rsidR="00EB304B" w:rsidRPr="006520A5" w:rsidRDefault="00EB304B" w:rsidP="00EB304B">
            <w:pPr>
              <w:spacing w:after="200" w:line="276" w:lineRule="auto"/>
              <w:rPr>
                <w:rFonts w:ascii="Times New Roman" w:hAnsi="Times New Roman" w:cs="Times New Roman"/>
              </w:rPr>
            </w:pPr>
          </w:p>
        </w:tc>
        <w:tc>
          <w:tcPr>
            <w:tcW w:w="4111" w:type="pct"/>
            <w:gridSpan w:val="7"/>
            <w:vAlign w:val="center"/>
          </w:tcPr>
          <w:p w:rsidR="00EB304B" w:rsidRPr="006520A5" w:rsidRDefault="00EB304B" w:rsidP="00EB304B">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2. 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tc>
      </w:tr>
    </w:tbl>
    <w:p w:rsidR="00721E58" w:rsidRPr="006520A5" w:rsidRDefault="00721E58" w:rsidP="00600881">
      <w:pPr>
        <w:pStyle w:val="ConsPlusNormal"/>
        <w:jc w:val="center"/>
        <w:outlineLvl w:val="2"/>
        <w:rPr>
          <w:rFonts w:ascii="Times New Roman" w:hAnsi="Times New Roman" w:cs="Times New Roman"/>
        </w:rPr>
      </w:pP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II. Характеристика текущего состояния сферы реализации</w:t>
      </w: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подпрограммы, описание основных проблем в указанной</w:t>
      </w: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сфере и прогноз ее развития</w:t>
      </w:r>
    </w:p>
    <w:p w:rsidR="00295CFE" w:rsidRPr="006520A5" w:rsidRDefault="00295CFE" w:rsidP="00600881">
      <w:pPr>
        <w:pStyle w:val="ConsPlusNormal"/>
        <w:jc w:val="center"/>
        <w:outlineLvl w:val="2"/>
        <w:rPr>
          <w:rFonts w:ascii="Times New Roman" w:hAnsi="Times New Roman" w:cs="Times New Roman"/>
        </w:rPr>
      </w:pPr>
    </w:p>
    <w:p w:rsidR="006A6581" w:rsidRPr="006520A5" w:rsidRDefault="00BF7D46" w:rsidP="00BF7D46">
      <w:pPr>
        <w:pStyle w:val="ConsPlusNormal"/>
        <w:jc w:val="both"/>
        <w:outlineLvl w:val="2"/>
        <w:rPr>
          <w:rFonts w:ascii="Times New Roman" w:hAnsi="Times New Roman" w:cs="Times New Roman"/>
        </w:rPr>
      </w:pPr>
      <w:r w:rsidRPr="006520A5">
        <w:rPr>
          <w:rFonts w:ascii="Times New Roman" w:hAnsi="Times New Roman" w:cs="Times New Roman"/>
        </w:rPr>
        <w:t xml:space="preserve">         </w:t>
      </w:r>
      <w:r w:rsidR="006A6581" w:rsidRPr="006520A5">
        <w:rPr>
          <w:rFonts w:ascii="Times New Roman" w:hAnsi="Times New Roman" w:cs="Times New Roman"/>
        </w:rPr>
        <w:t>2017 год объявлен Годом экологии,</w:t>
      </w:r>
      <w:r w:rsidR="00B73CDC" w:rsidRPr="006520A5">
        <w:rPr>
          <w:rFonts w:ascii="Times New Roman" w:hAnsi="Times New Roman" w:cs="Times New Roman"/>
        </w:rPr>
        <w:t xml:space="preserve"> 5 января 2016 года Владимир Путин подписал соответствующий Указ №7</w:t>
      </w:r>
      <w:r w:rsidR="006A6581" w:rsidRPr="006520A5">
        <w:rPr>
          <w:rFonts w:ascii="Times New Roman" w:hAnsi="Times New Roman" w:cs="Times New Roman"/>
        </w:rPr>
        <w:t>. Такое внимание к проблеме сохранения природы свидетельствует о ее значимости и о необходимости привлечения для решения ее основных «болевых точек» не только финансирования из разных источников, но и внимания общественности.</w:t>
      </w:r>
    </w:p>
    <w:p w:rsidR="0004563B" w:rsidRPr="006520A5" w:rsidRDefault="00BF7D46" w:rsidP="00BF7D46">
      <w:pPr>
        <w:pStyle w:val="ConsPlusNormal"/>
        <w:jc w:val="both"/>
        <w:outlineLvl w:val="2"/>
        <w:rPr>
          <w:rFonts w:ascii="Times New Roman" w:hAnsi="Times New Roman" w:cs="Times New Roman"/>
        </w:rPr>
      </w:pPr>
      <w:r w:rsidRPr="006520A5">
        <w:rPr>
          <w:rFonts w:ascii="Times New Roman" w:hAnsi="Times New Roman" w:cs="Times New Roman"/>
        </w:rPr>
        <w:t>Зачастую жители частного сектора не прибегают к услугам специализированных организаций и избавляются от твердых бытовых отходов, оставляя мешки с мусором вдоль дорог и заброшенных территорий. Так в частном секторе появляются несанкционированные свалки.</w:t>
      </w:r>
      <w:r w:rsidR="00295CFE" w:rsidRPr="006520A5">
        <w:rPr>
          <w:rFonts w:ascii="Times New Roman" w:hAnsi="Times New Roman" w:cs="Times New Roman"/>
        </w:rPr>
        <w:t xml:space="preserve"> Администрацией города Пскова в настоящее время оборудовано 10 контейнерных площадок для сбора твердых бытовых отходов.</w:t>
      </w:r>
      <w:r w:rsidRPr="006520A5">
        <w:rPr>
          <w:rFonts w:ascii="Times New Roman" w:hAnsi="Times New Roman" w:cs="Times New Roman"/>
        </w:rPr>
        <w:t xml:space="preserve"> Лидером на рынке по вывозу и захоронению твердых бытовых отходов</w:t>
      </w:r>
      <w:r w:rsidR="008924EF">
        <w:rPr>
          <w:rFonts w:ascii="Times New Roman" w:hAnsi="Times New Roman" w:cs="Times New Roman"/>
        </w:rPr>
        <w:t>,</w:t>
      </w:r>
      <w:r w:rsidRPr="006520A5">
        <w:rPr>
          <w:rFonts w:ascii="Times New Roman" w:hAnsi="Times New Roman" w:cs="Times New Roman"/>
        </w:rPr>
        <w:t xml:space="preserve"> как в 2016 году, так и в 1 полугодии 2017 года является ООО «АСПО» с долей по вывозу около 60%, по захоронению – около 90%.</w:t>
      </w:r>
      <w:r w:rsidR="008924EF">
        <w:rPr>
          <w:rFonts w:ascii="Times New Roman" w:hAnsi="Times New Roman" w:cs="Times New Roman"/>
        </w:rPr>
        <w:t xml:space="preserve"> </w:t>
      </w:r>
      <w:r w:rsidRPr="006520A5">
        <w:rPr>
          <w:rFonts w:ascii="Times New Roman" w:hAnsi="Times New Roman" w:cs="Times New Roman"/>
        </w:rPr>
        <w:t>Собранные твердые бытовые отходы перед отправкой на размещение поступают на мусороперерабатывающий комплекс ООО «Спецтранском» в Котово, где проходят сортировку по фракциям. После процесса сортировки отходов вторсырье направляется на переработку, а отходы, не подлежащие переработке, поступают в пресс-компактор. После уплотнения отходы транспортируются на полигон</w:t>
      </w:r>
      <w:r w:rsidR="00710E60" w:rsidRPr="006520A5">
        <w:rPr>
          <w:rFonts w:ascii="Times New Roman" w:hAnsi="Times New Roman" w:cs="Times New Roman"/>
        </w:rPr>
        <w:t>ы</w:t>
      </w:r>
      <w:r w:rsidRPr="006520A5">
        <w:rPr>
          <w:rFonts w:ascii="Times New Roman" w:hAnsi="Times New Roman" w:cs="Times New Roman"/>
        </w:rPr>
        <w:t xml:space="preserve"> ТБО</w:t>
      </w:r>
      <w:r w:rsidR="00710E60" w:rsidRPr="006520A5">
        <w:rPr>
          <w:rFonts w:ascii="Times New Roman" w:hAnsi="Times New Roman" w:cs="Times New Roman"/>
        </w:rPr>
        <w:t xml:space="preserve"> Палкинского, Печорского и Порховского районов, все они внесены в реестр объектов размещения отходов (ГРОРО) и располагают необходимым лимитом для размещения отходов. К указанным трем полигонам по мере обследования добавятся все действующие полигоны северной зоны (всего 7). Кроме того, идет работа по поиску потенциального инвестора, который построит межмуниципальный полигон по размещению отходов. В конечном итоге на территории Псковской области должно остаться всего два полигона ТБО: в южной и северной зонах.</w:t>
      </w:r>
      <w:r w:rsidR="00C207B9" w:rsidRPr="006520A5">
        <w:rPr>
          <w:rFonts w:ascii="Times New Roman" w:hAnsi="Times New Roman" w:cs="Times New Roman"/>
        </w:rPr>
        <w:t xml:space="preserve"> Руководствуясь действующей редакцией «Правил благоустройства, санитарного содержания и озеленения города Пскова», утвержденных решением Псковской городской Думы от 29.04.2011 № 1692, собственник отходов должен обеспечить сбор, транспортировку и захоронение собственных отходов безопасным для окружающей среды способом. К полномочиям органов местного самоуправления городских округов   с 01.01.2019г. в области обращения с твердыми коммунальными отходами относятся: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формирование экологической культуры в области обращения с твердыми коммунальными отходами. ст. 1, Федеральный закон от 31.12.2017 N 503-ФЗ "О внесении изменений в Федеральный закон "Об отходах производства и потребления" и отдельные законодательные акты Российской Федерации"</w:t>
      </w:r>
    </w:p>
    <w:p w:rsidR="00295CFE" w:rsidRPr="006520A5" w:rsidRDefault="00295CFE" w:rsidP="00295CFE">
      <w:pPr>
        <w:pStyle w:val="ConsPlusNormal"/>
        <w:jc w:val="both"/>
        <w:outlineLvl w:val="2"/>
        <w:rPr>
          <w:rFonts w:ascii="Times New Roman" w:hAnsi="Times New Roman" w:cs="Times New Roman"/>
        </w:rPr>
      </w:pPr>
      <w:r w:rsidRPr="006520A5">
        <w:rPr>
          <w:rFonts w:ascii="Times New Roman" w:hAnsi="Times New Roman" w:cs="Times New Roman"/>
        </w:rPr>
        <w:t>Клещи – это одна из самых больших опасностей для человеческой жизни, ведь, помимо болезненности их укусов, они могут принести с этими укусами различные виды патологических болезней, в том числе и энцефалит. Поэтому крайне важно для здоровья человека систематически обрабатывать участки от клещей. Все 26 административных территорий</w:t>
      </w:r>
      <w:r w:rsidR="00896A62" w:rsidRPr="006520A5">
        <w:rPr>
          <w:rFonts w:ascii="Times New Roman" w:hAnsi="Times New Roman" w:cs="Times New Roman"/>
        </w:rPr>
        <w:t xml:space="preserve"> Псковской</w:t>
      </w:r>
      <w:r w:rsidRPr="006520A5">
        <w:rPr>
          <w:rFonts w:ascii="Times New Roman" w:hAnsi="Times New Roman" w:cs="Times New Roman"/>
        </w:rPr>
        <w:t xml:space="preserve"> области являются эндемичными</w:t>
      </w:r>
      <w:r w:rsidR="00B107B5" w:rsidRPr="006520A5">
        <w:rPr>
          <w:rFonts w:ascii="Times New Roman" w:hAnsi="Times New Roman" w:cs="Times New Roman"/>
        </w:rPr>
        <w:t>,</w:t>
      </w:r>
      <w:r w:rsidRPr="006520A5">
        <w:rPr>
          <w:rFonts w:ascii="Times New Roman" w:hAnsi="Times New Roman" w:cs="Times New Roman"/>
        </w:rPr>
        <w:t xml:space="preserve"> на территории муниципального образования город Псков</w:t>
      </w:r>
      <w:r w:rsidR="00B107B5" w:rsidRPr="006520A5">
        <w:rPr>
          <w:rFonts w:ascii="Times New Roman" w:hAnsi="Times New Roman" w:cs="Times New Roman"/>
        </w:rPr>
        <w:t xml:space="preserve"> ежегодно</w:t>
      </w:r>
      <w:r w:rsidRPr="006520A5">
        <w:rPr>
          <w:rFonts w:ascii="Times New Roman" w:hAnsi="Times New Roman" w:cs="Times New Roman"/>
        </w:rPr>
        <w:t xml:space="preserve"> проводятся акарицидные обработки с осуществлением контроля качества и эффективности</w:t>
      </w:r>
      <w:r w:rsidR="00B107B5" w:rsidRPr="006520A5">
        <w:rPr>
          <w:rFonts w:ascii="Times New Roman" w:hAnsi="Times New Roman" w:cs="Times New Roman"/>
        </w:rPr>
        <w:t>.</w:t>
      </w:r>
    </w:p>
    <w:p w:rsidR="00B107B5" w:rsidRPr="006520A5" w:rsidRDefault="00B107B5" w:rsidP="00B107B5">
      <w:pPr>
        <w:pStyle w:val="ConsPlusNormal"/>
        <w:jc w:val="both"/>
        <w:outlineLvl w:val="2"/>
        <w:rPr>
          <w:rFonts w:ascii="Times New Roman" w:hAnsi="Times New Roman" w:cs="Times New Roman"/>
        </w:rPr>
      </w:pPr>
      <w:r w:rsidRPr="006520A5">
        <w:rPr>
          <w:rFonts w:ascii="Times New Roman" w:hAnsi="Times New Roman" w:cs="Times New Roman"/>
        </w:rPr>
        <w:t xml:space="preserve">В 2015 году Борщевик Сосновского был переведён из категории </w:t>
      </w:r>
      <w:r w:rsidR="008924EF">
        <w:rPr>
          <w:rFonts w:ascii="Times New Roman" w:hAnsi="Times New Roman" w:cs="Times New Roman"/>
        </w:rPr>
        <w:t>о</w:t>
      </w:r>
      <w:r w:rsidRPr="006520A5">
        <w:rPr>
          <w:rFonts w:ascii="Times New Roman" w:hAnsi="Times New Roman" w:cs="Times New Roman"/>
        </w:rPr>
        <w:t>собо ценных кормовых сельскохозяйственных культур в состав Агрессивных сорных растений</w:t>
      </w:r>
      <w:r w:rsidR="008924EF">
        <w:rPr>
          <w:rFonts w:ascii="Times New Roman" w:hAnsi="Times New Roman" w:cs="Times New Roman"/>
        </w:rPr>
        <w:t>,</w:t>
      </w:r>
      <w:r w:rsidRPr="006520A5">
        <w:rPr>
          <w:rFonts w:ascii="Times New Roman" w:hAnsi="Times New Roman" w:cs="Times New Roman"/>
        </w:rPr>
        <w:t xml:space="preserve"> подлежащих массовому уничтожению в местах произрастания. Опасность борщевика для человека заключается в ожогах и сильном запахе в период цветения. Достаточно, чтобы сок растения попал на небольшой участок кожи, чтобы получить от борщевика ожог. Стебли и листья борщевика содержат вещество </w:t>
      </w:r>
      <w:r w:rsidRPr="006520A5">
        <w:rPr>
          <w:rFonts w:ascii="Times New Roman" w:hAnsi="Times New Roman" w:cs="Times New Roman"/>
        </w:rPr>
        <w:lastRenderedPageBreak/>
        <w:t xml:space="preserve">фурокумарин, опасный тем, что сильно понижает защиту кожи от ультрафиолета. Вследствие чего яркие лучи солнца могут вызвать сильные ожоги. Меры борьбы с борщевиком Сосновского </w:t>
      </w:r>
      <w:r w:rsidR="00571B57" w:rsidRPr="006520A5">
        <w:rPr>
          <w:rFonts w:ascii="Times New Roman" w:hAnsi="Times New Roman" w:cs="Times New Roman"/>
        </w:rPr>
        <w:t>:</w:t>
      </w:r>
    </w:p>
    <w:p w:rsidR="00B107B5" w:rsidRPr="006520A5" w:rsidRDefault="00B107B5" w:rsidP="00B107B5">
      <w:pPr>
        <w:pStyle w:val="ConsPlusNormal"/>
        <w:jc w:val="both"/>
        <w:outlineLvl w:val="2"/>
        <w:rPr>
          <w:rFonts w:ascii="Times New Roman" w:hAnsi="Times New Roman" w:cs="Times New Roman"/>
        </w:rPr>
      </w:pPr>
      <w:r w:rsidRPr="006520A5">
        <w:rPr>
          <w:rFonts w:ascii="Times New Roman" w:hAnsi="Times New Roman" w:cs="Times New Roman"/>
        </w:rPr>
        <w:t>Механические приемы преимущественно направлены для борьбы с борщевиком на небольших у</w:t>
      </w:r>
      <w:r w:rsidR="00571B57" w:rsidRPr="006520A5">
        <w:rPr>
          <w:rFonts w:ascii="Times New Roman" w:hAnsi="Times New Roman" w:cs="Times New Roman"/>
        </w:rPr>
        <w:t>частках либо единичных растений:</w:t>
      </w:r>
    </w:p>
    <w:p w:rsidR="00571B57" w:rsidRPr="006520A5" w:rsidRDefault="00571B57" w:rsidP="00571B57">
      <w:pPr>
        <w:pStyle w:val="ConsPlusNormal"/>
        <w:numPr>
          <w:ilvl w:val="0"/>
          <w:numId w:val="2"/>
        </w:numPr>
        <w:jc w:val="both"/>
        <w:outlineLvl w:val="2"/>
        <w:rPr>
          <w:rFonts w:ascii="Times New Roman" w:hAnsi="Times New Roman" w:cs="Times New Roman"/>
        </w:rPr>
      </w:pPr>
      <w:r w:rsidRPr="006520A5">
        <w:rPr>
          <w:rFonts w:ascii="Times New Roman" w:hAnsi="Times New Roman" w:cs="Times New Roman"/>
        </w:rPr>
        <w:t>Обрезка растений в период бутонизации и начало цветения;</w:t>
      </w:r>
    </w:p>
    <w:p w:rsidR="00571B57" w:rsidRPr="006520A5" w:rsidRDefault="00571B57" w:rsidP="00571B57">
      <w:pPr>
        <w:pStyle w:val="ConsPlusNormal"/>
        <w:numPr>
          <w:ilvl w:val="0"/>
          <w:numId w:val="2"/>
        </w:numPr>
        <w:jc w:val="both"/>
        <w:outlineLvl w:val="2"/>
        <w:rPr>
          <w:rFonts w:ascii="Times New Roman" w:hAnsi="Times New Roman" w:cs="Times New Roman"/>
        </w:rPr>
      </w:pPr>
      <w:r w:rsidRPr="006520A5">
        <w:rPr>
          <w:rFonts w:ascii="Times New Roman" w:hAnsi="Times New Roman" w:cs="Times New Roman"/>
        </w:rPr>
        <w:t>выкапывание;</w:t>
      </w:r>
    </w:p>
    <w:p w:rsidR="00571B57" w:rsidRPr="006520A5" w:rsidRDefault="00571B57" w:rsidP="00571B57">
      <w:pPr>
        <w:pStyle w:val="ConsPlusNormal"/>
        <w:numPr>
          <w:ilvl w:val="0"/>
          <w:numId w:val="2"/>
        </w:numPr>
        <w:jc w:val="both"/>
        <w:outlineLvl w:val="2"/>
        <w:rPr>
          <w:rFonts w:ascii="Times New Roman" w:hAnsi="Times New Roman" w:cs="Times New Roman"/>
        </w:rPr>
      </w:pPr>
      <w:r w:rsidRPr="006520A5">
        <w:rPr>
          <w:rFonts w:ascii="Times New Roman" w:hAnsi="Times New Roman" w:cs="Times New Roman"/>
        </w:rPr>
        <w:t>сжигание;</w:t>
      </w:r>
    </w:p>
    <w:p w:rsidR="00571B57" w:rsidRPr="006520A5" w:rsidRDefault="00571B57" w:rsidP="00571B57">
      <w:pPr>
        <w:pStyle w:val="ConsPlusNormal"/>
        <w:numPr>
          <w:ilvl w:val="0"/>
          <w:numId w:val="2"/>
        </w:numPr>
        <w:jc w:val="both"/>
        <w:outlineLvl w:val="2"/>
        <w:rPr>
          <w:rFonts w:ascii="Times New Roman" w:hAnsi="Times New Roman" w:cs="Times New Roman"/>
        </w:rPr>
      </w:pPr>
      <w:r w:rsidRPr="006520A5">
        <w:rPr>
          <w:rFonts w:ascii="Times New Roman" w:hAnsi="Times New Roman" w:cs="Times New Roman"/>
        </w:rPr>
        <w:t>использование укрывных материалов;</w:t>
      </w:r>
    </w:p>
    <w:p w:rsidR="00571B57" w:rsidRPr="006520A5" w:rsidRDefault="00571B57" w:rsidP="00571B57">
      <w:pPr>
        <w:pStyle w:val="ConsPlusNormal"/>
        <w:numPr>
          <w:ilvl w:val="0"/>
          <w:numId w:val="2"/>
        </w:numPr>
        <w:jc w:val="both"/>
        <w:outlineLvl w:val="2"/>
        <w:rPr>
          <w:rFonts w:ascii="Times New Roman" w:hAnsi="Times New Roman" w:cs="Times New Roman"/>
        </w:rPr>
      </w:pPr>
      <w:r w:rsidRPr="006520A5">
        <w:rPr>
          <w:rFonts w:ascii="Times New Roman" w:hAnsi="Times New Roman" w:cs="Times New Roman"/>
        </w:rPr>
        <w:t>кошение;</w:t>
      </w:r>
    </w:p>
    <w:p w:rsidR="00571B57" w:rsidRPr="006520A5" w:rsidRDefault="00571B57" w:rsidP="00571B57">
      <w:pPr>
        <w:pStyle w:val="ConsPlusNormal"/>
        <w:numPr>
          <w:ilvl w:val="0"/>
          <w:numId w:val="2"/>
        </w:numPr>
        <w:jc w:val="both"/>
        <w:outlineLvl w:val="2"/>
        <w:rPr>
          <w:rFonts w:ascii="Times New Roman" w:hAnsi="Times New Roman" w:cs="Times New Roman"/>
        </w:rPr>
      </w:pPr>
      <w:r w:rsidRPr="006520A5">
        <w:rPr>
          <w:rFonts w:ascii="Times New Roman" w:hAnsi="Times New Roman" w:cs="Times New Roman"/>
        </w:rPr>
        <w:t>прополка и вспашка.</w:t>
      </w:r>
    </w:p>
    <w:p w:rsidR="00571B57" w:rsidRPr="006520A5" w:rsidRDefault="00571B57" w:rsidP="00571B57">
      <w:pPr>
        <w:pStyle w:val="ConsPlusNormal"/>
        <w:jc w:val="both"/>
        <w:outlineLvl w:val="2"/>
        <w:rPr>
          <w:rFonts w:ascii="Times New Roman" w:hAnsi="Times New Roman" w:cs="Times New Roman"/>
        </w:rPr>
      </w:pPr>
      <w:r w:rsidRPr="006520A5">
        <w:rPr>
          <w:rFonts w:ascii="Times New Roman" w:hAnsi="Times New Roman" w:cs="Times New Roman"/>
        </w:rPr>
        <w:t>Химические мероприятия</w:t>
      </w:r>
    </w:p>
    <w:p w:rsidR="00571B57" w:rsidRPr="006520A5" w:rsidRDefault="00571B57" w:rsidP="00571B57">
      <w:pPr>
        <w:pStyle w:val="ConsPlusNormal"/>
        <w:numPr>
          <w:ilvl w:val="0"/>
          <w:numId w:val="3"/>
        </w:numPr>
        <w:jc w:val="both"/>
        <w:outlineLvl w:val="2"/>
        <w:rPr>
          <w:rFonts w:ascii="Times New Roman" w:hAnsi="Times New Roman" w:cs="Times New Roman"/>
        </w:rPr>
      </w:pPr>
      <w:r w:rsidRPr="006520A5">
        <w:rPr>
          <w:rFonts w:ascii="Times New Roman" w:hAnsi="Times New Roman" w:cs="Times New Roman"/>
        </w:rPr>
        <w:t>Обработка гербицидами.</w:t>
      </w:r>
    </w:p>
    <w:p w:rsidR="00571B57" w:rsidRPr="006520A5" w:rsidRDefault="00571B57" w:rsidP="00571B57">
      <w:pPr>
        <w:pStyle w:val="ConsPlusNormal"/>
        <w:jc w:val="both"/>
        <w:outlineLvl w:val="2"/>
        <w:rPr>
          <w:rFonts w:ascii="Times New Roman" w:hAnsi="Times New Roman" w:cs="Times New Roman"/>
        </w:rPr>
      </w:pPr>
      <w:r w:rsidRPr="006520A5">
        <w:rPr>
          <w:rFonts w:ascii="Times New Roman" w:hAnsi="Times New Roman" w:cs="Times New Roman"/>
        </w:rPr>
        <w:t>Для успеха необходим комплексный подход, сочетающий химические и агротехнические мероприятия. Важно также проводить мероприятия и на сопредельных территориях, занятых борщевиком, так как локальная борьба даст меньший эффект.</w:t>
      </w:r>
    </w:p>
    <w:p w:rsidR="008A465E" w:rsidRPr="006520A5" w:rsidRDefault="00216E04" w:rsidP="00896A62">
      <w:pPr>
        <w:pStyle w:val="ConsPlusNormal"/>
        <w:jc w:val="both"/>
        <w:outlineLvl w:val="2"/>
        <w:rPr>
          <w:rFonts w:ascii="Times New Roman" w:hAnsi="Times New Roman" w:cs="Times New Roman"/>
        </w:rPr>
      </w:pPr>
      <w:r w:rsidRPr="008E20CE">
        <w:rPr>
          <w:rFonts w:ascii="Times New Roman" w:hAnsi="Times New Roman" w:cs="Times New Roman"/>
        </w:rPr>
        <w:t xml:space="preserve">       </w:t>
      </w:r>
      <w:r w:rsidR="0073474D" w:rsidRPr="008E20CE">
        <w:rPr>
          <w:rFonts w:ascii="Times New Roman" w:hAnsi="Times New Roman" w:cs="Times New Roman"/>
        </w:rPr>
        <w:t>Вредоносная активность птиц, вынуждает нас так или иначе контролировать их численность: птицы наносят ущерб архитектурным элементам и памятником, загрязняя их помётом. Химически активный помёт птиц может повреждать лакокрасочное покрытие автомобилей, наносить ущерб инженерным сооружениям. Говоря о таких птицах, как серые вороны и сизые голуби, их значении в жизни горожан, нельзя забывать о том моральном ущербе, который они вызывают своим массовым присутствием. Прежде всего они создают определенный дискомфорт в жизни городского жителя. Каркающие голоса ворон начинают звучать с рассветом, раздражая спящих людей. Позднее летят на пригородные свалки многотысячные стаи ворон, галок и грачей. Вечером стаи возвращаются в город, в традиционно облюбованные ими парки и скверы, вызывая крайнее раздражение прохожих и жителей окрестных домов. В период размножения и особенно появления слетков серые вороны, охраняя потомство, становятся агрессивными. В последние годы существенно возросло медицинское значение птиц как носителей инфекции. Существование рудеральных зон, обеспечивающих регулярные контакты городских популяций с дикими, способствует поступлению возбудителей от природных очагов в город, передачу их людям. У птиц обнаружены гриппоподобные вирусы, и эпидемиологи подозревают мигрирующих птиц в распространении гриппозных инфекций. На территории нашей страны от птиц выявлено более 16 вирусов, вызывающих тяжелые заболевания людей, домашних животных, протекающих по типу геморрагических лихорадок. Среди городских голубей часто встречаются болеющие орнитозом особи. Дети легко ловят больных голубей, стараются их накормить и заражаются орнитозом. Городские жители постоянно сталкиваются с необходимостью управлять поведением птиц в условиях своего родного города. В отличие от борьбы с прочими вредителями пестконтроль птиц не использует истребительных мер — главное направление в защите от птиц состоит в отпугивании птиц от охраняемых объектов. Существует ряд методов, позволяющих удерживать птиц на расстоянии от целевого объекта, а также охранять самих птиц от возможных повреждений и гибели в результате взаимодействий с различными инженерными конструкциями (линиями и опорами электропередач, большими поверхностями из стекла, и т.д.)</w:t>
      </w:r>
    </w:p>
    <w:p w:rsidR="00A65A4A" w:rsidRPr="006520A5" w:rsidRDefault="008A465E" w:rsidP="008A465E">
      <w:pPr>
        <w:pStyle w:val="ConsPlusNormal"/>
        <w:jc w:val="both"/>
        <w:outlineLvl w:val="2"/>
        <w:rPr>
          <w:rFonts w:ascii="Times New Roman" w:hAnsi="Times New Roman" w:cs="Times New Roman"/>
        </w:rPr>
      </w:pPr>
      <w:r w:rsidRPr="006520A5">
        <w:rPr>
          <w:rFonts w:ascii="Times New Roman" w:hAnsi="Times New Roman" w:cs="Times New Roman"/>
        </w:rPr>
        <w:t xml:space="preserve">          Основные показатели текущего состояния сферы реализации подпрограммы.</w:t>
      </w:r>
    </w:p>
    <w:p w:rsidR="00A92557" w:rsidRPr="006520A5" w:rsidRDefault="00A92557" w:rsidP="008A465E">
      <w:pPr>
        <w:pStyle w:val="ConsPlusNormal"/>
        <w:jc w:val="both"/>
        <w:outlineLvl w:val="2"/>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26"/>
        <w:gridCol w:w="992"/>
        <w:gridCol w:w="1134"/>
        <w:gridCol w:w="1134"/>
        <w:gridCol w:w="1191"/>
        <w:gridCol w:w="1417"/>
        <w:gridCol w:w="1644"/>
      </w:tblGrid>
      <w:tr w:rsidR="0004563B" w:rsidRPr="006520A5" w:rsidTr="00E213FE">
        <w:tc>
          <w:tcPr>
            <w:tcW w:w="1526" w:type="dxa"/>
            <w:vMerge w:val="restart"/>
          </w:tcPr>
          <w:p w:rsidR="0004563B" w:rsidRPr="006520A5" w:rsidRDefault="0004563B" w:rsidP="00A65A4A">
            <w:pPr>
              <w:pStyle w:val="ConsPlusNormal"/>
              <w:rPr>
                <w:rFonts w:ascii="Times New Roman" w:hAnsi="Times New Roman" w:cs="Times New Roman"/>
              </w:rPr>
            </w:pPr>
          </w:p>
        </w:tc>
        <w:tc>
          <w:tcPr>
            <w:tcW w:w="2126" w:type="dxa"/>
            <w:gridSpan w:val="2"/>
          </w:tcPr>
          <w:p w:rsidR="0004563B" w:rsidRPr="006520A5" w:rsidRDefault="0004563B" w:rsidP="00A65A4A">
            <w:pPr>
              <w:pStyle w:val="ConsPlusNormal"/>
              <w:jc w:val="center"/>
              <w:rPr>
                <w:rFonts w:ascii="Times New Roman" w:hAnsi="Times New Roman" w:cs="Times New Roman"/>
              </w:rPr>
            </w:pPr>
            <w:r w:rsidRPr="006520A5">
              <w:rPr>
                <w:rFonts w:ascii="Times New Roman" w:hAnsi="Times New Roman" w:cs="Times New Roman"/>
              </w:rPr>
              <w:t>Вывезено отходов с территории города</w:t>
            </w:r>
          </w:p>
          <w:p w:rsidR="00D17AAC" w:rsidRPr="006520A5" w:rsidRDefault="00D17AAC" w:rsidP="00A65A4A">
            <w:pPr>
              <w:pStyle w:val="ConsPlusNormal"/>
              <w:jc w:val="center"/>
              <w:rPr>
                <w:rFonts w:ascii="Times New Roman" w:hAnsi="Times New Roman" w:cs="Times New Roman"/>
                <w:vertAlign w:val="superscript"/>
              </w:rPr>
            </w:pPr>
            <w:r w:rsidRPr="006520A5">
              <w:rPr>
                <w:rFonts w:ascii="Times New Roman" w:hAnsi="Times New Roman" w:cs="Times New Roman"/>
              </w:rPr>
              <w:t>М</w:t>
            </w:r>
            <w:r w:rsidRPr="006520A5">
              <w:rPr>
                <w:rFonts w:ascii="Times New Roman" w:hAnsi="Times New Roman" w:cs="Times New Roman"/>
                <w:vertAlign w:val="superscript"/>
              </w:rPr>
              <w:t>3</w:t>
            </w:r>
          </w:p>
        </w:tc>
        <w:tc>
          <w:tcPr>
            <w:tcW w:w="2325" w:type="dxa"/>
            <w:gridSpan w:val="2"/>
          </w:tcPr>
          <w:p w:rsidR="0004563B" w:rsidRPr="006520A5" w:rsidRDefault="0004563B" w:rsidP="008924EF">
            <w:pPr>
              <w:pStyle w:val="ConsPlusNormal"/>
              <w:jc w:val="center"/>
              <w:rPr>
                <w:rFonts w:ascii="Times New Roman" w:hAnsi="Times New Roman" w:cs="Times New Roman"/>
              </w:rPr>
            </w:pPr>
            <w:r w:rsidRPr="006520A5">
              <w:rPr>
                <w:rFonts w:ascii="Times New Roman" w:hAnsi="Times New Roman" w:cs="Times New Roman"/>
              </w:rPr>
              <w:t>Площадь</w:t>
            </w:r>
            <w:r w:rsidR="008924EF">
              <w:rPr>
                <w:rFonts w:ascii="Times New Roman" w:hAnsi="Times New Roman" w:cs="Times New Roman"/>
              </w:rPr>
              <w:t>,</w:t>
            </w:r>
            <w:r w:rsidRPr="006520A5">
              <w:rPr>
                <w:rFonts w:ascii="Times New Roman" w:hAnsi="Times New Roman" w:cs="Times New Roman"/>
              </w:rPr>
              <w:t>засоренная борщевиком Сосновского</w:t>
            </w:r>
            <w:r w:rsidR="00D17AAC" w:rsidRPr="006520A5">
              <w:rPr>
                <w:rFonts w:ascii="Times New Roman" w:hAnsi="Times New Roman" w:cs="Times New Roman"/>
              </w:rPr>
              <w:t>(га)</w:t>
            </w:r>
          </w:p>
        </w:tc>
        <w:tc>
          <w:tcPr>
            <w:tcW w:w="3061" w:type="dxa"/>
            <w:gridSpan w:val="2"/>
          </w:tcPr>
          <w:p w:rsidR="0004563B" w:rsidRPr="006520A5" w:rsidRDefault="0004563B" w:rsidP="00D17AAC">
            <w:pPr>
              <w:pStyle w:val="ConsPlusNormal"/>
              <w:jc w:val="center"/>
              <w:rPr>
                <w:rFonts w:ascii="Times New Roman" w:hAnsi="Times New Roman" w:cs="Times New Roman"/>
              </w:rPr>
            </w:pPr>
            <w:r w:rsidRPr="006520A5">
              <w:rPr>
                <w:rFonts w:ascii="Times New Roman" w:hAnsi="Times New Roman" w:cs="Times New Roman"/>
              </w:rPr>
              <w:t xml:space="preserve">Площадь территории МО город Псков, </w:t>
            </w:r>
            <w:r w:rsidR="00D17AAC" w:rsidRPr="006520A5">
              <w:rPr>
                <w:rFonts w:ascii="Times New Roman" w:hAnsi="Times New Roman" w:cs="Times New Roman"/>
              </w:rPr>
              <w:t>подлежащая</w:t>
            </w:r>
            <w:r w:rsidRPr="006520A5">
              <w:rPr>
                <w:rFonts w:ascii="Times New Roman" w:hAnsi="Times New Roman" w:cs="Times New Roman"/>
              </w:rPr>
              <w:t xml:space="preserve"> акарицидн</w:t>
            </w:r>
            <w:r w:rsidR="00D17AAC" w:rsidRPr="006520A5">
              <w:rPr>
                <w:rFonts w:ascii="Times New Roman" w:hAnsi="Times New Roman" w:cs="Times New Roman"/>
              </w:rPr>
              <w:t>ой</w:t>
            </w:r>
            <w:r w:rsidRPr="006520A5">
              <w:rPr>
                <w:rFonts w:ascii="Times New Roman" w:hAnsi="Times New Roman" w:cs="Times New Roman"/>
              </w:rPr>
              <w:t xml:space="preserve"> обработк</w:t>
            </w:r>
            <w:r w:rsidR="00D17AAC" w:rsidRPr="006520A5">
              <w:rPr>
                <w:rFonts w:ascii="Times New Roman" w:hAnsi="Times New Roman" w:cs="Times New Roman"/>
              </w:rPr>
              <w:t>е</w:t>
            </w:r>
            <w:r w:rsidRPr="006520A5">
              <w:rPr>
                <w:rFonts w:ascii="Times New Roman" w:hAnsi="Times New Roman" w:cs="Times New Roman"/>
              </w:rPr>
              <w:t>.</w:t>
            </w:r>
            <w:r w:rsidR="00D17AAC" w:rsidRPr="006520A5">
              <w:rPr>
                <w:rFonts w:ascii="Times New Roman" w:hAnsi="Times New Roman" w:cs="Times New Roman"/>
              </w:rPr>
              <w:t xml:space="preserve"> (га)</w:t>
            </w:r>
          </w:p>
        </w:tc>
      </w:tr>
      <w:tr w:rsidR="00A65A4A" w:rsidRPr="006520A5" w:rsidTr="002D030F">
        <w:trPr>
          <w:trHeight w:val="1241"/>
        </w:trPr>
        <w:tc>
          <w:tcPr>
            <w:tcW w:w="1526" w:type="dxa"/>
            <w:vMerge/>
          </w:tcPr>
          <w:p w:rsidR="00A65A4A" w:rsidRPr="006520A5" w:rsidRDefault="00A65A4A" w:rsidP="00A65A4A">
            <w:pPr>
              <w:rPr>
                <w:rFonts w:ascii="Times New Roman" w:hAnsi="Times New Roman" w:cs="Times New Roman"/>
              </w:rPr>
            </w:pPr>
          </w:p>
        </w:tc>
        <w:tc>
          <w:tcPr>
            <w:tcW w:w="992"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С несанкц.свалок</w:t>
            </w:r>
          </w:p>
        </w:tc>
        <w:tc>
          <w:tcPr>
            <w:tcW w:w="1134" w:type="dxa"/>
          </w:tcPr>
          <w:p w:rsidR="00A65A4A" w:rsidRPr="006520A5" w:rsidRDefault="00A65A4A" w:rsidP="001A0A3C">
            <w:pPr>
              <w:pStyle w:val="ConsPlusNormal"/>
              <w:jc w:val="center"/>
              <w:rPr>
                <w:rFonts w:ascii="Times New Roman" w:hAnsi="Times New Roman" w:cs="Times New Roman"/>
              </w:rPr>
            </w:pPr>
            <w:r w:rsidRPr="006520A5">
              <w:rPr>
                <w:rFonts w:ascii="Times New Roman" w:hAnsi="Times New Roman" w:cs="Times New Roman"/>
              </w:rPr>
              <w:t xml:space="preserve">С </w:t>
            </w:r>
            <w:r w:rsidR="001A0A3C" w:rsidRPr="006520A5">
              <w:rPr>
                <w:rFonts w:ascii="Times New Roman" w:hAnsi="Times New Roman" w:cs="Times New Roman"/>
              </w:rPr>
              <w:t>контейнерных площадок</w:t>
            </w:r>
          </w:p>
        </w:tc>
        <w:tc>
          <w:tcPr>
            <w:tcW w:w="1134"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Общая площадь</w:t>
            </w:r>
          </w:p>
          <w:p w:rsidR="00C17E1C" w:rsidRPr="006520A5" w:rsidRDefault="00C17E1C" w:rsidP="00A65A4A">
            <w:pPr>
              <w:pStyle w:val="ConsPlusNormal"/>
              <w:jc w:val="center"/>
              <w:rPr>
                <w:rFonts w:ascii="Times New Roman" w:hAnsi="Times New Roman" w:cs="Times New Roman"/>
              </w:rPr>
            </w:pPr>
            <w:r w:rsidRPr="006520A5">
              <w:rPr>
                <w:rFonts w:ascii="Times New Roman" w:hAnsi="Times New Roman" w:cs="Times New Roman"/>
              </w:rPr>
              <w:t>(по данным 2014 года)</w:t>
            </w:r>
          </w:p>
        </w:tc>
        <w:tc>
          <w:tcPr>
            <w:tcW w:w="1191"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Площадь</w:t>
            </w:r>
            <w:r w:rsidR="004E4D21" w:rsidRPr="006520A5">
              <w:rPr>
                <w:rFonts w:ascii="Times New Roman" w:hAnsi="Times New Roman" w:cs="Times New Roman"/>
              </w:rPr>
              <w:t>,</w:t>
            </w:r>
            <w:r w:rsidRPr="006520A5">
              <w:rPr>
                <w:rFonts w:ascii="Times New Roman" w:hAnsi="Times New Roman" w:cs="Times New Roman"/>
              </w:rPr>
              <w:t xml:space="preserve"> обработка которой проведена</w:t>
            </w:r>
          </w:p>
        </w:tc>
        <w:tc>
          <w:tcPr>
            <w:tcW w:w="1417" w:type="dxa"/>
          </w:tcPr>
          <w:p w:rsidR="00A65A4A" w:rsidRPr="006520A5" w:rsidRDefault="0004563B" w:rsidP="00A65A4A">
            <w:pPr>
              <w:rPr>
                <w:rFonts w:ascii="Times New Roman" w:hAnsi="Times New Roman" w:cs="Times New Roman"/>
              </w:rPr>
            </w:pPr>
            <w:r w:rsidRPr="006520A5">
              <w:rPr>
                <w:rFonts w:ascii="Times New Roman" w:hAnsi="Times New Roman" w:cs="Times New Roman"/>
              </w:rPr>
              <w:t xml:space="preserve">Всего </w:t>
            </w:r>
            <w:r w:rsidR="00D17AAC" w:rsidRPr="006520A5">
              <w:rPr>
                <w:rFonts w:ascii="Times New Roman" w:hAnsi="Times New Roman" w:cs="Times New Roman"/>
              </w:rPr>
              <w:t>обслуживается зеленых зон.</w:t>
            </w:r>
          </w:p>
          <w:p w:rsidR="00D17AAC" w:rsidRPr="006520A5" w:rsidRDefault="00D17AAC" w:rsidP="00A65A4A">
            <w:pPr>
              <w:rPr>
                <w:rFonts w:ascii="Times New Roman" w:hAnsi="Times New Roman" w:cs="Times New Roman"/>
              </w:rPr>
            </w:pPr>
          </w:p>
        </w:tc>
        <w:tc>
          <w:tcPr>
            <w:tcW w:w="1644" w:type="dxa"/>
          </w:tcPr>
          <w:p w:rsidR="00A65A4A" w:rsidRPr="006520A5" w:rsidRDefault="0004563B" w:rsidP="00A65A4A">
            <w:pPr>
              <w:rPr>
                <w:rFonts w:ascii="Times New Roman" w:hAnsi="Times New Roman" w:cs="Times New Roman"/>
              </w:rPr>
            </w:pPr>
            <w:r w:rsidRPr="006520A5">
              <w:rPr>
                <w:rFonts w:ascii="Times New Roman" w:hAnsi="Times New Roman" w:cs="Times New Roman"/>
              </w:rPr>
              <w:t>обработано</w:t>
            </w:r>
          </w:p>
        </w:tc>
      </w:tr>
      <w:tr w:rsidR="00A65A4A" w:rsidRPr="006520A5" w:rsidTr="00A65A4A">
        <w:tc>
          <w:tcPr>
            <w:tcW w:w="1526"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1</w:t>
            </w:r>
          </w:p>
        </w:tc>
        <w:tc>
          <w:tcPr>
            <w:tcW w:w="992"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2</w:t>
            </w:r>
          </w:p>
        </w:tc>
        <w:tc>
          <w:tcPr>
            <w:tcW w:w="1134"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3</w:t>
            </w:r>
          </w:p>
        </w:tc>
        <w:tc>
          <w:tcPr>
            <w:tcW w:w="1134"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4</w:t>
            </w:r>
          </w:p>
        </w:tc>
        <w:tc>
          <w:tcPr>
            <w:tcW w:w="1191"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5</w:t>
            </w:r>
          </w:p>
        </w:tc>
        <w:tc>
          <w:tcPr>
            <w:tcW w:w="1417"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6</w:t>
            </w:r>
          </w:p>
        </w:tc>
        <w:tc>
          <w:tcPr>
            <w:tcW w:w="1644"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7</w:t>
            </w:r>
          </w:p>
        </w:tc>
      </w:tr>
      <w:tr w:rsidR="00A65A4A" w:rsidRPr="006520A5" w:rsidTr="00A65A4A">
        <w:tc>
          <w:tcPr>
            <w:tcW w:w="1526"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lastRenderedPageBreak/>
              <w:t>2015</w:t>
            </w:r>
            <w:r w:rsidR="0004563B" w:rsidRPr="006520A5">
              <w:rPr>
                <w:rFonts w:ascii="Times New Roman" w:hAnsi="Times New Roman" w:cs="Times New Roman"/>
              </w:rPr>
              <w:t xml:space="preserve"> год</w:t>
            </w:r>
          </w:p>
        </w:tc>
        <w:tc>
          <w:tcPr>
            <w:tcW w:w="992" w:type="dxa"/>
          </w:tcPr>
          <w:p w:rsidR="00A65A4A" w:rsidRPr="006520A5" w:rsidRDefault="001A0A3C" w:rsidP="00A65A4A">
            <w:pPr>
              <w:pStyle w:val="ConsPlusNormal"/>
              <w:jc w:val="center"/>
              <w:rPr>
                <w:rFonts w:ascii="Times New Roman" w:hAnsi="Times New Roman" w:cs="Times New Roman"/>
              </w:rPr>
            </w:pPr>
            <w:r w:rsidRPr="006520A5">
              <w:rPr>
                <w:rFonts w:ascii="Times New Roman" w:hAnsi="Times New Roman" w:cs="Times New Roman"/>
              </w:rPr>
              <w:t>6270,77</w:t>
            </w:r>
          </w:p>
        </w:tc>
        <w:tc>
          <w:tcPr>
            <w:tcW w:w="1134" w:type="dxa"/>
          </w:tcPr>
          <w:p w:rsidR="00A65A4A" w:rsidRPr="006520A5" w:rsidRDefault="001A0A3C" w:rsidP="00A65A4A">
            <w:pPr>
              <w:pStyle w:val="ConsPlusNormal"/>
              <w:jc w:val="center"/>
              <w:rPr>
                <w:rFonts w:ascii="Times New Roman" w:hAnsi="Times New Roman" w:cs="Times New Roman"/>
              </w:rPr>
            </w:pPr>
            <w:r w:rsidRPr="006520A5">
              <w:rPr>
                <w:rFonts w:ascii="Times New Roman" w:hAnsi="Times New Roman" w:cs="Times New Roman"/>
              </w:rPr>
              <w:t>21651</w:t>
            </w:r>
          </w:p>
        </w:tc>
        <w:tc>
          <w:tcPr>
            <w:tcW w:w="1134" w:type="dxa"/>
          </w:tcPr>
          <w:p w:rsidR="00A65A4A" w:rsidRPr="006520A5" w:rsidRDefault="00603432" w:rsidP="00A65A4A">
            <w:pPr>
              <w:pStyle w:val="ConsPlusNormal"/>
              <w:jc w:val="center"/>
              <w:rPr>
                <w:rFonts w:ascii="Times New Roman" w:hAnsi="Times New Roman" w:cs="Times New Roman"/>
              </w:rPr>
            </w:pPr>
            <w:r w:rsidRPr="006520A5">
              <w:rPr>
                <w:rFonts w:ascii="Times New Roman" w:hAnsi="Times New Roman" w:cs="Times New Roman"/>
              </w:rPr>
              <w:t>188,8</w:t>
            </w:r>
          </w:p>
        </w:tc>
        <w:tc>
          <w:tcPr>
            <w:tcW w:w="1191" w:type="dxa"/>
          </w:tcPr>
          <w:p w:rsidR="00A65A4A" w:rsidRPr="006520A5" w:rsidRDefault="001A0A3C" w:rsidP="00A65A4A">
            <w:pPr>
              <w:pStyle w:val="ConsPlusNormal"/>
              <w:jc w:val="center"/>
              <w:rPr>
                <w:rFonts w:ascii="Times New Roman" w:hAnsi="Times New Roman" w:cs="Times New Roman"/>
              </w:rPr>
            </w:pPr>
            <w:r w:rsidRPr="006520A5">
              <w:rPr>
                <w:rFonts w:ascii="Times New Roman" w:hAnsi="Times New Roman" w:cs="Times New Roman"/>
              </w:rPr>
              <w:t>9,37</w:t>
            </w:r>
          </w:p>
        </w:tc>
        <w:tc>
          <w:tcPr>
            <w:tcW w:w="1417" w:type="dxa"/>
          </w:tcPr>
          <w:p w:rsidR="00A65A4A" w:rsidRPr="006520A5" w:rsidRDefault="00D17AAC" w:rsidP="00A65A4A">
            <w:pPr>
              <w:pStyle w:val="ConsPlusNormal"/>
              <w:jc w:val="center"/>
              <w:rPr>
                <w:rFonts w:ascii="Times New Roman" w:hAnsi="Times New Roman" w:cs="Times New Roman"/>
              </w:rPr>
            </w:pPr>
            <w:r w:rsidRPr="006520A5">
              <w:rPr>
                <w:rFonts w:ascii="Times New Roman" w:hAnsi="Times New Roman" w:cs="Times New Roman"/>
              </w:rPr>
              <w:t>181,4</w:t>
            </w:r>
          </w:p>
        </w:tc>
        <w:tc>
          <w:tcPr>
            <w:tcW w:w="1644" w:type="dxa"/>
          </w:tcPr>
          <w:p w:rsidR="00A65A4A" w:rsidRPr="006520A5" w:rsidRDefault="00D17AAC" w:rsidP="00A65A4A">
            <w:pPr>
              <w:pStyle w:val="ConsPlusNormal"/>
              <w:jc w:val="center"/>
              <w:rPr>
                <w:rFonts w:ascii="Times New Roman" w:hAnsi="Times New Roman" w:cs="Times New Roman"/>
              </w:rPr>
            </w:pPr>
            <w:r w:rsidRPr="006520A5">
              <w:rPr>
                <w:rFonts w:ascii="Times New Roman" w:hAnsi="Times New Roman" w:cs="Times New Roman"/>
              </w:rPr>
              <w:t>27,76</w:t>
            </w:r>
          </w:p>
        </w:tc>
      </w:tr>
      <w:tr w:rsidR="00A65A4A" w:rsidRPr="006520A5" w:rsidTr="00A65A4A">
        <w:tc>
          <w:tcPr>
            <w:tcW w:w="1526" w:type="dxa"/>
          </w:tcPr>
          <w:p w:rsidR="00A65A4A" w:rsidRPr="006520A5" w:rsidRDefault="00A65A4A" w:rsidP="0004563B">
            <w:pPr>
              <w:pStyle w:val="ConsPlusNormal"/>
              <w:jc w:val="center"/>
              <w:rPr>
                <w:rFonts w:ascii="Times New Roman" w:hAnsi="Times New Roman" w:cs="Times New Roman"/>
              </w:rPr>
            </w:pPr>
            <w:r w:rsidRPr="006520A5">
              <w:rPr>
                <w:rFonts w:ascii="Times New Roman" w:hAnsi="Times New Roman" w:cs="Times New Roman"/>
              </w:rPr>
              <w:t>2016</w:t>
            </w:r>
            <w:r w:rsidR="0004563B" w:rsidRPr="006520A5">
              <w:rPr>
                <w:rFonts w:ascii="Times New Roman" w:hAnsi="Times New Roman" w:cs="Times New Roman"/>
              </w:rPr>
              <w:t xml:space="preserve"> год</w:t>
            </w:r>
          </w:p>
        </w:tc>
        <w:tc>
          <w:tcPr>
            <w:tcW w:w="992" w:type="dxa"/>
          </w:tcPr>
          <w:p w:rsidR="00A65A4A" w:rsidRPr="006520A5" w:rsidRDefault="00D17AAC" w:rsidP="00A65A4A">
            <w:pPr>
              <w:pStyle w:val="ConsPlusNormal"/>
              <w:jc w:val="center"/>
              <w:rPr>
                <w:rFonts w:ascii="Times New Roman" w:hAnsi="Times New Roman" w:cs="Times New Roman"/>
              </w:rPr>
            </w:pPr>
            <w:r w:rsidRPr="006520A5">
              <w:rPr>
                <w:rFonts w:ascii="Times New Roman" w:hAnsi="Times New Roman" w:cs="Times New Roman"/>
              </w:rPr>
              <w:t>5313,25</w:t>
            </w:r>
          </w:p>
        </w:tc>
        <w:tc>
          <w:tcPr>
            <w:tcW w:w="1134" w:type="dxa"/>
          </w:tcPr>
          <w:p w:rsidR="00A65A4A" w:rsidRPr="006520A5" w:rsidRDefault="00A92557" w:rsidP="00A65A4A">
            <w:pPr>
              <w:pStyle w:val="ConsPlusNormal"/>
              <w:jc w:val="center"/>
              <w:rPr>
                <w:rFonts w:ascii="Times New Roman" w:hAnsi="Times New Roman" w:cs="Times New Roman"/>
              </w:rPr>
            </w:pPr>
            <w:r w:rsidRPr="006520A5">
              <w:rPr>
                <w:rFonts w:ascii="Times New Roman" w:hAnsi="Times New Roman" w:cs="Times New Roman"/>
              </w:rPr>
              <w:t>21641,5</w:t>
            </w:r>
          </w:p>
        </w:tc>
        <w:tc>
          <w:tcPr>
            <w:tcW w:w="1134" w:type="dxa"/>
          </w:tcPr>
          <w:p w:rsidR="00A65A4A" w:rsidRPr="006520A5" w:rsidRDefault="00603432" w:rsidP="00A65A4A">
            <w:pPr>
              <w:pStyle w:val="ConsPlusNormal"/>
              <w:jc w:val="center"/>
              <w:rPr>
                <w:rFonts w:ascii="Times New Roman" w:hAnsi="Times New Roman" w:cs="Times New Roman"/>
              </w:rPr>
            </w:pPr>
            <w:r w:rsidRPr="006520A5">
              <w:rPr>
                <w:rFonts w:ascii="Times New Roman" w:hAnsi="Times New Roman" w:cs="Times New Roman"/>
              </w:rPr>
              <w:t>188,8</w:t>
            </w:r>
          </w:p>
        </w:tc>
        <w:tc>
          <w:tcPr>
            <w:tcW w:w="1191" w:type="dxa"/>
          </w:tcPr>
          <w:p w:rsidR="00A65A4A" w:rsidRPr="006520A5" w:rsidRDefault="00C17E1C" w:rsidP="002A6E1E">
            <w:pPr>
              <w:pStyle w:val="ConsPlusNormal"/>
              <w:jc w:val="center"/>
              <w:rPr>
                <w:rFonts w:ascii="Times New Roman" w:hAnsi="Times New Roman" w:cs="Times New Roman"/>
              </w:rPr>
            </w:pPr>
            <w:r w:rsidRPr="006520A5">
              <w:rPr>
                <w:rFonts w:ascii="Times New Roman" w:hAnsi="Times New Roman" w:cs="Times New Roman"/>
              </w:rPr>
              <w:t>1</w:t>
            </w:r>
            <w:r w:rsidR="002A6E1E" w:rsidRPr="006520A5">
              <w:rPr>
                <w:rFonts w:ascii="Times New Roman" w:hAnsi="Times New Roman" w:cs="Times New Roman"/>
              </w:rPr>
              <w:t>5</w:t>
            </w:r>
            <w:r w:rsidRPr="006520A5">
              <w:rPr>
                <w:rFonts w:ascii="Times New Roman" w:hAnsi="Times New Roman" w:cs="Times New Roman"/>
              </w:rPr>
              <w:t>,5</w:t>
            </w:r>
          </w:p>
        </w:tc>
        <w:tc>
          <w:tcPr>
            <w:tcW w:w="1417" w:type="dxa"/>
          </w:tcPr>
          <w:p w:rsidR="00A65A4A" w:rsidRPr="006520A5" w:rsidRDefault="00D17AAC" w:rsidP="00A65A4A">
            <w:pPr>
              <w:pStyle w:val="ConsPlusNormal"/>
              <w:jc w:val="center"/>
              <w:rPr>
                <w:rFonts w:ascii="Times New Roman" w:hAnsi="Times New Roman" w:cs="Times New Roman"/>
              </w:rPr>
            </w:pPr>
            <w:r w:rsidRPr="006520A5">
              <w:rPr>
                <w:rFonts w:ascii="Times New Roman" w:hAnsi="Times New Roman" w:cs="Times New Roman"/>
              </w:rPr>
              <w:t>181,4</w:t>
            </w:r>
          </w:p>
        </w:tc>
        <w:tc>
          <w:tcPr>
            <w:tcW w:w="1644" w:type="dxa"/>
          </w:tcPr>
          <w:p w:rsidR="00A65A4A" w:rsidRPr="006520A5" w:rsidRDefault="00D17AAC" w:rsidP="00A65A4A">
            <w:pPr>
              <w:pStyle w:val="ConsPlusNormal"/>
              <w:jc w:val="center"/>
              <w:rPr>
                <w:rFonts w:ascii="Times New Roman" w:hAnsi="Times New Roman" w:cs="Times New Roman"/>
              </w:rPr>
            </w:pPr>
            <w:r w:rsidRPr="006520A5">
              <w:rPr>
                <w:rFonts w:ascii="Times New Roman" w:hAnsi="Times New Roman" w:cs="Times New Roman"/>
              </w:rPr>
              <w:t>44,56</w:t>
            </w:r>
          </w:p>
        </w:tc>
      </w:tr>
      <w:tr w:rsidR="00A65A4A" w:rsidRPr="006520A5" w:rsidTr="00A65A4A">
        <w:tc>
          <w:tcPr>
            <w:tcW w:w="1526" w:type="dxa"/>
          </w:tcPr>
          <w:p w:rsidR="00A65A4A" w:rsidRPr="006520A5" w:rsidRDefault="00A65A4A" w:rsidP="00A65A4A">
            <w:pPr>
              <w:pStyle w:val="ConsPlusNormal"/>
              <w:jc w:val="center"/>
              <w:rPr>
                <w:rFonts w:ascii="Times New Roman" w:hAnsi="Times New Roman" w:cs="Times New Roman"/>
              </w:rPr>
            </w:pPr>
            <w:r w:rsidRPr="006520A5">
              <w:rPr>
                <w:rFonts w:ascii="Times New Roman" w:hAnsi="Times New Roman" w:cs="Times New Roman"/>
              </w:rPr>
              <w:t>2017</w:t>
            </w:r>
            <w:r w:rsidR="0004563B" w:rsidRPr="006520A5">
              <w:rPr>
                <w:rFonts w:ascii="Times New Roman" w:hAnsi="Times New Roman" w:cs="Times New Roman"/>
              </w:rPr>
              <w:t xml:space="preserve"> год</w:t>
            </w:r>
          </w:p>
        </w:tc>
        <w:tc>
          <w:tcPr>
            <w:tcW w:w="992" w:type="dxa"/>
          </w:tcPr>
          <w:p w:rsidR="00A65A4A" w:rsidRPr="006520A5" w:rsidRDefault="009E329C" w:rsidP="00A65A4A">
            <w:pPr>
              <w:pStyle w:val="ConsPlusNormal"/>
              <w:jc w:val="center"/>
              <w:rPr>
                <w:rFonts w:ascii="Times New Roman" w:hAnsi="Times New Roman" w:cs="Times New Roman"/>
              </w:rPr>
            </w:pPr>
            <w:r w:rsidRPr="006520A5">
              <w:rPr>
                <w:rFonts w:ascii="Times New Roman" w:hAnsi="Times New Roman" w:cs="Times New Roman"/>
              </w:rPr>
              <w:t>6450</w:t>
            </w:r>
            <w:r w:rsidR="008655D6">
              <w:rPr>
                <w:rFonts w:ascii="Times New Roman" w:hAnsi="Times New Roman" w:cs="Times New Roman"/>
              </w:rPr>
              <w:t>,0</w:t>
            </w:r>
          </w:p>
        </w:tc>
        <w:tc>
          <w:tcPr>
            <w:tcW w:w="1134" w:type="dxa"/>
          </w:tcPr>
          <w:p w:rsidR="00A65A4A" w:rsidRPr="006520A5" w:rsidRDefault="009E329C" w:rsidP="00A65A4A">
            <w:pPr>
              <w:pStyle w:val="ConsPlusNormal"/>
              <w:jc w:val="center"/>
              <w:rPr>
                <w:rFonts w:ascii="Times New Roman" w:hAnsi="Times New Roman" w:cs="Times New Roman"/>
              </w:rPr>
            </w:pPr>
            <w:r w:rsidRPr="006520A5">
              <w:rPr>
                <w:rFonts w:ascii="Times New Roman" w:hAnsi="Times New Roman" w:cs="Times New Roman"/>
              </w:rPr>
              <w:t>24900</w:t>
            </w:r>
            <w:r w:rsidR="008655D6">
              <w:rPr>
                <w:rFonts w:ascii="Times New Roman" w:hAnsi="Times New Roman" w:cs="Times New Roman"/>
              </w:rPr>
              <w:t>,0</w:t>
            </w:r>
          </w:p>
        </w:tc>
        <w:tc>
          <w:tcPr>
            <w:tcW w:w="1134" w:type="dxa"/>
          </w:tcPr>
          <w:p w:rsidR="00A65A4A" w:rsidRPr="006520A5" w:rsidRDefault="00603432" w:rsidP="00A65A4A">
            <w:pPr>
              <w:pStyle w:val="ConsPlusNormal"/>
              <w:jc w:val="center"/>
              <w:rPr>
                <w:rFonts w:ascii="Times New Roman" w:hAnsi="Times New Roman" w:cs="Times New Roman"/>
              </w:rPr>
            </w:pPr>
            <w:r w:rsidRPr="006520A5">
              <w:rPr>
                <w:rFonts w:ascii="Times New Roman" w:hAnsi="Times New Roman" w:cs="Times New Roman"/>
              </w:rPr>
              <w:t>188,8</w:t>
            </w:r>
          </w:p>
        </w:tc>
        <w:tc>
          <w:tcPr>
            <w:tcW w:w="1191" w:type="dxa"/>
          </w:tcPr>
          <w:p w:rsidR="00A65A4A" w:rsidRPr="006520A5" w:rsidRDefault="00603432" w:rsidP="00A65A4A">
            <w:pPr>
              <w:pStyle w:val="ConsPlusNormal"/>
              <w:jc w:val="center"/>
              <w:rPr>
                <w:rFonts w:ascii="Times New Roman" w:hAnsi="Times New Roman" w:cs="Times New Roman"/>
              </w:rPr>
            </w:pPr>
            <w:r w:rsidRPr="006520A5">
              <w:rPr>
                <w:rFonts w:ascii="Times New Roman" w:hAnsi="Times New Roman" w:cs="Times New Roman"/>
              </w:rPr>
              <w:t>16,5</w:t>
            </w:r>
          </w:p>
        </w:tc>
        <w:tc>
          <w:tcPr>
            <w:tcW w:w="1417" w:type="dxa"/>
          </w:tcPr>
          <w:p w:rsidR="00A65A4A" w:rsidRPr="006520A5" w:rsidRDefault="00603432" w:rsidP="00A65A4A">
            <w:pPr>
              <w:pStyle w:val="ConsPlusNormal"/>
              <w:jc w:val="center"/>
              <w:rPr>
                <w:rFonts w:ascii="Times New Roman" w:hAnsi="Times New Roman" w:cs="Times New Roman"/>
              </w:rPr>
            </w:pPr>
            <w:r w:rsidRPr="006520A5">
              <w:rPr>
                <w:rFonts w:ascii="Times New Roman" w:hAnsi="Times New Roman" w:cs="Times New Roman"/>
              </w:rPr>
              <w:t>160,5</w:t>
            </w:r>
          </w:p>
        </w:tc>
        <w:tc>
          <w:tcPr>
            <w:tcW w:w="1644" w:type="dxa"/>
          </w:tcPr>
          <w:p w:rsidR="00A65A4A" w:rsidRPr="006520A5" w:rsidRDefault="00603432" w:rsidP="00A65A4A">
            <w:pPr>
              <w:pStyle w:val="ConsPlusNormal"/>
              <w:jc w:val="center"/>
              <w:rPr>
                <w:rFonts w:ascii="Times New Roman" w:hAnsi="Times New Roman" w:cs="Times New Roman"/>
              </w:rPr>
            </w:pPr>
            <w:r w:rsidRPr="006520A5">
              <w:rPr>
                <w:rFonts w:ascii="Times New Roman" w:hAnsi="Times New Roman" w:cs="Times New Roman"/>
              </w:rPr>
              <w:t>76,6</w:t>
            </w:r>
          </w:p>
        </w:tc>
      </w:tr>
    </w:tbl>
    <w:p w:rsidR="00A47901" w:rsidRPr="006520A5" w:rsidRDefault="00A47901" w:rsidP="00600881">
      <w:pPr>
        <w:pStyle w:val="ConsPlusNormal"/>
        <w:jc w:val="center"/>
        <w:outlineLvl w:val="2"/>
        <w:rPr>
          <w:rFonts w:ascii="Times New Roman" w:hAnsi="Times New Roman" w:cs="Times New Roman"/>
        </w:rPr>
      </w:pP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III. Приоритеты муниципальной политики в сфере реализации</w:t>
      </w: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подпрограммы, описание целей, задач подпрограммы, целевые</w:t>
      </w: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индикаторы достижения целей и решения задач, основные</w:t>
      </w: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ожидаемые конечные результаты подпрограммы</w:t>
      </w:r>
    </w:p>
    <w:p w:rsidR="00600881" w:rsidRPr="006520A5" w:rsidRDefault="00600881" w:rsidP="00600881">
      <w:pPr>
        <w:pStyle w:val="ConsPlusNormal"/>
        <w:jc w:val="center"/>
        <w:outlineLvl w:val="2"/>
        <w:rPr>
          <w:rFonts w:ascii="Times New Roman" w:hAnsi="Times New Roman" w:cs="Times New Roman"/>
        </w:rPr>
      </w:pPr>
    </w:p>
    <w:p w:rsidR="00600881" w:rsidRPr="006520A5" w:rsidRDefault="008A465E" w:rsidP="008A465E">
      <w:pPr>
        <w:pStyle w:val="ConsPlusNormal"/>
        <w:jc w:val="both"/>
        <w:outlineLvl w:val="2"/>
        <w:rPr>
          <w:rFonts w:ascii="Times New Roman" w:hAnsi="Times New Roman" w:cs="Times New Roman"/>
        </w:rPr>
      </w:pPr>
      <w:r w:rsidRPr="006520A5">
        <w:rPr>
          <w:rFonts w:ascii="Times New Roman" w:hAnsi="Times New Roman" w:cs="Times New Roman"/>
        </w:rPr>
        <w:t xml:space="preserve">      </w:t>
      </w:r>
      <w:r w:rsidR="00BF6CE1" w:rsidRPr="006520A5">
        <w:rPr>
          <w:rFonts w:ascii="Times New Roman" w:hAnsi="Times New Roman" w:cs="Times New Roman"/>
        </w:rPr>
        <w:t>П</w:t>
      </w:r>
      <w:r w:rsidR="00C207B9" w:rsidRPr="006520A5">
        <w:rPr>
          <w:rFonts w:ascii="Times New Roman" w:hAnsi="Times New Roman" w:cs="Times New Roman"/>
        </w:rPr>
        <w:t>од комфортной городской средой понимается: в числе прочих показателей, экологическая безопасность окружающей среды и здоровья человека. Данный приоритет предполагает достижение целей в следующих областях: обеспечение безопасной городской среды, повышение её качества и уровня благоустройства.</w:t>
      </w:r>
    </w:p>
    <w:p w:rsidR="00694102" w:rsidRPr="008E20CE" w:rsidRDefault="00BA31B9" w:rsidP="00BA31B9">
      <w:pPr>
        <w:pStyle w:val="ConsPlusNormal"/>
        <w:jc w:val="both"/>
        <w:outlineLvl w:val="2"/>
        <w:rPr>
          <w:rFonts w:ascii="Times New Roman" w:hAnsi="Times New Roman" w:cs="Times New Roman"/>
        </w:rPr>
      </w:pPr>
      <w:r w:rsidRPr="006520A5">
        <w:rPr>
          <w:rFonts w:ascii="Times New Roman" w:hAnsi="Times New Roman" w:cs="Times New Roman"/>
        </w:rPr>
        <w:t xml:space="preserve">        В связи с этим целью подпрограммы является</w:t>
      </w:r>
      <w:r w:rsidR="00694102" w:rsidRPr="006520A5">
        <w:rPr>
          <w:rFonts w:ascii="Times New Roman" w:hAnsi="Times New Roman" w:cs="Times New Roman"/>
        </w:rPr>
        <w:t>:</w:t>
      </w:r>
      <w:r w:rsidR="00A92557" w:rsidRPr="006520A5">
        <w:rPr>
          <w:rFonts w:ascii="Times New Roman" w:hAnsi="Times New Roman" w:cs="Times New Roman"/>
        </w:rPr>
        <w:t xml:space="preserve"> </w:t>
      </w:r>
      <w:r w:rsidR="00694102" w:rsidRPr="006520A5">
        <w:rPr>
          <w:rFonts w:ascii="Times New Roman" w:hAnsi="Times New Roman" w:cs="Times New Roman"/>
        </w:rPr>
        <w:t>«</w:t>
      </w:r>
      <w:r w:rsidR="00E46EE3" w:rsidRPr="008E20CE">
        <w:rPr>
          <w:rFonts w:ascii="Times New Roman" w:hAnsi="Times New Roman" w:cs="Times New Roman"/>
        </w:rPr>
        <w:t>Улучшение санитарно-гигиенических и экологических условий проживания</w:t>
      </w:r>
      <w:r w:rsidR="00694102" w:rsidRPr="008E20CE">
        <w:rPr>
          <w:rFonts w:ascii="Times New Roman" w:hAnsi="Times New Roman" w:cs="Times New Roman"/>
        </w:rPr>
        <w:t>»</w:t>
      </w:r>
    </w:p>
    <w:p w:rsidR="00BA31B9" w:rsidRPr="006520A5" w:rsidRDefault="00BA31B9" w:rsidP="00BA31B9">
      <w:pPr>
        <w:pStyle w:val="ConsPlusNormal"/>
        <w:jc w:val="both"/>
        <w:outlineLvl w:val="2"/>
        <w:rPr>
          <w:rFonts w:ascii="Times New Roman" w:hAnsi="Times New Roman" w:cs="Times New Roman"/>
        </w:rPr>
      </w:pPr>
      <w:r w:rsidRPr="006520A5">
        <w:rPr>
          <w:rFonts w:ascii="Times New Roman" w:hAnsi="Times New Roman" w:cs="Times New Roman"/>
        </w:rPr>
        <w:t>Для достижения указанной цели должны быть решены следующие основные задачи:</w:t>
      </w:r>
    </w:p>
    <w:p w:rsidR="00BA31B9" w:rsidRPr="006520A5" w:rsidRDefault="00BA31B9" w:rsidP="00BA31B9">
      <w:pPr>
        <w:pStyle w:val="ConsPlusNormal"/>
        <w:outlineLvl w:val="2"/>
        <w:rPr>
          <w:rFonts w:ascii="Times New Roman" w:hAnsi="Times New Roman" w:cs="Times New Roman"/>
        </w:rPr>
      </w:pPr>
      <w:r w:rsidRPr="006520A5">
        <w:rPr>
          <w:rFonts w:ascii="Times New Roman" w:hAnsi="Times New Roman" w:cs="Times New Roman"/>
        </w:rPr>
        <w:t>1. Совершенствование системы сбора отходов производства и потребления, устранение предпосылок для организации несанкционированных свалок.</w:t>
      </w:r>
    </w:p>
    <w:p w:rsidR="00A47901" w:rsidRDefault="00BA31B9" w:rsidP="00BA31B9">
      <w:pPr>
        <w:pStyle w:val="ConsPlusNormal"/>
        <w:outlineLvl w:val="2"/>
        <w:rPr>
          <w:rFonts w:ascii="Times New Roman" w:hAnsi="Times New Roman" w:cs="Times New Roman"/>
        </w:rPr>
      </w:pPr>
      <w:r w:rsidRPr="006520A5">
        <w:rPr>
          <w:rFonts w:ascii="Times New Roman" w:hAnsi="Times New Roman" w:cs="Times New Roman"/>
        </w:rPr>
        <w:t xml:space="preserve">2. </w:t>
      </w:r>
      <w:r w:rsidR="005C0790" w:rsidRPr="006520A5">
        <w:rPr>
          <w:rFonts w:ascii="Times New Roman" w:hAnsi="Times New Roman" w:cs="Times New Roman"/>
        </w:rPr>
        <w:t>Защита населения города Пскова от неблагоприятного воздействия отдельных факторов окружающей среды</w:t>
      </w:r>
    </w:p>
    <w:p w:rsidR="008E20CE" w:rsidRDefault="008E20CE" w:rsidP="00BA31B9">
      <w:pPr>
        <w:pStyle w:val="ConsPlusNormal"/>
        <w:outlineLvl w:val="2"/>
        <w:rPr>
          <w:rFonts w:ascii="Times New Roman" w:hAnsi="Times New Roman" w:cs="Times New Roman"/>
        </w:rPr>
      </w:pPr>
    </w:p>
    <w:p w:rsidR="00A47901" w:rsidRPr="006520A5" w:rsidRDefault="00A47901" w:rsidP="00A47901">
      <w:pPr>
        <w:pStyle w:val="ConsPlusNormal"/>
        <w:jc w:val="center"/>
        <w:outlineLvl w:val="2"/>
        <w:rPr>
          <w:rFonts w:ascii="Times New Roman" w:hAnsi="Times New Roman" w:cs="Times New Roman"/>
        </w:rPr>
      </w:pPr>
      <w:r w:rsidRPr="006520A5">
        <w:rPr>
          <w:rFonts w:ascii="Times New Roman" w:hAnsi="Times New Roman" w:cs="Times New Roman"/>
        </w:rPr>
        <w:t>Целевые индикаторы и показатели подпрограммы:</w:t>
      </w:r>
    </w:p>
    <w:tbl>
      <w:tblPr>
        <w:tblStyle w:val="a6"/>
        <w:tblpPr w:leftFromText="180" w:rightFromText="180" w:vertAnchor="text" w:horzAnchor="margin" w:tblpY="112"/>
        <w:tblW w:w="0" w:type="auto"/>
        <w:tblLayout w:type="fixed"/>
        <w:tblLook w:val="0000" w:firstRow="0" w:lastRow="0" w:firstColumn="0" w:lastColumn="0" w:noHBand="0" w:noVBand="0"/>
      </w:tblPr>
      <w:tblGrid>
        <w:gridCol w:w="567"/>
        <w:gridCol w:w="2324"/>
        <w:gridCol w:w="1247"/>
        <w:gridCol w:w="851"/>
        <w:gridCol w:w="851"/>
        <w:gridCol w:w="851"/>
        <w:gridCol w:w="851"/>
        <w:gridCol w:w="851"/>
        <w:gridCol w:w="851"/>
      </w:tblGrid>
      <w:tr w:rsidR="00A47901" w:rsidRPr="006520A5" w:rsidTr="008655D6">
        <w:tc>
          <w:tcPr>
            <w:tcW w:w="567" w:type="dxa"/>
            <w:vMerge w:val="restart"/>
          </w:tcPr>
          <w:p w:rsidR="00A47901" w:rsidRPr="006520A5" w:rsidRDefault="00A47901" w:rsidP="00A47901">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N п/п</w:t>
            </w:r>
          </w:p>
        </w:tc>
        <w:tc>
          <w:tcPr>
            <w:tcW w:w="2324" w:type="dxa"/>
            <w:vMerge w:val="restart"/>
          </w:tcPr>
          <w:p w:rsidR="00A47901" w:rsidRPr="006520A5" w:rsidRDefault="00A47901" w:rsidP="00A47901">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Наименование целевого показателя (индикатора)</w:t>
            </w:r>
          </w:p>
        </w:tc>
        <w:tc>
          <w:tcPr>
            <w:tcW w:w="1247" w:type="dxa"/>
            <w:vMerge w:val="restart"/>
          </w:tcPr>
          <w:p w:rsidR="00A47901" w:rsidRPr="006520A5" w:rsidRDefault="00A47901" w:rsidP="00A47901">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Единицы измерения</w:t>
            </w:r>
          </w:p>
        </w:tc>
        <w:tc>
          <w:tcPr>
            <w:tcW w:w="5106" w:type="dxa"/>
            <w:gridSpan w:val="6"/>
          </w:tcPr>
          <w:p w:rsidR="00A47901" w:rsidRPr="006520A5" w:rsidRDefault="00A47901" w:rsidP="00A47901">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Значения целевых показателей (индикаторов)</w:t>
            </w:r>
          </w:p>
        </w:tc>
      </w:tr>
      <w:tr w:rsidR="00F74F95" w:rsidRPr="006520A5" w:rsidTr="00F74F95">
        <w:tc>
          <w:tcPr>
            <w:tcW w:w="567" w:type="dxa"/>
            <w:vMerge/>
          </w:tcPr>
          <w:p w:rsidR="00F74F95" w:rsidRPr="006520A5" w:rsidRDefault="00F74F95" w:rsidP="00F74F95">
            <w:pPr>
              <w:spacing w:after="200" w:line="276" w:lineRule="auto"/>
              <w:rPr>
                <w:rFonts w:ascii="Times New Roman" w:hAnsi="Times New Roman" w:cs="Times New Roman"/>
              </w:rPr>
            </w:pPr>
          </w:p>
        </w:tc>
        <w:tc>
          <w:tcPr>
            <w:tcW w:w="2324" w:type="dxa"/>
            <w:vMerge/>
          </w:tcPr>
          <w:p w:rsidR="00F74F95" w:rsidRPr="006520A5" w:rsidRDefault="00F74F95" w:rsidP="00F74F95">
            <w:pPr>
              <w:spacing w:after="200" w:line="276" w:lineRule="auto"/>
              <w:rPr>
                <w:rFonts w:ascii="Times New Roman" w:hAnsi="Times New Roman" w:cs="Times New Roman"/>
              </w:rPr>
            </w:pPr>
          </w:p>
        </w:tc>
        <w:tc>
          <w:tcPr>
            <w:tcW w:w="1247" w:type="dxa"/>
            <w:vMerge/>
          </w:tcPr>
          <w:p w:rsidR="00F74F95" w:rsidRPr="006520A5" w:rsidRDefault="00F74F95" w:rsidP="00F74F95">
            <w:pPr>
              <w:spacing w:after="200" w:line="276" w:lineRule="auto"/>
              <w:rPr>
                <w:rFonts w:ascii="Times New Roman" w:hAnsi="Times New Roman" w:cs="Times New Roman"/>
              </w:rPr>
            </w:pPr>
          </w:p>
        </w:tc>
        <w:tc>
          <w:tcPr>
            <w:tcW w:w="851"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2018 год</w:t>
            </w:r>
          </w:p>
        </w:tc>
        <w:tc>
          <w:tcPr>
            <w:tcW w:w="851"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2019 год</w:t>
            </w:r>
          </w:p>
        </w:tc>
        <w:tc>
          <w:tcPr>
            <w:tcW w:w="851"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2020 год</w:t>
            </w:r>
          </w:p>
        </w:tc>
        <w:tc>
          <w:tcPr>
            <w:tcW w:w="851"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2021 год</w:t>
            </w:r>
          </w:p>
        </w:tc>
        <w:tc>
          <w:tcPr>
            <w:tcW w:w="851"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2022год</w:t>
            </w:r>
          </w:p>
        </w:tc>
        <w:tc>
          <w:tcPr>
            <w:tcW w:w="851"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2023 год</w:t>
            </w:r>
          </w:p>
        </w:tc>
      </w:tr>
      <w:tr w:rsidR="00A47901" w:rsidRPr="006520A5" w:rsidTr="008655D6">
        <w:tc>
          <w:tcPr>
            <w:tcW w:w="9244" w:type="dxa"/>
            <w:gridSpan w:val="9"/>
          </w:tcPr>
          <w:p w:rsidR="00A47901" w:rsidRPr="006520A5" w:rsidRDefault="00C66328" w:rsidP="00A47901">
            <w:pPr>
              <w:widowControl w:val="0"/>
              <w:autoSpaceDE w:val="0"/>
              <w:autoSpaceDN w:val="0"/>
              <w:jc w:val="center"/>
              <w:rPr>
                <w:rFonts w:ascii="Times New Roman" w:eastAsia="Times New Roman" w:hAnsi="Times New Roman" w:cs="Times New Roman"/>
                <w:szCs w:val="20"/>
                <w:lang w:eastAsia="ru-RU"/>
              </w:rPr>
            </w:pPr>
            <w:hyperlink w:anchor="P584" w:history="1">
              <w:r w:rsidR="00A47901" w:rsidRPr="006520A5">
                <w:rPr>
                  <w:rFonts w:ascii="Times New Roman" w:eastAsia="Times New Roman" w:hAnsi="Times New Roman" w:cs="Times New Roman"/>
                  <w:szCs w:val="20"/>
                  <w:lang w:eastAsia="ru-RU"/>
                </w:rPr>
                <w:t>Подпрограмма 7</w:t>
              </w:r>
            </w:hyperlink>
            <w:r w:rsidR="00A47901" w:rsidRPr="006520A5">
              <w:rPr>
                <w:rFonts w:ascii="Times New Roman" w:eastAsia="Times New Roman" w:hAnsi="Times New Roman" w:cs="Times New Roman"/>
                <w:szCs w:val="20"/>
                <w:lang w:eastAsia="ru-RU"/>
              </w:rPr>
              <w:t xml:space="preserve">. "Обеспечение экологического и санитарного благополучия </w:t>
            </w:r>
          </w:p>
          <w:p w:rsidR="00A47901" w:rsidRPr="006520A5" w:rsidRDefault="00A47901" w:rsidP="00A47901">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муниципального образования "Город Псков"</w:t>
            </w:r>
          </w:p>
        </w:tc>
      </w:tr>
      <w:tr w:rsidR="00F74F95" w:rsidRPr="006520A5" w:rsidTr="00F74F95">
        <w:tc>
          <w:tcPr>
            <w:tcW w:w="567"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1.1</w:t>
            </w:r>
          </w:p>
        </w:tc>
        <w:tc>
          <w:tcPr>
            <w:tcW w:w="2324" w:type="dxa"/>
          </w:tcPr>
          <w:p w:rsidR="00F74F95" w:rsidRPr="006520A5" w:rsidRDefault="00F74F95" w:rsidP="00F74F95">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Доля отходов, вывезенных с несанкционированных свалок в общем объеме отходов, вывезенных с территории города Пскова.</w:t>
            </w:r>
          </w:p>
        </w:tc>
        <w:tc>
          <w:tcPr>
            <w:tcW w:w="1247" w:type="dxa"/>
          </w:tcPr>
          <w:p w:rsidR="00F74F95" w:rsidRPr="006520A5" w:rsidRDefault="00F74F95" w:rsidP="00F74F95">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Процент</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15</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10</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8</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8</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8</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Pr>
                <w:rFonts w:ascii="Times New Roman" w:eastAsia="Times New Roman" w:hAnsi="Times New Roman" w:cs="Times New Roman"/>
                <w:color w:val="000000" w:themeColor="text1"/>
                <w:szCs w:val="20"/>
                <w:lang w:eastAsia="ru-RU"/>
              </w:rPr>
              <w:t>8</w:t>
            </w:r>
          </w:p>
        </w:tc>
      </w:tr>
      <w:tr w:rsidR="00F74F95" w:rsidRPr="006520A5" w:rsidTr="00F74F95">
        <w:tc>
          <w:tcPr>
            <w:tcW w:w="567"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1.2</w:t>
            </w:r>
          </w:p>
        </w:tc>
        <w:tc>
          <w:tcPr>
            <w:tcW w:w="2324" w:type="dxa"/>
          </w:tcPr>
          <w:p w:rsidR="00F74F95" w:rsidRPr="006520A5" w:rsidRDefault="00F74F95" w:rsidP="00F74F95">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Количество обустроенных в соответствии с законодательством мест сбора отходов</w:t>
            </w:r>
          </w:p>
        </w:tc>
        <w:tc>
          <w:tcPr>
            <w:tcW w:w="1247" w:type="dxa"/>
          </w:tcPr>
          <w:p w:rsidR="00F74F95" w:rsidRPr="006520A5" w:rsidRDefault="00F74F95" w:rsidP="00F74F95">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Единица</w:t>
            </w:r>
          </w:p>
        </w:tc>
        <w:tc>
          <w:tcPr>
            <w:tcW w:w="851" w:type="dxa"/>
          </w:tcPr>
          <w:p w:rsidR="00F74F95" w:rsidRPr="008655D6" w:rsidRDefault="00F74F95"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12</w:t>
            </w:r>
          </w:p>
        </w:tc>
        <w:tc>
          <w:tcPr>
            <w:tcW w:w="851" w:type="dxa"/>
          </w:tcPr>
          <w:p w:rsidR="00F74F95" w:rsidRPr="008655D6" w:rsidRDefault="00F74F95"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12</w:t>
            </w:r>
          </w:p>
        </w:tc>
        <w:tc>
          <w:tcPr>
            <w:tcW w:w="851" w:type="dxa"/>
          </w:tcPr>
          <w:p w:rsidR="00F74F95" w:rsidRPr="008655D6" w:rsidRDefault="00F74F95"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15</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15</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15</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15</w:t>
            </w:r>
          </w:p>
        </w:tc>
      </w:tr>
      <w:tr w:rsidR="00F74F95" w:rsidRPr="006520A5" w:rsidTr="000079D1">
        <w:tc>
          <w:tcPr>
            <w:tcW w:w="567"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1.3</w:t>
            </w:r>
          </w:p>
        </w:tc>
        <w:tc>
          <w:tcPr>
            <w:tcW w:w="2324" w:type="dxa"/>
          </w:tcPr>
          <w:p w:rsidR="00F74F95" w:rsidRPr="006520A5" w:rsidRDefault="000079D1" w:rsidP="00626FC1">
            <w:pPr>
              <w:widowControl w:val="0"/>
              <w:autoSpaceDE w:val="0"/>
              <w:autoSpaceDN w:val="0"/>
              <w:rPr>
                <w:rFonts w:ascii="Times New Roman" w:eastAsia="Times New Roman" w:hAnsi="Times New Roman" w:cs="Times New Roman"/>
                <w:szCs w:val="20"/>
                <w:highlight w:val="yellow"/>
                <w:lang w:eastAsia="ru-RU"/>
              </w:rPr>
            </w:pPr>
            <w:r w:rsidRPr="006520A5">
              <w:rPr>
                <w:rFonts w:ascii="Times New Roman" w:eastAsia="Times New Roman" w:hAnsi="Times New Roman" w:cs="Times New Roman"/>
                <w:szCs w:val="20"/>
                <w:lang w:eastAsia="ru-RU"/>
              </w:rPr>
              <w:t>Количество объектов</w:t>
            </w:r>
            <w:r w:rsidR="008924EF">
              <w:rPr>
                <w:rFonts w:ascii="Times New Roman" w:eastAsia="Times New Roman" w:hAnsi="Times New Roman" w:cs="Times New Roman"/>
                <w:szCs w:val="20"/>
                <w:lang w:eastAsia="ru-RU"/>
              </w:rPr>
              <w:t>,</w:t>
            </w:r>
            <w:r w:rsidRPr="006520A5">
              <w:rPr>
                <w:rFonts w:ascii="Times New Roman" w:eastAsia="Times New Roman" w:hAnsi="Times New Roman" w:cs="Times New Roman"/>
                <w:szCs w:val="20"/>
                <w:lang w:eastAsia="ru-RU"/>
              </w:rPr>
              <w:t xml:space="preserve"> на которых установлены </w:t>
            </w:r>
            <w:r w:rsidR="00626FC1" w:rsidRPr="006520A5">
              <w:rPr>
                <w:rFonts w:ascii="Times New Roman" w:eastAsia="Times New Roman" w:hAnsi="Times New Roman" w:cs="Times New Roman"/>
                <w:szCs w:val="20"/>
                <w:lang w:eastAsia="ru-RU"/>
              </w:rPr>
              <w:t>приборы для отпугивания</w:t>
            </w:r>
            <w:r w:rsidRPr="006520A5">
              <w:rPr>
                <w:rFonts w:ascii="Times New Roman" w:eastAsia="Times New Roman" w:hAnsi="Times New Roman" w:cs="Times New Roman"/>
                <w:szCs w:val="20"/>
                <w:lang w:eastAsia="ru-RU"/>
              </w:rPr>
              <w:t xml:space="preserve"> птиц в текущем году</w:t>
            </w:r>
          </w:p>
        </w:tc>
        <w:tc>
          <w:tcPr>
            <w:tcW w:w="1247" w:type="dxa"/>
          </w:tcPr>
          <w:p w:rsidR="00F74F95" w:rsidRPr="006520A5" w:rsidRDefault="000079D1" w:rsidP="00F74F95">
            <w:pPr>
              <w:widowControl w:val="0"/>
              <w:autoSpaceDE w:val="0"/>
              <w:autoSpaceDN w:val="0"/>
              <w:rPr>
                <w:rFonts w:ascii="Times New Roman" w:eastAsia="Times New Roman" w:hAnsi="Times New Roman" w:cs="Times New Roman"/>
                <w:szCs w:val="20"/>
                <w:highlight w:val="yellow"/>
                <w:lang w:eastAsia="ru-RU"/>
              </w:rPr>
            </w:pPr>
            <w:r w:rsidRPr="006520A5">
              <w:rPr>
                <w:rFonts w:ascii="Times New Roman" w:eastAsia="Times New Roman" w:hAnsi="Times New Roman" w:cs="Times New Roman"/>
                <w:szCs w:val="20"/>
                <w:lang w:eastAsia="ru-RU"/>
              </w:rPr>
              <w:t>Единица</w:t>
            </w:r>
          </w:p>
        </w:tc>
        <w:tc>
          <w:tcPr>
            <w:tcW w:w="851" w:type="dxa"/>
            <w:shd w:val="clear" w:color="auto" w:fill="auto"/>
          </w:tcPr>
          <w:p w:rsidR="00F74F95" w:rsidRPr="008655D6" w:rsidRDefault="000079D1"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w:t>
            </w:r>
          </w:p>
        </w:tc>
        <w:tc>
          <w:tcPr>
            <w:tcW w:w="851" w:type="dxa"/>
            <w:shd w:val="clear" w:color="auto" w:fill="auto"/>
          </w:tcPr>
          <w:p w:rsidR="00F74F95" w:rsidRPr="008655D6" w:rsidRDefault="000079D1"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w:t>
            </w:r>
          </w:p>
        </w:tc>
        <w:tc>
          <w:tcPr>
            <w:tcW w:w="851" w:type="dxa"/>
            <w:shd w:val="clear" w:color="auto" w:fill="auto"/>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w:t>
            </w:r>
          </w:p>
        </w:tc>
      </w:tr>
      <w:tr w:rsidR="00F74F95" w:rsidRPr="006520A5" w:rsidTr="00F74F95">
        <w:tc>
          <w:tcPr>
            <w:tcW w:w="567" w:type="dxa"/>
          </w:tcPr>
          <w:p w:rsidR="00F74F95" w:rsidRPr="006520A5" w:rsidRDefault="00F74F95" w:rsidP="00F74F95">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1.4</w:t>
            </w:r>
          </w:p>
        </w:tc>
        <w:tc>
          <w:tcPr>
            <w:tcW w:w="2324" w:type="dxa"/>
          </w:tcPr>
          <w:p w:rsidR="00F74F95" w:rsidRPr="006520A5" w:rsidRDefault="00F74F95" w:rsidP="00694102">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Доля обработанной территории от территории подлежащей обработке против борщевика Сосновского.</w:t>
            </w:r>
          </w:p>
        </w:tc>
        <w:tc>
          <w:tcPr>
            <w:tcW w:w="1247" w:type="dxa"/>
          </w:tcPr>
          <w:p w:rsidR="00F74F95" w:rsidRPr="006520A5" w:rsidRDefault="00F74F95" w:rsidP="00F74F95">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процент</w:t>
            </w:r>
          </w:p>
        </w:tc>
        <w:tc>
          <w:tcPr>
            <w:tcW w:w="851" w:type="dxa"/>
          </w:tcPr>
          <w:p w:rsidR="00F74F95" w:rsidRPr="008655D6" w:rsidRDefault="00F74F95"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17,1</w:t>
            </w:r>
          </w:p>
        </w:tc>
        <w:tc>
          <w:tcPr>
            <w:tcW w:w="851" w:type="dxa"/>
          </w:tcPr>
          <w:p w:rsidR="00F74F95" w:rsidRPr="008655D6" w:rsidRDefault="00F74F95" w:rsidP="00F74F95">
            <w:pPr>
              <w:widowControl w:val="0"/>
              <w:autoSpaceDE w:val="0"/>
              <w:autoSpaceDN w:val="0"/>
              <w:jc w:val="center"/>
              <w:rPr>
                <w:rFonts w:ascii="Times New Roman" w:eastAsia="Times New Roman" w:hAnsi="Times New Roman" w:cs="Times New Roman"/>
                <w:noProof/>
                <w:color w:val="000000" w:themeColor="text1"/>
                <w:szCs w:val="20"/>
                <w:lang w:eastAsia="ru-RU"/>
              </w:rPr>
            </w:pPr>
            <w:r w:rsidRPr="008655D6">
              <w:rPr>
                <w:rFonts w:ascii="Times New Roman" w:eastAsia="Times New Roman" w:hAnsi="Times New Roman" w:cs="Times New Roman"/>
                <w:noProof/>
                <w:color w:val="000000" w:themeColor="text1"/>
                <w:szCs w:val="20"/>
                <w:lang w:eastAsia="ru-RU"/>
              </w:rPr>
              <w:t>17,1</w:t>
            </w:r>
          </w:p>
        </w:tc>
        <w:tc>
          <w:tcPr>
            <w:tcW w:w="851" w:type="dxa"/>
          </w:tcPr>
          <w:p w:rsidR="00F74F95" w:rsidRPr="008655D6" w:rsidRDefault="00F74F95"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18,5</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18,5</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20</w:t>
            </w:r>
          </w:p>
        </w:tc>
        <w:tc>
          <w:tcPr>
            <w:tcW w:w="851" w:type="dxa"/>
          </w:tcPr>
          <w:p w:rsidR="00F74F95" w:rsidRPr="008655D6" w:rsidRDefault="008655D6" w:rsidP="00F74F95">
            <w:pPr>
              <w:widowControl w:val="0"/>
              <w:autoSpaceDE w:val="0"/>
              <w:autoSpaceDN w:val="0"/>
              <w:jc w:val="center"/>
              <w:rPr>
                <w:rFonts w:ascii="Times New Roman" w:eastAsia="Times New Roman" w:hAnsi="Times New Roman" w:cs="Times New Roman"/>
                <w:noProof/>
                <w:color w:val="000000" w:themeColor="text1"/>
                <w:szCs w:val="20"/>
                <w:lang w:eastAsia="ru-RU"/>
              </w:rPr>
            </w:pPr>
            <w:r w:rsidRPr="008655D6">
              <w:rPr>
                <w:rFonts w:ascii="Times New Roman" w:eastAsia="Times New Roman" w:hAnsi="Times New Roman" w:cs="Times New Roman"/>
                <w:noProof/>
                <w:color w:val="000000" w:themeColor="text1"/>
                <w:szCs w:val="20"/>
                <w:lang w:eastAsia="ru-RU"/>
              </w:rPr>
              <w:t>20</w:t>
            </w:r>
          </w:p>
        </w:tc>
      </w:tr>
      <w:tr w:rsidR="008655D6" w:rsidRPr="006520A5" w:rsidTr="00F74F95">
        <w:tc>
          <w:tcPr>
            <w:tcW w:w="567" w:type="dxa"/>
          </w:tcPr>
          <w:p w:rsidR="008655D6" w:rsidRPr="006520A5" w:rsidRDefault="008655D6" w:rsidP="008655D6">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1.5</w:t>
            </w:r>
          </w:p>
        </w:tc>
        <w:tc>
          <w:tcPr>
            <w:tcW w:w="2324" w:type="dxa"/>
          </w:tcPr>
          <w:p w:rsidR="008655D6" w:rsidRPr="006520A5" w:rsidRDefault="008655D6" w:rsidP="008655D6">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Доля площади территории</w:t>
            </w:r>
            <w:r>
              <w:rPr>
                <w:rFonts w:ascii="Times New Roman" w:eastAsia="Times New Roman" w:hAnsi="Times New Roman" w:cs="Times New Roman"/>
                <w:szCs w:val="20"/>
                <w:lang w:eastAsia="ru-RU"/>
              </w:rPr>
              <w:t>,</w:t>
            </w:r>
            <w:r w:rsidRPr="006520A5">
              <w:rPr>
                <w:rFonts w:ascii="Times New Roman" w:eastAsia="Times New Roman" w:hAnsi="Times New Roman" w:cs="Times New Roman"/>
                <w:szCs w:val="20"/>
                <w:lang w:eastAsia="ru-RU"/>
              </w:rPr>
              <w:t xml:space="preserve"> на </w:t>
            </w:r>
            <w:r w:rsidRPr="006520A5">
              <w:rPr>
                <w:rFonts w:ascii="Times New Roman" w:eastAsia="Times New Roman" w:hAnsi="Times New Roman" w:cs="Times New Roman"/>
                <w:szCs w:val="20"/>
                <w:lang w:eastAsia="ru-RU"/>
              </w:rPr>
              <w:lastRenderedPageBreak/>
              <w:t>которой проведена акарицидная обработка, от общей  площади</w:t>
            </w:r>
            <w:r>
              <w:rPr>
                <w:rFonts w:ascii="Times New Roman" w:eastAsia="Times New Roman" w:hAnsi="Times New Roman" w:cs="Times New Roman"/>
                <w:szCs w:val="20"/>
                <w:lang w:eastAsia="ru-RU"/>
              </w:rPr>
              <w:t xml:space="preserve"> </w:t>
            </w:r>
            <w:r w:rsidRPr="006520A5">
              <w:rPr>
                <w:rFonts w:ascii="Times New Roman" w:eastAsia="Times New Roman" w:hAnsi="Times New Roman" w:cs="Times New Roman"/>
                <w:szCs w:val="20"/>
                <w:lang w:eastAsia="ru-RU"/>
              </w:rPr>
              <w:t>территорий</w:t>
            </w:r>
            <w:r>
              <w:rPr>
                <w:rFonts w:ascii="Times New Roman" w:eastAsia="Times New Roman" w:hAnsi="Times New Roman" w:cs="Times New Roman"/>
                <w:szCs w:val="20"/>
                <w:lang w:eastAsia="ru-RU"/>
              </w:rPr>
              <w:t>,</w:t>
            </w:r>
            <w:r w:rsidRPr="006520A5">
              <w:rPr>
                <w:rFonts w:ascii="Times New Roman" w:eastAsia="Times New Roman" w:hAnsi="Times New Roman" w:cs="Times New Roman"/>
                <w:szCs w:val="20"/>
                <w:lang w:eastAsia="ru-RU"/>
              </w:rPr>
              <w:t xml:space="preserve"> обслуживаемых   зеленых зон, подлежащих обработке.</w:t>
            </w:r>
          </w:p>
        </w:tc>
        <w:tc>
          <w:tcPr>
            <w:tcW w:w="1247" w:type="dxa"/>
          </w:tcPr>
          <w:p w:rsidR="008655D6" w:rsidRPr="006520A5" w:rsidRDefault="008655D6" w:rsidP="008655D6">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lastRenderedPageBreak/>
              <w:t>процент</w:t>
            </w:r>
          </w:p>
        </w:tc>
        <w:tc>
          <w:tcPr>
            <w:tcW w:w="851"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851"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851"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851"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851" w:type="dxa"/>
          </w:tcPr>
          <w:p w:rsidR="008655D6" w:rsidRPr="008655D6" w:rsidRDefault="008655D6" w:rsidP="008655D6">
            <w:pPr>
              <w:rPr>
                <w:color w:val="000000" w:themeColor="text1"/>
              </w:rPr>
            </w:pPr>
            <w:r w:rsidRPr="008655D6">
              <w:rPr>
                <w:color w:val="000000" w:themeColor="text1"/>
              </w:rPr>
              <w:t>42,2</w:t>
            </w:r>
          </w:p>
        </w:tc>
        <w:tc>
          <w:tcPr>
            <w:tcW w:w="851" w:type="dxa"/>
          </w:tcPr>
          <w:p w:rsidR="008655D6" w:rsidRPr="008655D6" w:rsidRDefault="008655D6" w:rsidP="008655D6">
            <w:pPr>
              <w:rPr>
                <w:color w:val="000000" w:themeColor="text1"/>
              </w:rPr>
            </w:pPr>
            <w:r w:rsidRPr="008655D6">
              <w:rPr>
                <w:color w:val="000000" w:themeColor="text1"/>
              </w:rPr>
              <w:t>42,2</w:t>
            </w:r>
          </w:p>
        </w:tc>
      </w:tr>
    </w:tbl>
    <w:p w:rsidR="00A47901" w:rsidRPr="006520A5" w:rsidRDefault="00A47901" w:rsidP="00A47901">
      <w:pPr>
        <w:pStyle w:val="ConsPlusNormal"/>
        <w:jc w:val="center"/>
        <w:outlineLvl w:val="2"/>
        <w:rPr>
          <w:rFonts w:ascii="Times New Roman" w:hAnsi="Times New Roman" w:cs="Times New Roman"/>
        </w:rPr>
      </w:pPr>
    </w:p>
    <w:p w:rsidR="00600881" w:rsidRPr="006520A5" w:rsidRDefault="00F74F95" w:rsidP="00600881">
      <w:pPr>
        <w:pStyle w:val="ConsPlusNormal"/>
        <w:jc w:val="center"/>
        <w:outlineLvl w:val="2"/>
        <w:rPr>
          <w:rFonts w:ascii="Times New Roman" w:hAnsi="Times New Roman" w:cs="Times New Roman"/>
        </w:rPr>
      </w:pPr>
      <w:r w:rsidRPr="006520A5">
        <w:rPr>
          <w:rFonts w:ascii="Times New Roman" w:hAnsi="Times New Roman" w:cs="Times New Roman"/>
        </w:rPr>
        <w:t>Основные ожидаемые конечные результаты подпрограммы:</w:t>
      </w:r>
    </w:p>
    <w:p w:rsidR="00F74F95" w:rsidRPr="006520A5" w:rsidRDefault="00F74F95" w:rsidP="00600881">
      <w:pPr>
        <w:pStyle w:val="ConsPlusNormal"/>
        <w:jc w:val="center"/>
        <w:outlineLvl w:val="2"/>
        <w:rPr>
          <w:rFonts w:ascii="Times New Roman" w:hAnsi="Times New Roman" w:cs="Times New Roman"/>
        </w:rPr>
      </w:pPr>
    </w:p>
    <w:p w:rsidR="00F74F95" w:rsidRPr="006520A5" w:rsidRDefault="00F74F95" w:rsidP="00F74F95">
      <w:pPr>
        <w:pStyle w:val="ConsPlusNormal"/>
        <w:jc w:val="center"/>
        <w:outlineLvl w:val="2"/>
        <w:rPr>
          <w:rFonts w:ascii="Times New Roman" w:hAnsi="Times New Roman" w:cs="Times New Roman"/>
        </w:rPr>
      </w:pPr>
      <w:r w:rsidRPr="006520A5">
        <w:rPr>
          <w:rFonts w:ascii="Times New Roman" w:hAnsi="Times New Roman" w:cs="Times New Roman"/>
        </w:rPr>
        <w:t>1.Обеспечение чистоты и порядка на территории МО город Псков, организация системы сбора отходов, отсутствие несанкционированных свалок.</w:t>
      </w:r>
    </w:p>
    <w:p w:rsidR="00F74F95" w:rsidRPr="006520A5" w:rsidRDefault="005C0790" w:rsidP="005C0790">
      <w:pPr>
        <w:pStyle w:val="ConsPlusNormal"/>
        <w:outlineLvl w:val="2"/>
        <w:rPr>
          <w:rFonts w:ascii="Times New Roman" w:hAnsi="Times New Roman" w:cs="Times New Roman"/>
        </w:rPr>
      </w:pPr>
      <w:r w:rsidRPr="006520A5">
        <w:rPr>
          <w:rFonts w:ascii="Times New Roman" w:hAnsi="Times New Roman" w:cs="Times New Roman"/>
        </w:rPr>
        <w:t xml:space="preserve">    </w:t>
      </w:r>
      <w:r w:rsidR="00F74F95" w:rsidRPr="006520A5">
        <w:rPr>
          <w:rFonts w:ascii="Times New Roman" w:hAnsi="Times New Roman" w:cs="Times New Roman"/>
        </w:rPr>
        <w:t xml:space="preserve">2. </w:t>
      </w:r>
      <w:r w:rsidRPr="006520A5">
        <w:rPr>
          <w:rFonts w:ascii="Times New Roman" w:hAnsi="Times New Roman" w:cs="Times New Roman"/>
        </w:rPr>
        <w:t>Снижение социально-экологического риска для здоровья населения города Пскова от неблагоприятного воздействия отдельных факторов окружающей среды.</w:t>
      </w:r>
    </w:p>
    <w:p w:rsidR="00F74F95" w:rsidRPr="006520A5" w:rsidRDefault="00F74F95" w:rsidP="00600881">
      <w:pPr>
        <w:pStyle w:val="ConsPlusNormal"/>
        <w:jc w:val="center"/>
        <w:outlineLvl w:val="2"/>
        <w:rPr>
          <w:rFonts w:ascii="Times New Roman" w:hAnsi="Times New Roman" w:cs="Times New Roman"/>
        </w:rPr>
      </w:pPr>
    </w:p>
    <w:p w:rsidR="00F74F95" w:rsidRPr="006520A5" w:rsidRDefault="00F74F95" w:rsidP="00600881">
      <w:pPr>
        <w:pStyle w:val="ConsPlusNormal"/>
        <w:jc w:val="center"/>
        <w:outlineLvl w:val="2"/>
        <w:rPr>
          <w:rFonts w:ascii="Times New Roman" w:hAnsi="Times New Roman" w:cs="Times New Roman"/>
        </w:rPr>
      </w:pP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IV. Сроки и этапы реализации подпрограммы</w:t>
      </w:r>
    </w:p>
    <w:p w:rsidR="00600881" w:rsidRPr="006520A5" w:rsidRDefault="00600881" w:rsidP="00600881">
      <w:pPr>
        <w:pStyle w:val="ConsPlusNormal"/>
        <w:jc w:val="center"/>
        <w:outlineLvl w:val="2"/>
        <w:rPr>
          <w:rFonts w:ascii="Times New Roman" w:hAnsi="Times New Roman" w:cs="Times New Roman"/>
        </w:rPr>
      </w:pPr>
    </w:p>
    <w:p w:rsidR="00600881" w:rsidRPr="006520A5" w:rsidRDefault="00600881" w:rsidP="00600881">
      <w:pPr>
        <w:pStyle w:val="ConsPlusNormal"/>
        <w:jc w:val="center"/>
        <w:outlineLvl w:val="2"/>
        <w:rPr>
          <w:rFonts w:ascii="Times New Roman" w:hAnsi="Times New Roman" w:cs="Times New Roman"/>
        </w:rPr>
      </w:pPr>
      <w:r w:rsidRPr="006520A5">
        <w:rPr>
          <w:rFonts w:ascii="Times New Roman" w:hAnsi="Times New Roman" w:cs="Times New Roman"/>
        </w:rPr>
        <w:t>Этапы реализации не выделяются. Срок реализации: 201</w:t>
      </w:r>
      <w:r w:rsidR="000079D1" w:rsidRPr="006520A5">
        <w:rPr>
          <w:rFonts w:ascii="Times New Roman" w:hAnsi="Times New Roman" w:cs="Times New Roman"/>
        </w:rPr>
        <w:t>8</w:t>
      </w:r>
      <w:r w:rsidRPr="006520A5">
        <w:rPr>
          <w:rFonts w:ascii="Times New Roman" w:hAnsi="Times New Roman" w:cs="Times New Roman"/>
        </w:rPr>
        <w:t xml:space="preserve"> - 202</w:t>
      </w:r>
      <w:r w:rsidR="000079D1" w:rsidRPr="006520A5">
        <w:rPr>
          <w:rFonts w:ascii="Times New Roman" w:hAnsi="Times New Roman" w:cs="Times New Roman"/>
        </w:rPr>
        <w:t>3</w:t>
      </w:r>
      <w:r w:rsidRPr="006520A5">
        <w:rPr>
          <w:rFonts w:ascii="Times New Roman" w:hAnsi="Times New Roman" w:cs="Times New Roman"/>
        </w:rPr>
        <w:t xml:space="preserve"> годы.</w:t>
      </w:r>
    </w:p>
    <w:p w:rsidR="00600881" w:rsidRPr="006520A5" w:rsidRDefault="00600881" w:rsidP="00615853">
      <w:pPr>
        <w:pStyle w:val="ConsPlusNormal"/>
        <w:jc w:val="center"/>
        <w:outlineLvl w:val="2"/>
        <w:rPr>
          <w:rFonts w:ascii="Times New Roman" w:hAnsi="Times New Roman" w:cs="Times New Roman"/>
        </w:rPr>
      </w:pPr>
    </w:p>
    <w:p w:rsidR="00600881" w:rsidRPr="006520A5" w:rsidRDefault="00600881" w:rsidP="00615853">
      <w:pPr>
        <w:pStyle w:val="ConsPlusNormal"/>
        <w:jc w:val="center"/>
        <w:outlineLvl w:val="2"/>
        <w:rPr>
          <w:rFonts w:ascii="Times New Roman" w:hAnsi="Times New Roman" w:cs="Times New Roman"/>
        </w:rPr>
      </w:pPr>
    </w:p>
    <w:p w:rsidR="00615853" w:rsidRPr="006520A5" w:rsidRDefault="00615853" w:rsidP="00615853">
      <w:pPr>
        <w:pStyle w:val="ConsPlusNormal"/>
        <w:jc w:val="center"/>
        <w:outlineLvl w:val="2"/>
        <w:rPr>
          <w:rFonts w:ascii="Times New Roman" w:hAnsi="Times New Roman" w:cs="Times New Roman"/>
        </w:rPr>
      </w:pPr>
      <w:r w:rsidRPr="006520A5">
        <w:rPr>
          <w:rFonts w:ascii="Times New Roman" w:hAnsi="Times New Roman" w:cs="Times New Roman"/>
        </w:rPr>
        <w:t>V. Характеристика основных мероприятий подпрограммы</w:t>
      </w:r>
    </w:p>
    <w:p w:rsidR="00615853" w:rsidRPr="006520A5" w:rsidRDefault="00615853" w:rsidP="00615853">
      <w:pPr>
        <w:pStyle w:val="ConsPlusNormal"/>
        <w:jc w:val="both"/>
        <w:rPr>
          <w:rFonts w:ascii="Times New Roman" w:hAnsi="Times New Roman" w:cs="Times New Roman"/>
        </w:rPr>
      </w:pPr>
    </w:p>
    <w:p w:rsidR="00615853" w:rsidRPr="006520A5" w:rsidRDefault="00615853" w:rsidP="00615853">
      <w:pPr>
        <w:pStyle w:val="ConsPlusNormal"/>
        <w:ind w:firstLine="540"/>
        <w:jc w:val="both"/>
        <w:rPr>
          <w:rFonts w:ascii="Times New Roman" w:hAnsi="Times New Roman" w:cs="Times New Roman"/>
        </w:rPr>
      </w:pPr>
      <w:r w:rsidRPr="006520A5">
        <w:rPr>
          <w:rFonts w:ascii="Times New Roman" w:hAnsi="Times New Roman" w:cs="Times New Roman"/>
        </w:rPr>
        <w:t>Мероприятия подпрограммы в соответствии с поставленными задачами направлены на решение существующих проблем в сфере обращения с отходами производства и потребления и неблагоприятного воздействия отдельных факторов окружающей среды.</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Для достижения цели и решения задач подпрограммы планируется реализовать следующие мероприятия.</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b/>
        </w:rPr>
        <w:t>Задача 1</w:t>
      </w:r>
      <w:r w:rsidRPr="006520A5">
        <w:rPr>
          <w:rFonts w:ascii="Times New Roman" w:hAnsi="Times New Roman" w:cs="Times New Roman"/>
        </w:rPr>
        <w:t xml:space="preserve"> "Совершенствование системы сбора, вывоза и размещения отходов производства и потребления, устранение предпосылок для организации несанкционированных свалок " будет решаться путем реализации следующих основных мероприятий:</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b/>
        </w:rPr>
        <w:t>Основное мероприятие 1</w:t>
      </w:r>
      <w:r w:rsidRPr="006520A5">
        <w:rPr>
          <w:rFonts w:ascii="Times New Roman" w:hAnsi="Times New Roman" w:cs="Times New Roman"/>
        </w:rPr>
        <w:t xml:space="preserve"> "Организация и содержание мест сбора отходов производства и потребления" включает следующие мероприятия:</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1.1. Оборудование контейнерных площадок для сбора отходов производства и потребления.</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1.2. Приобретение контейнеров для СНТ</w:t>
      </w:r>
    </w:p>
    <w:p w:rsidR="00615853" w:rsidRPr="006520A5" w:rsidRDefault="005C0790"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615853" w:rsidRPr="006520A5">
        <w:rPr>
          <w:rFonts w:ascii="Times New Roman" w:hAnsi="Times New Roman" w:cs="Times New Roman"/>
        </w:rPr>
        <w:t>1.3</w:t>
      </w:r>
      <w:r w:rsidRPr="006520A5">
        <w:rPr>
          <w:rFonts w:ascii="Times New Roman" w:hAnsi="Times New Roman" w:cs="Times New Roman"/>
        </w:rPr>
        <w:t>.</w:t>
      </w:r>
      <w:r w:rsidR="00615853" w:rsidRPr="006520A5">
        <w:rPr>
          <w:rFonts w:ascii="Times New Roman" w:hAnsi="Times New Roman" w:cs="Times New Roman"/>
        </w:rPr>
        <w:t>Установка предупредительных и информационных аншлагов в местах несанкционированных свалок.</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b/>
        </w:rPr>
        <w:t>Основное мероприятие 2</w:t>
      </w:r>
      <w:r w:rsidRPr="006520A5">
        <w:rPr>
          <w:rFonts w:ascii="Times New Roman" w:hAnsi="Times New Roman" w:cs="Times New Roman"/>
        </w:rPr>
        <w:t xml:space="preserve"> "Вывоз и размещение отходов производства и потребления с территории города Пскова" включает следующие мероприятия:</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2.1.    Паспортизация отходов</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2.2. Вывоз отходов производства и потребления с организованных контейнерных площадок и несанкционированных свалок </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2.3. Работы по ликвидации несанкционированной свалки отходов производства и потребления, включая отходы </w:t>
      </w:r>
      <w:r w:rsidRPr="006520A5">
        <w:rPr>
          <w:rFonts w:ascii="Times New Roman" w:hAnsi="Times New Roman" w:cs="Times New Roman"/>
          <w:lang w:val="en-US"/>
        </w:rPr>
        <w:t>I</w:t>
      </w:r>
      <w:r w:rsidRPr="006520A5">
        <w:rPr>
          <w:rFonts w:ascii="Times New Roman" w:hAnsi="Times New Roman" w:cs="Times New Roman"/>
        </w:rPr>
        <w:t xml:space="preserve"> класса опасности по адресу г. Псков ул. Индустриальная д.26 (В соответствии с решением Псковского городского суда от 22.08.2017г. дело№2-2631/2017)</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lastRenderedPageBreak/>
        <w:t xml:space="preserve">Мероприятие  </w:t>
      </w:r>
      <w:r w:rsidR="005C0790" w:rsidRPr="006520A5">
        <w:rPr>
          <w:rFonts w:ascii="Times New Roman" w:hAnsi="Times New Roman" w:cs="Times New Roman"/>
        </w:rPr>
        <w:t xml:space="preserve">  </w:t>
      </w:r>
      <w:r w:rsidRPr="006520A5">
        <w:rPr>
          <w:rFonts w:ascii="Times New Roman" w:hAnsi="Times New Roman" w:cs="Times New Roman"/>
        </w:rPr>
        <w:t>2.4. Размещение снега, скошенной травы и порубочных остатков.</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b/>
        </w:rPr>
        <w:t>Задача 2</w:t>
      </w:r>
      <w:r w:rsidRPr="006520A5">
        <w:rPr>
          <w:rFonts w:ascii="Times New Roman" w:hAnsi="Times New Roman" w:cs="Times New Roman"/>
        </w:rPr>
        <w:t xml:space="preserve"> " Защита </w:t>
      </w:r>
      <w:r w:rsidR="000079D1" w:rsidRPr="006520A5">
        <w:rPr>
          <w:rFonts w:ascii="Times New Roman" w:hAnsi="Times New Roman" w:cs="Times New Roman"/>
        </w:rPr>
        <w:t>населения</w:t>
      </w:r>
      <w:r w:rsidRPr="006520A5">
        <w:rPr>
          <w:rFonts w:ascii="Times New Roman" w:hAnsi="Times New Roman" w:cs="Times New Roman"/>
        </w:rPr>
        <w:t xml:space="preserve"> город</w:t>
      </w:r>
      <w:r w:rsidR="000079D1" w:rsidRPr="006520A5">
        <w:rPr>
          <w:rFonts w:ascii="Times New Roman" w:hAnsi="Times New Roman" w:cs="Times New Roman"/>
        </w:rPr>
        <w:t>а</w:t>
      </w:r>
      <w:r w:rsidRPr="006520A5">
        <w:rPr>
          <w:rFonts w:ascii="Times New Roman" w:hAnsi="Times New Roman" w:cs="Times New Roman"/>
        </w:rPr>
        <w:t xml:space="preserve"> Псков</w:t>
      </w:r>
      <w:r w:rsidR="000079D1" w:rsidRPr="006520A5">
        <w:rPr>
          <w:rFonts w:ascii="Times New Roman" w:hAnsi="Times New Roman" w:cs="Times New Roman"/>
        </w:rPr>
        <w:t>а</w:t>
      </w:r>
      <w:r w:rsidRPr="006520A5">
        <w:rPr>
          <w:rFonts w:ascii="Times New Roman" w:hAnsi="Times New Roman" w:cs="Times New Roman"/>
        </w:rPr>
        <w:t xml:space="preserve"> от неблагоприятного воздействия отдельных факторов окружающей среды." будет решаться путем реализации следующих основных мероприятий:</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b/>
        </w:rPr>
        <w:t>Основное мероприятие 1</w:t>
      </w:r>
      <w:r w:rsidRPr="006520A5">
        <w:rPr>
          <w:rFonts w:ascii="Times New Roman" w:hAnsi="Times New Roman" w:cs="Times New Roman"/>
        </w:rPr>
        <w:t xml:space="preserve"> "Борьба с распространением борщевика Сосновского на территории муниципального образования «Город Псков»" включает следующие мероприятия:</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1.1. Борьба с распространением борщевика Сосновского химическими методами (опрыскивание очагов гербицидами и арборицидами в соответствии с действующим справочником пестицидов и агрохимикатов, разрешенных к применению на территории Российской Федерации);</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1.2. Борьба с распространением борщевика Сосновского механическими методами (скашивание вегетативной массы борщевика, уборка сухих растений, в некоторых случаях выкапывание корневой системы) и агротехническими методами (обработка почвы, посев многолетних трав и др.</w:t>
      </w:r>
    </w:p>
    <w:p w:rsidR="00615853" w:rsidRPr="006520A5" w:rsidRDefault="00615853" w:rsidP="00615853">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1.3. Проведение обследования территории муниципального образования "Город Псков" на засоренность борщевиком Сосновского</w:t>
      </w:r>
    </w:p>
    <w:p w:rsidR="00615853" w:rsidRPr="00860738" w:rsidRDefault="00615853" w:rsidP="00615853">
      <w:pPr>
        <w:pStyle w:val="ConsPlusNormal"/>
        <w:spacing w:before="220"/>
        <w:ind w:firstLine="540"/>
        <w:jc w:val="both"/>
        <w:rPr>
          <w:rFonts w:ascii="Times New Roman" w:hAnsi="Times New Roman" w:cs="Times New Roman"/>
        </w:rPr>
      </w:pPr>
      <w:r w:rsidRPr="00860738">
        <w:rPr>
          <w:rFonts w:ascii="Times New Roman" w:hAnsi="Times New Roman" w:cs="Times New Roman"/>
          <w:b/>
        </w:rPr>
        <w:t>Основное мероприятие 2</w:t>
      </w:r>
      <w:r w:rsidRPr="00860738">
        <w:rPr>
          <w:rFonts w:ascii="Times New Roman" w:hAnsi="Times New Roman" w:cs="Times New Roman"/>
        </w:rPr>
        <w:t xml:space="preserve"> "Защита населения города от неблагоприятных воздействий в результате </w:t>
      </w:r>
      <w:r w:rsidR="000079D1" w:rsidRPr="00860738">
        <w:rPr>
          <w:rFonts w:ascii="Times New Roman" w:hAnsi="Times New Roman" w:cs="Times New Roman"/>
        </w:rPr>
        <w:t xml:space="preserve">вредоносной </w:t>
      </w:r>
      <w:r w:rsidR="00FF3AC9" w:rsidRPr="00860738">
        <w:rPr>
          <w:rFonts w:ascii="Times New Roman" w:hAnsi="Times New Roman" w:cs="Times New Roman"/>
        </w:rPr>
        <w:t>деятельности</w:t>
      </w:r>
      <w:r w:rsidR="000079D1" w:rsidRPr="00860738">
        <w:rPr>
          <w:rFonts w:ascii="Times New Roman" w:hAnsi="Times New Roman" w:cs="Times New Roman"/>
        </w:rPr>
        <w:t xml:space="preserve"> птиц</w:t>
      </w:r>
      <w:r w:rsidRPr="00860738">
        <w:rPr>
          <w:rFonts w:ascii="Times New Roman" w:hAnsi="Times New Roman" w:cs="Times New Roman"/>
        </w:rPr>
        <w:t xml:space="preserve"> и </w:t>
      </w:r>
      <w:r w:rsidR="00FF3AC9" w:rsidRPr="00860738">
        <w:rPr>
          <w:rFonts w:ascii="Times New Roman" w:hAnsi="Times New Roman" w:cs="Times New Roman"/>
        </w:rPr>
        <w:t xml:space="preserve">распространения </w:t>
      </w:r>
      <w:r w:rsidRPr="00860738">
        <w:rPr>
          <w:rFonts w:ascii="Times New Roman" w:hAnsi="Times New Roman" w:cs="Times New Roman"/>
        </w:rPr>
        <w:t>энцефалитного клеща" включает следующие мероприятия:</w:t>
      </w:r>
    </w:p>
    <w:p w:rsidR="009E78F4" w:rsidRPr="00860738" w:rsidRDefault="00615853" w:rsidP="00615853">
      <w:pPr>
        <w:pStyle w:val="ConsPlusNormal"/>
        <w:spacing w:before="220"/>
        <w:ind w:firstLine="540"/>
        <w:jc w:val="both"/>
        <w:rPr>
          <w:rFonts w:ascii="Times New Roman" w:hAnsi="Times New Roman" w:cs="Times New Roman"/>
        </w:rPr>
      </w:pPr>
      <w:r w:rsidRPr="00860738">
        <w:rPr>
          <w:rFonts w:ascii="Times New Roman" w:hAnsi="Times New Roman" w:cs="Times New Roman"/>
        </w:rPr>
        <w:t>Мероприятие    2.1.</w:t>
      </w:r>
      <w:r w:rsidR="00332916" w:rsidRPr="00860738">
        <w:rPr>
          <w:rFonts w:ascii="Times New Roman" w:hAnsi="Times New Roman" w:cs="Times New Roman"/>
        </w:rPr>
        <w:t>Установка приборов для отпугивания птиц.</w:t>
      </w:r>
    </w:p>
    <w:p w:rsidR="00615853" w:rsidRPr="006520A5" w:rsidRDefault="00615853" w:rsidP="00615853">
      <w:pPr>
        <w:pStyle w:val="ConsPlusNormal"/>
        <w:spacing w:before="220"/>
        <w:ind w:firstLine="540"/>
        <w:jc w:val="both"/>
        <w:rPr>
          <w:rFonts w:ascii="Times New Roman" w:hAnsi="Times New Roman" w:cs="Times New Roman"/>
        </w:rPr>
      </w:pPr>
      <w:r w:rsidRPr="00860738">
        <w:rPr>
          <w:rFonts w:ascii="Times New Roman" w:hAnsi="Times New Roman" w:cs="Times New Roman"/>
        </w:rPr>
        <w:t xml:space="preserve">Мероприятие    2.2. </w:t>
      </w:r>
      <w:r w:rsidR="000079D1" w:rsidRPr="00860738">
        <w:rPr>
          <w:rFonts w:ascii="Times New Roman" w:hAnsi="Times New Roman" w:cs="Times New Roman"/>
        </w:rPr>
        <w:t>Акарицидная обработка рекреационных</w:t>
      </w:r>
      <w:r w:rsidR="000079D1" w:rsidRPr="006520A5">
        <w:rPr>
          <w:rFonts w:ascii="Times New Roman" w:hAnsi="Times New Roman" w:cs="Times New Roman"/>
        </w:rPr>
        <w:t xml:space="preserve"> зон города</w:t>
      </w:r>
    </w:p>
    <w:p w:rsidR="000079D1" w:rsidRPr="006520A5" w:rsidRDefault="000079D1" w:rsidP="004D4A48">
      <w:pPr>
        <w:pStyle w:val="ConsPlusNormal"/>
        <w:jc w:val="center"/>
        <w:outlineLvl w:val="2"/>
        <w:rPr>
          <w:rFonts w:ascii="Times New Roman" w:hAnsi="Times New Roman" w:cs="Times New Roman"/>
        </w:rPr>
      </w:pPr>
    </w:p>
    <w:p w:rsidR="004D4A48" w:rsidRPr="006520A5" w:rsidRDefault="004D4A48" w:rsidP="004D4A48">
      <w:pPr>
        <w:pStyle w:val="ConsPlusNormal"/>
        <w:jc w:val="center"/>
        <w:outlineLvl w:val="2"/>
        <w:rPr>
          <w:rFonts w:ascii="Times New Roman" w:hAnsi="Times New Roman" w:cs="Times New Roman"/>
        </w:rPr>
      </w:pPr>
      <w:r w:rsidRPr="006520A5">
        <w:rPr>
          <w:rFonts w:ascii="Times New Roman" w:hAnsi="Times New Roman" w:cs="Times New Roman"/>
        </w:rPr>
        <w:t>VI. Перечень основных мероприятий подпрограммы</w:t>
      </w:r>
    </w:p>
    <w:p w:rsidR="004D4A48" w:rsidRPr="006520A5" w:rsidRDefault="004D4A48" w:rsidP="004D4A48">
      <w:pPr>
        <w:pStyle w:val="ConsPlusNormal"/>
        <w:jc w:val="both"/>
        <w:rPr>
          <w:rFonts w:ascii="Times New Roman" w:hAnsi="Times New Roman" w:cs="Times New Roman"/>
        </w:rPr>
      </w:pPr>
    </w:p>
    <w:p w:rsidR="004D4A48" w:rsidRPr="006520A5" w:rsidRDefault="00C66328" w:rsidP="004D4A48">
      <w:pPr>
        <w:pStyle w:val="ConsPlusNormal"/>
        <w:ind w:firstLine="540"/>
        <w:jc w:val="both"/>
        <w:rPr>
          <w:rFonts w:ascii="Times New Roman" w:hAnsi="Times New Roman" w:cs="Times New Roman"/>
        </w:rPr>
      </w:pPr>
      <w:hyperlink w:anchor="P1254" w:history="1">
        <w:r w:rsidR="004D4A48" w:rsidRPr="006520A5">
          <w:rPr>
            <w:rFonts w:ascii="Times New Roman" w:hAnsi="Times New Roman" w:cs="Times New Roman"/>
          </w:rPr>
          <w:t>Перечень</w:t>
        </w:r>
      </w:hyperlink>
      <w:r w:rsidR="004D4A48" w:rsidRPr="006520A5">
        <w:rPr>
          <w:rFonts w:ascii="Times New Roman" w:hAnsi="Times New Roman" w:cs="Times New Roman"/>
        </w:rPr>
        <w:t xml:space="preserve"> основных мероприятий подпрограммы представлен в приложении к настоящей подпрограмме.</w:t>
      </w:r>
    </w:p>
    <w:p w:rsidR="004D4A48" w:rsidRPr="006520A5" w:rsidRDefault="004D4A48" w:rsidP="004D4A48">
      <w:pPr>
        <w:pStyle w:val="ConsPlusNormal"/>
        <w:jc w:val="both"/>
        <w:rPr>
          <w:rFonts w:ascii="Times New Roman" w:hAnsi="Times New Roman" w:cs="Times New Roman"/>
        </w:rPr>
      </w:pPr>
    </w:p>
    <w:p w:rsidR="004D4A48" w:rsidRPr="006520A5" w:rsidRDefault="004D4A48" w:rsidP="004D4A48">
      <w:pPr>
        <w:pStyle w:val="ConsPlusNormal"/>
        <w:jc w:val="center"/>
        <w:outlineLvl w:val="2"/>
        <w:rPr>
          <w:rFonts w:ascii="Times New Roman" w:hAnsi="Times New Roman" w:cs="Times New Roman"/>
        </w:rPr>
      </w:pPr>
      <w:r w:rsidRPr="006520A5">
        <w:rPr>
          <w:rFonts w:ascii="Times New Roman" w:hAnsi="Times New Roman" w:cs="Times New Roman"/>
        </w:rPr>
        <w:t>VII. Ресурсное обеспечение подпрограммы</w:t>
      </w:r>
    </w:p>
    <w:p w:rsidR="004D4A48" w:rsidRPr="006520A5" w:rsidRDefault="004D4A48" w:rsidP="004D4A48">
      <w:pPr>
        <w:pStyle w:val="ConsPlusNormal"/>
        <w:jc w:val="center"/>
        <w:rPr>
          <w:rFonts w:ascii="Times New Roman" w:hAnsi="Times New Roman" w:cs="Times New Roman"/>
        </w:rPr>
      </w:pPr>
    </w:p>
    <w:p w:rsidR="004D4A48" w:rsidRDefault="004D4A48" w:rsidP="004D4A48">
      <w:pPr>
        <w:pStyle w:val="ConsPlusNormal"/>
        <w:ind w:firstLine="540"/>
        <w:jc w:val="both"/>
        <w:rPr>
          <w:rFonts w:ascii="Times New Roman" w:hAnsi="Times New Roman" w:cs="Times New Roman"/>
        </w:rPr>
      </w:pPr>
      <w:r w:rsidRPr="006520A5">
        <w:rPr>
          <w:rFonts w:ascii="Times New Roman" w:hAnsi="Times New Roman" w:cs="Times New Roman"/>
        </w:rPr>
        <w:t xml:space="preserve">Общий объем финансирования подпрограммы составляет </w:t>
      </w:r>
      <w:r w:rsidR="009A44AC">
        <w:rPr>
          <w:rFonts w:ascii="Times New Roman" w:hAnsi="Times New Roman" w:cs="Times New Roman"/>
        </w:rPr>
        <w:t>72158,5</w:t>
      </w:r>
      <w:r w:rsidRPr="006520A5">
        <w:rPr>
          <w:rFonts w:ascii="Times New Roman" w:hAnsi="Times New Roman" w:cs="Times New Roman"/>
        </w:rPr>
        <w:t xml:space="preserve"> тыс. рублей, в том числе:</w:t>
      </w:r>
    </w:p>
    <w:p w:rsidR="009A44AC" w:rsidRDefault="009A44AC" w:rsidP="004D4A48">
      <w:pPr>
        <w:pStyle w:val="ConsPlusNormal"/>
        <w:ind w:firstLine="540"/>
        <w:jc w:val="both"/>
        <w:rPr>
          <w:rFonts w:ascii="Times New Roman" w:hAnsi="Times New Roman" w:cs="Times New Roman"/>
        </w:rPr>
      </w:pPr>
    </w:p>
    <w:p w:rsidR="009A44AC" w:rsidRDefault="009A44AC" w:rsidP="009A44AC">
      <w:pPr>
        <w:pStyle w:val="ConsPlusNormal"/>
        <w:ind w:firstLine="540"/>
        <w:jc w:val="both"/>
        <w:rPr>
          <w:rFonts w:ascii="Times New Roman" w:hAnsi="Times New Roman" w:cs="Times New Roman"/>
        </w:rPr>
      </w:pPr>
      <w:r w:rsidRPr="009A44AC">
        <w:rPr>
          <w:rFonts w:ascii="Times New Roman" w:hAnsi="Times New Roman" w:cs="Times New Roman"/>
        </w:rPr>
        <w:t>из средств бюджета города Пскова –72158,5 тыс. рублей;</w:t>
      </w:r>
    </w:p>
    <w:p w:rsidR="009A44AC" w:rsidRPr="009A44AC" w:rsidRDefault="009A44AC" w:rsidP="009A44AC">
      <w:pPr>
        <w:pStyle w:val="ConsPlusNormal"/>
        <w:ind w:firstLine="540"/>
        <w:jc w:val="both"/>
        <w:rPr>
          <w:rFonts w:ascii="Times New Roman" w:hAnsi="Times New Roman" w:cs="Times New Roman"/>
        </w:rPr>
      </w:pPr>
    </w:p>
    <w:p w:rsidR="004D4A48" w:rsidRDefault="009A44AC" w:rsidP="009A44AC">
      <w:pPr>
        <w:pStyle w:val="ConsPlusNormal"/>
        <w:ind w:firstLine="540"/>
        <w:jc w:val="both"/>
        <w:rPr>
          <w:rFonts w:ascii="Times New Roman" w:hAnsi="Times New Roman" w:cs="Times New Roman"/>
        </w:rPr>
      </w:pPr>
      <w:r w:rsidRPr="009A44AC">
        <w:rPr>
          <w:rFonts w:ascii="Times New Roman" w:hAnsi="Times New Roman" w:cs="Times New Roman"/>
        </w:rPr>
        <w:t>из средств бюджета Псковской области – 0,0 тыс. рублей</w:t>
      </w:r>
    </w:p>
    <w:p w:rsidR="009A44AC" w:rsidRPr="006520A5" w:rsidRDefault="009A44AC" w:rsidP="009A44AC">
      <w:pPr>
        <w:pStyle w:val="ConsPlusNormal"/>
        <w:ind w:firstLine="540"/>
        <w:jc w:val="both"/>
        <w:rPr>
          <w:rFonts w:ascii="Times New Roman" w:hAnsi="Times New Roman" w:cs="Times New Roman"/>
        </w:rPr>
      </w:pPr>
    </w:p>
    <w:p w:rsidR="004D4A48" w:rsidRPr="006520A5" w:rsidRDefault="004D4A48" w:rsidP="004D4A48">
      <w:pPr>
        <w:pStyle w:val="ConsPlusNormal"/>
        <w:spacing w:before="220"/>
        <w:ind w:firstLine="540"/>
        <w:jc w:val="both"/>
        <w:rPr>
          <w:rFonts w:ascii="Times New Roman" w:hAnsi="Times New Roman" w:cs="Times New Roman"/>
        </w:rPr>
      </w:pPr>
      <w:r w:rsidRPr="006520A5">
        <w:rPr>
          <w:rFonts w:ascii="Times New Roman" w:hAnsi="Times New Roman" w:cs="Times New Roman"/>
        </w:rPr>
        <w:t>VIII. Методика оценки эффективности подпрограммы</w:t>
      </w:r>
    </w:p>
    <w:p w:rsidR="004D4A48" w:rsidRPr="006520A5" w:rsidRDefault="004D4A48" w:rsidP="004D4A48">
      <w:pPr>
        <w:pStyle w:val="ConsPlusNormal"/>
        <w:spacing w:before="220"/>
        <w:ind w:firstLine="540"/>
        <w:jc w:val="both"/>
        <w:rPr>
          <w:rFonts w:ascii="Times New Roman" w:hAnsi="Times New Roman" w:cs="Times New Roman"/>
        </w:rPr>
      </w:pPr>
      <w:r w:rsidRPr="006520A5">
        <w:rPr>
          <w:rFonts w:ascii="Times New Roman" w:hAnsi="Times New Roman" w:cs="Times New Roman"/>
        </w:rPr>
        <w:t>Оценка эффективности реализации подпрограммы проводится ежегодно в соответствии с Методическими рекомендациями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615853" w:rsidRPr="006520A5" w:rsidRDefault="00615853">
      <w:pPr>
        <w:pStyle w:val="ConsPlusNormal"/>
        <w:jc w:val="both"/>
        <w:rPr>
          <w:rFonts w:ascii="Times New Roman" w:hAnsi="Times New Roman" w:cs="Times New Roman"/>
        </w:rPr>
      </w:pPr>
    </w:p>
    <w:p w:rsidR="00615853" w:rsidRPr="006520A5" w:rsidRDefault="00615853">
      <w:pPr>
        <w:pStyle w:val="ConsPlusNormal"/>
        <w:jc w:val="both"/>
        <w:rPr>
          <w:rFonts w:ascii="Times New Roman" w:hAnsi="Times New Roman" w:cs="Times New Roman"/>
        </w:rPr>
        <w:sectPr w:rsidR="00615853" w:rsidRPr="006520A5" w:rsidSect="00615853">
          <w:pgSz w:w="11905" w:h="16838"/>
          <w:pgMar w:top="1134" w:right="850" w:bottom="1134" w:left="1701" w:header="0" w:footer="0" w:gutter="0"/>
          <w:cols w:space="720"/>
          <w:docGrid w:linePitch="299"/>
        </w:sectPr>
      </w:pPr>
    </w:p>
    <w:p w:rsidR="004A5715" w:rsidRPr="006520A5" w:rsidRDefault="004A5715">
      <w:pPr>
        <w:pStyle w:val="ConsPlusNormal"/>
        <w:jc w:val="right"/>
        <w:outlineLvl w:val="2"/>
        <w:rPr>
          <w:rFonts w:ascii="Times New Roman" w:hAnsi="Times New Roman" w:cs="Times New Roman"/>
        </w:rPr>
      </w:pPr>
      <w:bookmarkStart w:id="2" w:name="P584"/>
      <w:bookmarkEnd w:id="2"/>
      <w:r w:rsidRPr="006520A5">
        <w:rPr>
          <w:rFonts w:ascii="Times New Roman" w:hAnsi="Times New Roman" w:cs="Times New Roman"/>
        </w:rPr>
        <w:lastRenderedPageBreak/>
        <w:t>Приложение</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к подпрограмме</w:t>
      </w:r>
    </w:p>
    <w:p w:rsidR="00FF3AC9" w:rsidRPr="006520A5" w:rsidRDefault="004D4A48" w:rsidP="004D4A48">
      <w:pPr>
        <w:pStyle w:val="ConsPlusNormal"/>
        <w:jc w:val="center"/>
        <w:rPr>
          <w:rFonts w:ascii="Times New Roman" w:hAnsi="Times New Roman" w:cs="Times New Roman"/>
        </w:rPr>
      </w:pPr>
      <w:r w:rsidRPr="006520A5">
        <w:rPr>
          <w:rFonts w:ascii="Times New Roman" w:hAnsi="Times New Roman" w:cs="Times New Roman"/>
        </w:rPr>
        <w:t xml:space="preserve">                                                                                                                               </w:t>
      </w:r>
      <w:r w:rsidR="00FF3AC9" w:rsidRPr="006520A5">
        <w:rPr>
          <w:rFonts w:ascii="Times New Roman" w:hAnsi="Times New Roman" w:cs="Times New Roman"/>
        </w:rPr>
        <w:t xml:space="preserve">                                                          </w:t>
      </w:r>
      <w:r w:rsidR="00333080" w:rsidRPr="006520A5">
        <w:rPr>
          <w:rFonts w:ascii="Times New Roman" w:hAnsi="Times New Roman" w:cs="Times New Roman"/>
        </w:rPr>
        <w:t>"</w:t>
      </w:r>
      <w:r w:rsidR="00FF3AC9" w:rsidRPr="006520A5">
        <w:rPr>
          <w:rFonts w:ascii="Times New Roman" w:hAnsi="Times New Roman" w:cs="Times New Roman"/>
        </w:rPr>
        <w:t xml:space="preserve"> Обеспечение экологического и санитарного</w:t>
      </w:r>
    </w:p>
    <w:p w:rsidR="004A5715" w:rsidRPr="006520A5" w:rsidRDefault="00FF3AC9" w:rsidP="004D4A48">
      <w:pPr>
        <w:pStyle w:val="ConsPlusNormal"/>
        <w:jc w:val="center"/>
        <w:rPr>
          <w:rFonts w:ascii="Times New Roman" w:hAnsi="Times New Roman" w:cs="Times New Roman"/>
        </w:rPr>
      </w:pPr>
      <w:r w:rsidRPr="006520A5">
        <w:rPr>
          <w:rFonts w:ascii="Times New Roman" w:hAnsi="Times New Roman" w:cs="Times New Roman"/>
        </w:rPr>
        <w:t xml:space="preserve">                                                                                                                                                                                                                           благополучия населения </w:t>
      </w:r>
      <w:r w:rsidR="004A5715" w:rsidRPr="006520A5">
        <w:rPr>
          <w:rFonts w:ascii="Times New Roman" w:hAnsi="Times New Roman" w:cs="Times New Roman"/>
        </w:rPr>
        <w:t>"</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rPr>
          <w:rFonts w:ascii="Times New Roman" w:hAnsi="Times New Roman" w:cs="Times New Roman"/>
        </w:rPr>
      </w:pPr>
      <w:bookmarkStart w:id="3" w:name="P808"/>
      <w:bookmarkEnd w:id="3"/>
      <w:r w:rsidRPr="006520A5">
        <w:rPr>
          <w:rFonts w:ascii="Times New Roman" w:hAnsi="Times New Roman" w:cs="Times New Roman"/>
        </w:rPr>
        <w:t>Перечень</w:t>
      </w:r>
    </w:p>
    <w:p w:rsidR="004A5715" w:rsidRPr="006520A5" w:rsidRDefault="004A5715" w:rsidP="000B6B7F">
      <w:pPr>
        <w:pStyle w:val="ConsPlusNormal"/>
        <w:jc w:val="center"/>
        <w:rPr>
          <w:rFonts w:ascii="Times New Roman" w:hAnsi="Times New Roman" w:cs="Times New Roman"/>
        </w:rPr>
      </w:pPr>
      <w:r w:rsidRPr="006520A5">
        <w:rPr>
          <w:rFonts w:ascii="Times New Roman" w:hAnsi="Times New Roman" w:cs="Times New Roman"/>
        </w:rPr>
        <w:t>осн</w:t>
      </w:r>
      <w:r w:rsidR="00B74A14" w:rsidRPr="006520A5">
        <w:rPr>
          <w:rFonts w:ascii="Times New Roman" w:hAnsi="Times New Roman" w:cs="Times New Roman"/>
        </w:rPr>
        <w:t>овных мероприятий подпрограммы</w:t>
      </w:r>
      <w:r w:rsidR="00333080" w:rsidRPr="006520A5">
        <w:rPr>
          <w:rFonts w:ascii="Times New Roman" w:hAnsi="Times New Roman" w:cs="Times New Roman"/>
        </w:rPr>
        <w:t xml:space="preserve"> </w:t>
      </w:r>
      <w:r w:rsidR="00B74A14" w:rsidRPr="006520A5">
        <w:rPr>
          <w:rFonts w:ascii="Times New Roman" w:hAnsi="Times New Roman" w:cs="Times New Roman"/>
        </w:rPr>
        <w:t>"</w:t>
      </w:r>
      <w:r w:rsidR="00FF3AC9" w:rsidRPr="006520A5">
        <w:rPr>
          <w:rFonts w:ascii="Times New Roman" w:hAnsi="Times New Roman" w:cs="Times New Roman"/>
        </w:rPr>
        <w:t xml:space="preserve"> Обеспечение экологического и санитарного благополучия населения </w:t>
      </w:r>
      <w:r w:rsidRPr="006520A5">
        <w:rPr>
          <w:rFonts w:ascii="Times New Roman" w:hAnsi="Times New Roman" w:cs="Times New Roman"/>
        </w:rPr>
        <w:t>"</w:t>
      </w:r>
    </w:p>
    <w:p w:rsidR="004A5715" w:rsidRPr="006520A5" w:rsidRDefault="004A5715">
      <w:pPr>
        <w:pStyle w:val="ConsPlusNormal"/>
        <w:jc w:val="both"/>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2"/>
        <w:gridCol w:w="1704"/>
        <w:gridCol w:w="983"/>
        <w:gridCol w:w="1252"/>
        <w:gridCol w:w="1041"/>
        <w:gridCol w:w="1041"/>
        <w:gridCol w:w="1267"/>
        <w:gridCol w:w="1211"/>
        <w:gridCol w:w="1210"/>
        <w:gridCol w:w="1211"/>
        <w:gridCol w:w="1316"/>
        <w:gridCol w:w="2551"/>
      </w:tblGrid>
      <w:tr w:rsidR="004A5715" w:rsidRPr="006520A5" w:rsidTr="005C0790">
        <w:tc>
          <w:tcPr>
            <w:tcW w:w="522"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N п/п</w:t>
            </w:r>
          </w:p>
        </w:tc>
        <w:tc>
          <w:tcPr>
            <w:tcW w:w="1704"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Наименование основного мероприятия</w:t>
            </w:r>
          </w:p>
        </w:tc>
        <w:tc>
          <w:tcPr>
            <w:tcW w:w="983"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Исполнитель мероприятия</w:t>
            </w:r>
          </w:p>
        </w:tc>
        <w:tc>
          <w:tcPr>
            <w:tcW w:w="1252"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Срок реализации</w:t>
            </w:r>
          </w:p>
        </w:tc>
        <w:tc>
          <w:tcPr>
            <w:tcW w:w="8297" w:type="dxa"/>
            <w:gridSpan w:val="7"/>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Объем финансирования по годам (тыс. руб.)</w:t>
            </w:r>
          </w:p>
        </w:tc>
        <w:tc>
          <w:tcPr>
            <w:tcW w:w="2551"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Ожидаемый непосредственный результат (краткое описание)</w:t>
            </w:r>
          </w:p>
        </w:tc>
      </w:tr>
      <w:tr w:rsidR="005C0790" w:rsidRPr="006520A5" w:rsidTr="005C0790">
        <w:tc>
          <w:tcPr>
            <w:tcW w:w="522" w:type="dxa"/>
            <w:vMerge/>
          </w:tcPr>
          <w:p w:rsidR="005C0790" w:rsidRPr="006520A5" w:rsidRDefault="005C0790" w:rsidP="00333080">
            <w:pPr>
              <w:rPr>
                <w:rFonts w:ascii="Times New Roman" w:hAnsi="Times New Roman" w:cs="Times New Roman"/>
              </w:rPr>
            </w:pPr>
          </w:p>
        </w:tc>
        <w:tc>
          <w:tcPr>
            <w:tcW w:w="1704" w:type="dxa"/>
            <w:vMerge/>
          </w:tcPr>
          <w:p w:rsidR="005C0790" w:rsidRPr="006520A5" w:rsidRDefault="005C0790" w:rsidP="00333080">
            <w:pPr>
              <w:rPr>
                <w:rFonts w:ascii="Times New Roman" w:hAnsi="Times New Roman" w:cs="Times New Roman"/>
              </w:rPr>
            </w:pPr>
          </w:p>
        </w:tc>
        <w:tc>
          <w:tcPr>
            <w:tcW w:w="983" w:type="dxa"/>
            <w:vMerge/>
          </w:tcPr>
          <w:p w:rsidR="005C0790" w:rsidRPr="006520A5" w:rsidRDefault="005C0790" w:rsidP="00333080">
            <w:pPr>
              <w:rPr>
                <w:rFonts w:ascii="Times New Roman" w:hAnsi="Times New Roman" w:cs="Times New Roman"/>
              </w:rPr>
            </w:pPr>
          </w:p>
        </w:tc>
        <w:tc>
          <w:tcPr>
            <w:tcW w:w="1252" w:type="dxa"/>
            <w:vMerge/>
          </w:tcPr>
          <w:p w:rsidR="005C0790" w:rsidRPr="006520A5" w:rsidRDefault="005C0790" w:rsidP="00333080">
            <w:pPr>
              <w:rPr>
                <w:rFonts w:ascii="Times New Roman" w:hAnsi="Times New Roman" w:cs="Times New Roman"/>
              </w:rPr>
            </w:pPr>
          </w:p>
        </w:tc>
        <w:tc>
          <w:tcPr>
            <w:tcW w:w="1041" w:type="dxa"/>
          </w:tcPr>
          <w:p w:rsidR="005C0790" w:rsidRPr="006520A5" w:rsidRDefault="005C0790" w:rsidP="00333080">
            <w:pPr>
              <w:pStyle w:val="ConsPlusNormal"/>
              <w:jc w:val="center"/>
              <w:rPr>
                <w:rFonts w:ascii="Times New Roman" w:hAnsi="Times New Roman" w:cs="Times New Roman"/>
              </w:rPr>
            </w:pPr>
            <w:r w:rsidRPr="006520A5">
              <w:rPr>
                <w:rFonts w:ascii="Times New Roman" w:hAnsi="Times New Roman" w:cs="Times New Roman"/>
              </w:rPr>
              <w:t>Источники</w:t>
            </w:r>
          </w:p>
        </w:tc>
        <w:tc>
          <w:tcPr>
            <w:tcW w:w="1041" w:type="dxa"/>
          </w:tcPr>
          <w:p w:rsidR="005C0790" w:rsidRPr="006520A5" w:rsidRDefault="005C0790" w:rsidP="00333080">
            <w:pPr>
              <w:pStyle w:val="ConsPlusNormal"/>
              <w:jc w:val="center"/>
              <w:rPr>
                <w:rFonts w:ascii="Times New Roman" w:hAnsi="Times New Roman" w:cs="Times New Roman"/>
              </w:rPr>
            </w:pPr>
            <w:r w:rsidRPr="006520A5">
              <w:rPr>
                <w:rFonts w:ascii="Times New Roman" w:hAnsi="Times New Roman" w:cs="Times New Roman"/>
              </w:rPr>
              <w:t>ВСЕГО:</w:t>
            </w:r>
          </w:p>
        </w:tc>
        <w:tc>
          <w:tcPr>
            <w:tcW w:w="1267" w:type="dxa"/>
          </w:tcPr>
          <w:p w:rsidR="005C0790" w:rsidRPr="006520A5" w:rsidRDefault="005C0790" w:rsidP="00333080">
            <w:pPr>
              <w:pStyle w:val="ConsPlusNormal"/>
              <w:jc w:val="center"/>
              <w:rPr>
                <w:rFonts w:ascii="Times New Roman" w:hAnsi="Times New Roman" w:cs="Times New Roman"/>
              </w:rPr>
            </w:pPr>
            <w:r w:rsidRPr="006520A5">
              <w:rPr>
                <w:rFonts w:ascii="Times New Roman" w:hAnsi="Times New Roman" w:cs="Times New Roman"/>
              </w:rPr>
              <w:t>2019</w:t>
            </w:r>
          </w:p>
        </w:tc>
        <w:tc>
          <w:tcPr>
            <w:tcW w:w="1211" w:type="dxa"/>
          </w:tcPr>
          <w:p w:rsidR="005C0790" w:rsidRPr="006520A5" w:rsidRDefault="005C0790" w:rsidP="00333080">
            <w:pPr>
              <w:pStyle w:val="ConsPlusNormal"/>
              <w:jc w:val="center"/>
              <w:rPr>
                <w:rFonts w:ascii="Times New Roman" w:hAnsi="Times New Roman" w:cs="Times New Roman"/>
              </w:rPr>
            </w:pPr>
            <w:r w:rsidRPr="006520A5">
              <w:rPr>
                <w:rFonts w:ascii="Times New Roman" w:hAnsi="Times New Roman" w:cs="Times New Roman"/>
              </w:rPr>
              <w:t>2020</w:t>
            </w:r>
          </w:p>
        </w:tc>
        <w:tc>
          <w:tcPr>
            <w:tcW w:w="1210" w:type="dxa"/>
          </w:tcPr>
          <w:p w:rsidR="005C0790" w:rsidRPr="006520A5" w:rsidRDefault="005C0790" w:rsidP="00333080">
            <w:pPr>
              <w:pStyle w:val="ConsPlusNormal"/>
              <w:jc w:val="center"/>
              <w:rPr>
                <w:rFonts w:ascii="Times New Roman" w:hAnsi="Times New Roman" w:cs="Times New Roman"/>
              </w:rPr>
            </w:pPr>
            <w:r w:rsidRPr="006520A5">
              <w:rPr>
                <w:rFonts w:ascii="Times New Roman" w:hAnsi="Times New Roman" w:cs="Times New Roman"/>
              </w:rPr>
              <w:t>2021</w:t>
            </w:r>
          </w:p>
        </w:tc>
        <w:tc>
          <w:tcPr>
            <w:tcW w:w="1211" w:type="dxa"/>
          </w:tcPr>
          <w:p w:rsidR="005C0790" w:rsidRPr="006520A5" w:rsidRDefault="005C0790" w:rsidP="00333080">
            <w:pPr>
              <w:pStyle w:val="ConsPlusNormal"/>
              <w:jc w:val="center"/>
              <w:rPr>
                <w:rFonts w:ascii="Times New Roman" w:hAnsi="Times New Roman" w:cs="Times New Roman"/>
              </w:rPr>
            </w:pPr>
            <w:r w:rsidRPr="006520A5">
              <w:rPr>
                <w:rFonts w:ascii="Times New Roman" w:hAnsi="Times New Roman" w:cs="Times New Roman"/>
              </w:rPr>
              <w:t>2022</w:t>
            </w:r>
          </w:p>
        </w:tc>
        <w:tc>
          <w:tcPr>
            <w:tcW w:w="1316" w:type="dxa"/>
          </w:tcPr>
          <w:p w:rsidR="005C0790" w:rsidRPr="006520A5" w:rsidRDefault="005C0790" w:rsidP="00333080">
            <w:pPr>
              <w:pStyle w:val="ConsPlusNormal"/>
              <w:jc w:val="center"/>
              <w:rPr>
                <w:rFonts w:ascii="Times New Roman" w:hAnsi="Times New Roman" w:cs="Times New Roman"/>
              </w:rPr>
            </w:pPr>
            <w:r w:rsidRPr="006520A5">
              <w:rPr>
                <w:rFonts w:ascii="Times New Roman" w:hAnsi="Times New Roman" w:cs="Times New Roman"/>
              </w:rPr>
              <w:t>2023</w:t>
            </w:r>
          </w:p>
        </w:tc>
        <w:tc>
          <w:tcPr>
            <w:tcW w:w="2551" w:type="dxa"/>
            <w:vMerge/>
          </w:tcPr>
          <w:p w:rsidR="005C0790" w:rsidRPr="006520A5" w:rsidRDefault="005C0790" w:rsidP="00333080">
            <w:pPr>
              <w:rPr>
                <w:rFonts w:ascii="Times New Roman" w:hAnsi="Times New Roman" w:cs="Times New Roman"/>
              </w:rPr>
            </w:pPr>
          </w:p>
        </w:tc>
      </w:tr>
      <w:tr w:rsidR="004A5715" w:rsidRPr="006520A5" w:rsidTr="005C0790">
        <w:tc>
          <w:tcPr>
            <w:tcW w:w="522" w:type="dxa"/>
          </w:tcPr>
          <w:p w:rsidR="004A5715" w:rsidRPr="006520A5" w:rsidRDefault="004A5715">
            <w:pPr>
              <w:pStyle w:val="ConsPlusNormal"/>
              <w:rPr>
                <w:rFonts w:ascii="Times New Roman" w:hAnsi="Times New Roman" w:cs="Times New Roman"/>
              </w:rPr>
            </w:pPr>
          </w:p>
        </w:tc>
        <w:tc>
          <w:tcPr>
            <w:tcW w:w="14787"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 xml:space="preserve">Цель 1: </w:t>
            </w:r>
            <w:r w:rsidR="00FF3AC9" w:rsidRPr="006520A5">
              <w:rPr>
                <w:rFonts w:ascii="Times New Roman" w:hAnsi="Times New Roman" w:cs="Times New Roman"/>
              </w:rPr>
              <w:t>Улучшение санитарно-гигиенических и экологических условий проживания</w:t>
            </w:r>
          </w:p>
        </w:tc>
      </w:tr>
      <w:tr w:rsidR="004A5715" w:rsidRPr="006520A5" w:rsidTr="005C0790">
        <w:tc>
          <w:tcPr>
            <w:tcW w:w="522" w:type="dxa"/>
          </w:tcPr>
          <w:p w:rsidR="004A5715" w:rsidRPr="006520A5" w:rsidRDefault="004A5715">
            <w:pPr>
              <w:pStyle w:val="ConsPlusNormal"/>
              <w:rPr>
                <w:rFonts w:ascii="Times New Roman" w:hAnsi="Times New Roman" w:cs="Times New Roman"/>
              </w:rPr>
            </w:pPr>
          </w:p>
        </w:tc>
        <w:tc>
          <w:tcPr>
            <w:tcW w:w="14787"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 xml:space="preserve">Задача 1: </w:t>
            </w:r>
            <w:r w:rsidR="00615853" w:rsidRPr="006520A5">
              <w:rPr>
                <w:rFonts w:ascii="Times New Roman" w:hAnsi="Times New Roman" w:cs="Times New Roman"/>
              </w:rPr>
              <w:t>Совершенствование системы сбора, вывоза и размещения отходов производства и потребления, устранение предпосылок для организации несанкционированных свалок</w:t>
            </w:r>
          </w:p>
        </w:tc>
      </w:tr>
      <w:tr w:rsidR="005C0790" w:rsidRPr="006520A5" w:rsidTr="005C0790">
        <w:tc>
          <w:tcPr>
            <w:tcW w:w="522" w:type="dxa"/>
            <w:vMerge w:val="restart"/>
          </w:tcPr>
          <w:p w:rsidR="005C0790" w:rsidRPr="006520A5" w:rsidRDefault="005C0790">
            <w:pPr>
              <w:pStyle w:val="ConsPlusNormal"/>
              <w:rPr>
                <w:rFonts w:ascii="Times New Roman" w:hAnsi="Times New Roman" w:cs="Times New Roman"/>
              </w:rPr>
            </w:pPr>
            <w:r w:rsidRPr="006520A5">
              <w:rPr>
                <w:rFonts w:ascii="Times New Roman" w:hAnsi="Times New Roman" w:cs="Times New Roman"/>
              </w:rPr>
              <w:t>1</w:t>
            </w:r>
          </w:p>
        </w:tc>
        <w:tc>
          <w:tcPr>
            <w:tcW w:w="1704" w:type="dxa"/>
            <w:vMerge w:val="restart"/>
          </w:tcPr>
          <w:p w:rsidR="005C0790" w:rsidRPr="006520A5" w:rsidRDefault="005C0790">
            <w:pPr>
              <w:pStyle w:val="ConsPlusNormal"/>
              <w:rPr>
                <w:rFonts w:ascii="Times New Roman" w:hAnsi="Times New Roman" w:cs="Times New Roman"/>
              </w:rPr>
            </w:pPr>
            <w:r w:rsidRPr="006520A5">
              <w:rPr>
                <w:rFonts w:ascii="Times New Roman" w:hAnsi="Times New Roman" w:cs="Times New Roman"/>
              </w:rPr>
              <w:t>Организация и содержание мест сбора отходов производства и потребления</w:t>
            </w:r>
          </w:p>
        </w:tc>
        <w:tc>
          <w:tcPr>
            <w:tcW w:w="983" w:type="dxa"/>
            <w:vMerge w:val="restart"/>
          </w:tcPr>
          <w:p w:rsidR="005C0790" w:rsidRPr="006520A5" w:rsidRDefault="005C0790">
            <w:pPr>
              <w:pStyle w:val="ConsPlusNormal"/>
              <w:rPr>
                <w:rFonts w:ascii="Times New Roman" w:hAnsi="Times New Roman" w:cs="Times New Roman"/>
              </w:rPr>
            </w:pPr>
            <w:r w:rsidRPr="006520A5">
              <w:rPr>
                <w:rFonts w:ascii="Times New Roman" w:hAnsi="Times New Roman" w:cs="Times New Roman"/>
              </w:rPr>
              <w:t>УГХ АГП</w:t>
            </w:r>
          </w:p>
        </w:tc>
        <w:tc>
          <w:tcPr>
            <w:tcW w:w="1252" w:type="dxa"/>
            <w:vMerge w:val="restart"/>
          </w:tcPr>
          <w:p w:rsidR="005C0790" w:rsidRPr="006520A5" w:rsidRDefault="005C0790" w:rsidP="00333080">
            <w:pPr>
              <w:pStyle w:val="ConsPlusNormal"/>
              <w:rPr>
                <w:rFonts w:ascii="Times New Roman" w:hAnsi="Times New Roman" w:cs="Times New Roman"/>
              </w:rPr>
            </w:pPr>
            <w:r w:rsidRPr="006520A5">
              <w:rPr>
                <w:rFonts w:ascii="Times New Roman" w:hAnsi="Times New Roman" w:cs="Times New Roman"/>
              </w:rPr>
              <w:t>01.01.2019 - 31.12.2023</w:t>
            </w:r>
          </w:p>
        </w:tc>
        <w:tc>
          <w:tcPr>
            <w:tcW w:w="1041" w:type="dxa"/>
          </w:tcPr>
          <w:p w:rsidR="005C0790" w:rsidRPr="006520A5" w:rsidRDefault="005C0790">
            <w:pPr>
              <w:pStyle w:val="ConsPlusNormal"/>
              <w:rPr>
                <w:rFonts w:ascii="Times New Roman" w:hAnsi="Times New Roman" w:cs="Times New Roman"/>
              </w:rPr>
            </w:pPr>
            <w:r w:rsidRPr="006520A5">
              <w:rPr>
                <w:rFonts w:ascii="Times New Roman" w:hAnsi="Times New Roman" w:cs="Times New Roman"/>
              </w:rPr>
              <w:t>Всего</w:t>
            </w:r>
          </w:p>
        </w:tc>
        <w:tc>
          <w:tcPr>
            <w:tcW w:w="1041" w:type="dxa"/>
          </w:tcPr>
          <w:p w:rsidR="005C0790" w:rsidRPr="006520A5" w:rsidRDefault="007E530E">
            <w:pPr>
              <w:pStyle w:val="ConsPlusNormal"/>
              <w:jc w:val="center"/>
              <w:rPr>
                <w:rFonts w:ascii="Times New Roman" w:hAnsi="Times New Roman" w:cs="Times New Roman"/>
              </w:rPr>
            </w:pPr>
            <w:r>
              <w:rPr>
                <w:rFonts w:ascii="Times New Roman" w:hAnsi="Times New Roman" w:cs="Times New Roman"/>
              </w:rPr>
              <w:t>47750</w:t>
            </w:r>
            <w:r w:rsidR="005C0790" w:rsidRPr="006520A5">
              <w:rPr>
                <w:rFonts w:ascii="Times New Roman" w:hAnsi="Times New Roman" w:cs="Times New Roman"/>
              </w:rPr>
              <w:t>,0</w:t>
            </w:r>
          </w:p>
        </w:tc>
        <w:tc>
          <w:tcPr>
            <w:tcW w:w="1267" w:type="dxa"/>
          </w:tcPr>
          <w:p w:rsidR="005C0790" w:rsidRPr="006520A5" w:rsidRDefault="007E530E">
            <w:pPr>
              <w:pStyle w:val="ConsPlusNormal"/>
              <w:jc w:val="center"/>
              <w:rPr>
                <w:rFonts w:ascii="Times New Roman" w:hAnsi="Times New Roman" w:cs="Times New Roman"/>
              </w:rPr>
            </w:pPr>
            <w:r>
              <w:rPr>
                <w:rFonts w:ascii="Times New Roman" w:hAnsi="Times New Roman" w:cs="Times New Roman"/>
              </w:rPr>
              <w:t>9550</w:t>
            </w:r>
            <w:r w:rsidR="005C0790" w:rsidRPr="006520A5">
              <w:rPr>
                <w:rFonts w:ascii="Times New Roman" w:hAnsi="Times New Roman" w:cs="Times New Roman"/>
              </w:rPr>
              <w:t>,0</w:t>
            </w:r>
          </w:p>
        </w:tc>
        <w:tc>
          <w:tcPr>
            <w:tcW w:w="1211" w:type="dxa"/>
          </w:tcPr>
          <w:p w:rsidR="005C0790" w:rsidRPr="006520A5" w:rsidRDefault="007E530E">
            <w:pPr>
              <w:pStyle w:val="ConsPlusNormal"/>
              <w:jc w:val="center"/>
              <w:rPr>
                <w:rFonts w:ascii="Times New Roman" w:hAnsi="Times New Roman" w:cs="Times New Roman"/>
              </w:rPr>
            </w:pPr>
            <w:r>
              <w:rPr>
                <w:rFonts w:ascii="Times New Roman" w:hAnsi="Times New Roman" w:cs="Times New Roman"/>
              </w:rPr>
              <w:t>9550</w:t>
            </w:r>
            <w:r w:rsidR="005C0790" w:rsidRPr="006520A5">
              <w:rPr>
                <w:rFonts w:ascii="Times New Roman" w:hAnsi="Times New Roman" w:cs="Times New Roman"/>
              </w:rPr>
              <w:t>,0</w:t>
            </w:r>
          </w:p>
        </w:tc>
        <w:tc>
          <w:tcPr>
            <w:tcW w:w="1210" w:type="dxa"/>
          </w:tcPr>
          <w:p w:rsidR="005C0790" w:rsidRPr="006520A5" w:rsidRDefault="007E530E">
            <w:pPr>
              <w:pStyle w:val="ConsPlusNormal"/>
              <w:jc w:val="center"/>
              <w:rPr>
                <w:rFonts w:ascii="Times New Roman" w:hAnsi="Times New Roman" w:cs="Times New Roman"/>
              </w:rPr>
            </w:pPr>
            <w:r>
              <w:rPr>
                <w:rFonts w:ascii="Times New Roman" w:hAnsi="Times New Roman" w:cs="Times New Roman"/>
              </w:rPr>
              <w:t>9550</w:t>
            </w:r>
            <w:r w:rsidR="005C0790" w:rsidRPr="006520A5">
              <w:rPr>
                <w:rFonts w:ascii="Times New Roman" w:hAnsi="Times New Roman" w:cs="Times New Roman"/>
              </w:rPr>
              <w:t>,0</w:t>
            </w:r>
          </w:p>
        </w:tc>
        <w:tc>
          <w:tcPr>
            <w:tcW w:w="1211" w:type="dxa"/>
          </w:tcPr>
          <w:p w:rsidR="005C0790" w:rsidRPr="006520A5" w:rsidRDefault="007E530E">
            <w:pPr>
              <w:pStyle w:val="ConsPlusNormal"/>
              <w:jc w:val="center"/>
              <w:rPr>
                <w:rFonts w:ascii="Times New Roman" w:hAnsi="Times New Roman" w:cs="Times New Roman"/>
              </w:rPr>
            </w:pPr>
            <w:r>
              <w:rPr>
                <w:rFonts w:ascii="Times New Roman" w:hAnsi="Times New Roman" w:cs="Times New Roman"/>
              </w:rPr>
              <w:t>9550</w:t>
            </w:r>
            <w:r w:rsidR="005C0790" w:rsidRPr="006520A5">
              <w:rPr>
                <w:rFonts w:ascii="Times New Roman" w:hAnsi="Times New Roman" w:cs="Times New Roman"/>
              </w:rPr>
              <w:t>,0</w:t>
            </w:r>
          </w:p>
        </w:tc>
        <w:tc>
          <w:tcPr>
            <w:tcW w:w="1316" w:type="dxa"/>
          </w:tcPr>
          <w:p w:rsidR="005C0790" w:rsidRPr="006520A5" w:rsidRDefault="007E530E">
            <w:pPr>
              <w:pStyle w:val="ConsPlusNormal"/>
              <w:jc w:val="center"/>
              <w:rPr>
                <w:rFonts w:ascii="Times New Roman" w:hAnsi="Times New Roman" w:cs="Times New Roman"/>
              </w:rPr>
            </w:pPr>
            <w:r>
              <w:rPr>
                <w:rFonts w:ascii="Times New Roman" w:hAnsi="Times New Roman" w:cs="Times New Roman"/>
              </w:rPr>
              <w:t>9550</w:t>
            </w:r>
            <w:r w:rsidR="005C0790" w:rsidRPr="006520A5">
              <w:rPr>
                <w:rFonts w:ascii="Times New Roman" w:hAnsi="Times New Roman" w:cs="Times New Roman"/>
              </w:rPr>
              <w:t>,0</w:t>
            </w:r>
          </w:p>
          <w:p w:rsidR="005C0790" w:rsidRPr="006520A5" w:rsidRDefault="005C0790">
            <w:pPr>
              <w:pStyle w:val="ConsPlusNormal"/>
              <w:jc w:val="center"/>
              <w:rPr>
                <w:rFonts w:ascii="Times New Roman" w:hAnsi="Times New Roman" w:cs="Times New Roman"/>
              </w:rPr>
            </w:pPr>
          </w:p>
        </w:tc>
        <w:tc>
          <w:tcPr>
            <w:tcW w:w="2551" w:type="dxa"/>
            <w:vMerge w:val="restart"/>
          </w:tcPr>
          <w:p w:rsidR="005C0790" w:rsidRPr="006520A5" w:rsidRDefault="005C0790" w:rsidP="00E92DEB">
            <w:pPr>
              <w:pStyle w:val="ConsPlusNormal"/>
              <w:rPr>
                <w:rFonts w:ascii="Times New Roman" w:hAnsi="Times New Roman" w:cs="Times New Roman"/>
              </w:rPr>
            </w:pPr>
            <w:r w:rsidRPr="006520A5">
              <w:rPr>
                <w:rFonts w:ascii="Times New Roman" w:hAnsi="Times New Roman" w:cs="Times New Roman"/>
              </w:rPr>
              <w:t>Оборудование всех имеющихся муниципальных контейнерных площадок контейнерами для сбора мусора достаточного объема и количества.  Выявлены места регуляр</w:t>
            </w:r>
            <w:r w:rsidR="00E92DEB">
              <w:rPr>
                <w:rFonts w:ascii="Times New Roman" w:hAnsi="Times New Roman" w:cs="Times New Roman"/>
              </w:rPr>
              <w:t>ного появления несанкционирован</w:t>
            </w:r>
            <w:r w:rsidRPr="006520A5">
              <w:rPr>
                <w:rFonts w:ascii="Times New Roman" w:hAnsi="Times New Roman" w:cs="Times New Roman"/>
              </w:rPr>
              <w:t xml:space="preserve">ных свалок, определены причины их появления. </w:t>
            </w:r>
          </w:p>
        </w:tc>
      </w:tr>
      <w:tr w:rsidR="007E530E" w:rsidRPr="006520A5" w:rsidTr="005C0790">
        <w:tc>
          <w:tcPr>
            <w:tcW w:w="522" w:type="dxa"/>
            <w:vMerge/>
          </w:tcPr>
          <w:p w:rsidR="007E530E" w:rsidRPr="006520A5" w:rsidRDefault="007E530E" w:rsidP="007E530E">
            <w:pPr>
              <w:rPr>
                <w:rFonts w:ascii="Times New Roman" w:hAnsi="Times New Roman" w:cs="Times New Roman"/>
              </w:rPr>
            </w:pPr>
          </w:p>
        </w:tc>
        <w:tc>
          <w:tcPr>
            <w:tcW w:w="1704" w:type="dxa"/>
            <w:vMerge/>
          </w:tcPr>
          <w:p w:rsidR="007E530E" w:rsidRPr="006520A5" w:rsidRDefault="007E530E" w:rsidP="007E530E">
            <w:pPr>
              <w:rPr>
                <w:rFonts w:ascii="Times New Roman" w:hAnsi="Times New Roman" w:cs="Times New Roman"/>
              </w:rPr>
            </w:pPr>
          </w:p>
        </w:tc>
        <w:tc>
          <w:tcPr>
            <w:tcW w:w="983" w:type="dxa"/>
            <w:vMerge/>
          </w:tcPr>
          <w:p w:rsidR="007E530E" w:rsidRPr="006520A5" w:rsidRDefault="007E530E" w:rsidP="007E530E">
            <w:pPr>
              <w:rPr>
                <w:rFonts w:ascii="Times New Roman" w:hAnsi="Times New Roman" w:cs="Times New Roman"/>
              </w:rPr>
            </w:pPr>
          </w:p>
        </w:tc>
        <w:tc>
          <w:tcPr>
            <w:tcW w:w="1252" w:type="dxa"/>
            <w:vMerge/>
          </w:tcPr>
          <w:p w:rsidR="007E530E" w:rsidRPr="006520A5" w:rsidRDefault="007E530E" w:rsidP="007E530E">
            <w:pPr>
              <w:rPr>
                <w:rFonts w:ascii="Times New Roman" w:hAnsi="Times New Roman" w:cs="Times New Roman"/>
              </w:rPr>
            </w:pPr>
          </w:p>
        </w:tc>
        <w:tc>
          <w:tcPr>
            <w:tcW w:w="1041" w:type="dxa"/>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04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47750</w:t>
            </w:r>
            <w:r w:rsidRPr="006520A5">
              <w:rPr>
                <w:rFonts w:ascii="Times New Roman" w:hAnsi="Times New Roman" w:cs="Times New Roman"/>
              </w:rPr>
              <w:t>,0</w:t>
            </w:r>
          </w:p>
        </w:tc>
        <w:tc>
          <w:tcPr>
            <w:tcW w:w="1267"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9550</w:t>
            </w:r>
            <w:r w:rsidRPr="006520A5">
              <w:rPr>
                <w:rFonts w:ascii="Times New Roman" w:hAnsi="Times New Roman" w:cs="Times New Roman"/>
              </w:rPr>
              <w:t>,0</w:t>
            </w:r>
          </w:p>
        </w:tc>
        <w:tc>
          <w:tcPr>
            <w:tcW w:w="121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9550</w:t>
            </w:r>
            <w:r w:rsidRPr="006520A5">
              <w:rPr>
                <w:rFonts w:ascii="Times New Roman" w:hAnsi="Times New Roman" w:cs="Times New Roman"/>
              </w:rPr>
              <w:t>,0</w:t>
            </w:r>
          </w:p>
        </w:tc>
        <w:tc>
          <w:tcPr>
            <w:tcW w:w="1210"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9550</w:t>
            </w:r>
            <w:r w:rsidRPr="006520A5">
              <w:rPr>
                <w:rFonts w:ascii="Times New Roman" w:hAnsi="Times New Roman" w:cs="Times New Roman"/>
              </w:rPr>
              <w:t>,0</w:t>
            </w:r>
          </w:p>
        </w:tc>
        <w:tc>
          <w:tcPr>
            <w:tcW w:w="121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9550</w:t>
            </w:r>
            <w:r w:rsidRPr="006520A5">
              <w:rPr>
                <w:rFonts w:ascii="Times New Roman" w:hAnsi="Times New Roman" w:cs="Times New Roman"/>
              </w:rPr>
              <w:t>,0</w:t>
            </w:r>
          </w:p>
        </w:tc>
        <w:tc>
          <w:tcPr>
            <w:tcW w:w="1316"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9550</w:t>
            </w:r>
            <w:r w:rsidRPr="006520A5">
              <w:rPr>
                <w:rFonts w:ascii="Times New Roman" w:hAnsi="Times New Roman" w:cs="Times New Roman"/>
              </w:rPr>
              <w:t>,0</w:t>
            </w:r>
          </w:p>
          <w:p w:rsidR="007E530E" w:rsidRPr="006520A5" w:rsidRDefault="007E530E" w:rsidP="007E530E">
            <w:pPr>
              <w:pStyle w:val="ConsPlusNormal"/>
              <w:jc w:val="center"/>
              <w:rPr>
                <w:rFonts w:ascii="Times New Roman" w:hAnsi="Times New Roman" w:cs="Times New Roman"/>
              </w:rPr>
            </w:pPr>
          </w:p>
        </w:tc>
        <w:tc>
          <w:tcPr>
            <w:tcW w:w="2551" w:type="dxa"/>
            <w:vMerge/>
          </w:tcPr>
          <w:p w:rsidR="007E530E" w:rsidRPr="006520A5" w:rsidRDefault="007E530E" w:rsidP="007E530E">
            <w:pPr>
              <w:rPr>
                <w:rFonts w:ascii="Times New Roman" w:hAnsi="Times New Roman" w:cs="Times New Roman"/>
              </w:rPr>
            </w:pPr>
          </w:p>
        </w:tc>
      </w:tr>
      <w:tr w:rsidR="007E530E" w:rsidRPr="006520A5" w:rsidTr="008924EF">
        <w:tc>
          <w:tcPr>
            <w:tcW w:w="522" w:type="dxa"/>
            <w:vMerge w:val="restart"/>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t>2</w:t>
            </w:r>
          </w:p>
        </w:tc>
        <w:tc>
          <w:tcPr>
            <w:tcW w:w="1704" w:type="dxa"/>
            <w:vMerge w:val="restart"/>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t xml:space="preserve">Вывоз и размещение отходов </w:t>
            </w:r>
            <w:r w:rsidRPr="006520A5">
              <w:rPr>
                <w:rFonts w:ascii="Times New Roman" w:hAnsi="Times New Roman" w:cs="Times New Roman"/>
              </w:rPr>
              <w:lastRenderedPageBreak/>
              <w:t>производства и потребления с территории города Пскова</w:t>
            </w:r>
          </w:p>
        </w:tc>
        <w:tc>
          <w:tcPr>
            <w:tcW w:w="983" w:type="dxa"/>
            <w:vMerge w:val="restart"/>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lastRenderedPageBreak/>
              <w:t>УГХ АГП</w:t>
            </w:r>
          </w:p>
        </w:tc>
        <w:tc>
          <w:tcPr>
            <w:tcW w:w="1252" w:type="dxa"/>
            <w:vMerge w:val="restart"/>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t>01.01.2019 - 31.12.2023</w:t>
            </w:r>
          </w:p>
        </w:tc>
        <w:tc>
          <w:tcPr>
            <w:tcW w:w="1041" w:type="dxa"/>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t>Всего</w:t>
            </w:r>
          </w:p>
        </w:tc>
        <w:tc>
          <w:tcPr>
            <w:tcW w:w="104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15515</w:t>
            </w:r>
            <w:r w:rsidRPr="006520A5">
              <w:rPr>
                <w:rFonts w:ascii="Times New Roman" w:hAnsi="Times New Roman" w:cs="Times New Roman"/>
              </w:rPr>
              <w:t>,0</w:t>
            </w:r>
          </w:p>
        </w:tc>
        <w:tc>
          <w:tcPr>
            <w:tcW w:w="1267"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21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210"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21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316"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2551" w:type="dxa"/>
            <w:vMerge w:val="restart"/>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t xml:space="preserve">Заключен контракт на вывоз мусора с организованных </w:t>
            </w:r>
            <w:r w:rsidRPr="006520A5">
              <w:rPr>
                <w:rFonts w:ascii="Times New Roman" w:hAnsi="Times New Roman" w:cs="Times New Roman"/>
              </w:rPr>
              <w:lastRenderedPageBreak/>
              <w:t>контейнерных площадок по мере наполнения контейнеров. Выполнение всех заявок от граждан и организаций на вывоз несанкционированных свалок</w:t>
            </w:r>
          </w:p>
        </w:tc>
      </w:tr>
      <w:tr w:rsidR="007E530E" w:rsidRPr="006520A5" w:rsidTr="008924EF">
        <w:tc>
          <w:tcPr>
            <w:tcW w:w="522" w:type="dxa"/>
            <w:vMerge/>
          </w:tcPr>
          <w:p w:rsidR="007E530E" w:rsidRPr="006520A5" w:rsidRDefault="007E530E" w:rsidP="007E530E">
            <w:pPr>
              <w:rPr>
                <w:rFonts w:ascii="Times New Roman" w:hAnsi="Times New Roman" w:cs="Times New Roman"/>
              </w:rPr>
            </w:pPr>
          </w:p>
        </w:tc>
        <w:tc>
          <w:tcPr>
            <w:tcW w:w="1704" w:type="dxa"/>
            <w:vMerge/>
          </w:tcPr>
          <w:p w:rsidR="007E530E" w:rsidRPr="006520A5" w:rsidRDefault="007E530E" w:rsidP="007E530E">
            <w:pPr>
              <w:rPr>
                <w:rFonts w:ascii="Times New Roman" w:hAnsi="Times New Roman" w:cs="Times New Roman"/>
              </w:rPr>
            </w:pPr>
          </w:p>
        </w:tc>
        <w:tc>
          <w:tcPr>
            <w:tcW w:w="983" w:type="dxa"/>
            <w:vMerge/>
          </w:tcPr>
          <w:p w:rsidR="007E530E" w:rsidRPr="006520A5" w:rsidRDefault="007E530E" w:rsidP="007E530E">
            <w:pPr>
              <w:rPr>
                <w:rFonts w:ascii="Times New Roman" w:hAnsi="Times New Roman" w:cs="Times New Roman"/>
              </w:rPr>
            </w:pPr>
          </w:p>
        </w:tc>
        <w:tc>
          <w:tcPr>
            <w:tcW w:w="1252" w:type="dxa"/>
            <w:vMerge/>
          </w:tcPr>
          <w:p w:rsidR="007E530E" w:rsidRPr="006520A5" w:rsidRDefault="007E530E" w:rsidP="007E530E">
            <w:pPr>
              <w:rPr>
                <w:rFonts w:ascii="Times New Roman" w:hAnsi="Times New Roman" w:cs="Times New Roman"/>
              </w:rPr>
            </w:pPr>
          </w:p>
        </w:tc>
        <w:tc>
          <w:tcPr>
            <w:tcW w:w="1041" w:type="dxa"/>
          </w:tcPr>
          <w:p w:rsidR="007E530E" w:rsidRPr="006520A5" w:rsidRDefault="007E530E" w:rsidP="007E530E">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04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15515</w:t>
            </w:r>
            <w:r w:rsidRPr="006520A5">
              <w:rPr>
                <w:rFonts w:ascii="Times New Roman" w:hAnsi="Times New Roman" w:cs="Times New Roman"/>
              </w:rPr>
              <w:t>,0</w:t>
            </w:r>
          </w:p>
        </w:tc>
        <w:tc>
          <w:tcPr>
            <w:tcW w:w="1267"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21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210"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211"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1316" w:type="dxa"/>
          </w:tcPr>
          <w:p w:rsidR="007E530E" w:rsidRPr="006520A5" w:rsidRDefault="007E530E" w:rsidP="007E530E">
            <w:pPr>
              <w:pStyle w:val="ConsPlusNormal"/>
              <w:jc w:val="center"/>
              <w:rPr>
                <w:rFonts w:ascii="Times New Roman" w:hAnsi="Times New Roman" w:cs="Times New Roman"/>
              </w:rPr>
            </w:pPr>
            <w:r>
              <w:rPr>
                <w:rFonts w:ascii="Times New Roman" w:hAnsi="Times New Roman" w:cs="Times New Roman"/>
              </w:rPr>
              <w:t>3103</w:t>
            </w:r>
            <w:r w:rsidRPr="006520A5">
              <w:rPr>
                <w:rFonts w:ascii="Times New Roman" w:hAnsi="Times New Roman" w:cs="Times New Roman"/>
              </w:rPr>
              <w:t>,0</w:t>
            </w:r>
          </w:p>
        </w:tc>
        <w:tc>
          <w:tcPr>
            <w:tcW w:w="2551" w:type="dxa"/>
            <w:vMerge/>
          </w:tcPr>
          <w:p w:rsidR="007E530E" w:rsidRPr="006520A5" w:rsidRDefault="007E530E" w:rsidP="007E530E">
            <w:pPr>
              <w:rPr>
                <w:rFonts w:ascii="Times New Roman" w:hAnsi="Times New Roman" w:cs="Times New Roman"/>
              </w:rPr>
            </w:pPr>
          </w:p>
        </w:tc>
      </w:tr>
      <w:tr w:rsidR="005C0790" w:rsidRPr="006520A5" w:rsidTr="008924EF">
        <w:tc>
          <w:tcPr>
            <w:tcW w:w="522" w:type="dxa"/>
            <w:vMerge/>
          </w:tcPr>
          <w:p w:rsidR="005C0790" w:rsidRPr="006520A5" w:rsidRDefault="005C0790" w:rsidP="001B47BC">
            <w:pPr>
              <w:rPr>
                <w:rFonts w:ascii="Times New Roman" w:hAnsi="Times New Roman" w:cs="Times New Roman"/>
              </w:rPr>
            </w:pPr>
          </w:p>
        </w:tc>
        <w:tc>
          <w:tcPr>
            <w:tcW w:w="1704" w:type="dxa"/>
            <w:vMerge/>
          </w:tcPr>
          <w:p w:rsidR="005C0790" w:rsidRPr="006520A5" w:rsidRDefault="005C0790" w:rsidP="001B47BC">
            <w:pPr>
              <w:rPr>
                <w:rFonts w:ascii="Times New Roman" w:hAnsi="Times New Roman" w:cs="Times New Roman"/>
              </w:rPr>
            </w:pPr>
          </w:p>
        </w:tc>
        <w:tc>
          <w:tcPr>
            <w:tcW w:w="983" w:type="dxa"/>
            <w:vMerge/>
          </w:tcPr>
          <w:p w:rsidR="005C0790" w:rsidRPr="006520A5" w:rsidRDefault="005C0790" w:rsidP="001B47BC">
            <w:pPr>
              <w:rPr>
                <w:rFonts w:ascii="Times New Roman" w:hAnsi="Times New Roman" w:cs="Times New Roman"/>
              </w:rPr>
            </w:pPr>
          </w:p>
        </w:tc>
        <w:tc>
          <w:tcPr>
            <w:tcW w:w="1252" w:type="dxa"/>
            <w:vMerge/>
          </w:tcPr>
          <w:p w:rsidR="005C0790" w:rsidRPr="006520A5" w:rsidRDefault="005C0790" w:rsidP="001B47BC">
            <w:pPr>
              <w:rPr>
                <w:rFonts w:ascii="Times New Roman" w:hAnsi="Times New Roman" w:cs="Times New Roman"/>
              </w:rPr>
            </w:pPr>
          </w:p>
        </w:tc>
        <w:tc>
          <w:tcPr>
            <w:tcW w:w="1041" w:type="dxa"/>
          </w:tcPr>
          <w:p w:rsidR="005C0790" w:rsidRPr="006520A5" w:rsidRDefault="005C0790" w:rsidP="001B47BC">
            <w:pPr>
              <w:pStyle w:val="ConsPlusNormal"/>
              <w:rPr>
                <w:rFonts w:ascii="Times New Roman" w:hAnsi="Times New Roman" w:cs="Times New Roman"/>
              </w:rPr>
            </w:pPr>
          </w:p>
        </w:tc>
        <w:tc>
          <w:tcPr>
            <w:tcW w:w="1041" w:type="dxa"/>
            <w:tcBorders>
              <w:top w:val="nil"/>
              <w:left w:val="nil"/>
              <w:bottom w:val="nil"/>
              <w:right w:val="single" w:sz="8" w:space="0" w:color="000000"/>
            </w:tcBorders>
            <w:shd w:val="clear" w:color="auto" w:fill="auto"/>
            <w:vAlign w:val="center"/>
          </w:tcPr>
          <w:p w:rsidR="005C0790" w:rsidRPr="006520A5" w:rsidRDefault="005C0790" w:rsidP="001B47BC">
            <w:pPr>
              <w:rPr>
                <w:rFonts w:ascii="Times New Roman" w:hAnsi="Times New Roman" w:cs="Times New Roman"/>
                <w:bCs/>
                <w:sz w:val="20"/>
                <w:szCs w:val="20"/>
              </w:rPr>
            </w:pPr>
          </w:p>
        </w:tc>
        <w:tc>
          <w:tcPr>
            <w:tcW w:w="1267" w:type="dxa"/>
            <w:tcBorders>
              <w:top w:val="nil"/>
              <w:left w:val="nil"/>
              <w:bottom w:val="nil"/>
              <w:right w:val="single" w:sz="8" w:space="0" w:color="000000"/>
            </w:tcBorders>
            <w:shd w:val="clear" w:color="auto" w:fill="auto"/>
            <w:vAlign w:val="center"/>
          </w:tcPr>
          <w:p w:rsidR="005C0790" w:rsidRPr="006520A5" w:rsidRDefault="005C0790" w:rsidP="001B47BC">
            <w:pPr>
              <w:rPr>
                <w:rFonts w:ascii="Times New Roman" w:hAnsi="Times New Roman" w:cs="Times New Roman"/>
                <w:bCs/>
                <w:sz w:val="20"/>
                <w:szCs w:val="20"/>
              </w:rPr>
            </w:pPr>
          </w:p>
        </w:tc>
        <w:tc>
          <w:tcPr>
            <w:tcW w:w="1211" w:type="dxa"/>
            <w:tcBorders>
              <w:top w:val="nil"/>
              <w:left w:val="nil"/>
              <w:bottom w:val="nil"/>
              <w:right w:val="single" w:sz="8" w:space="0" w:color="000000"/>
            </w:tcBorders>
            <w:shd w:val="clear" w:color="auto" w:fill="auto"/>
            <w:vAlign w:val="center"/>
          </w:tcPr>
          <w:p w:rsidR="005C0790" w:rsidRPr="006520A5" w:rsidRDefault="005C0790" w:rsidP="001B47BC">
            <w:pPr>
              <w:rPr>
                <w:rFonts w:ascii="Times New Roman" w:hAnsi="Times New Roman" w:cs="Times New Roman"/>
                <w:bCs/>
                <w:sz w:val="20"/>
                <w:szCs w:val="20"/>
              </w:rPr>
            </w:pPr>
          </w:p>
        </w:tc>
        <w:tc>
          <w:tcPr>
            <w:tcW w:w="1210" w:type="dxa"/>
            <w:tcBorders>
              <w:top w:val="nil"/>
              <w:left w:val="nil"/>
              <w:bottom w:val="nil"/>
              <w:right w:val="single" w:sz="8" w:space="0" w:color="000000"/>
            </w:tcBorders>
            <w:shd w:val="clear" w:color="auto" w:fill="auto"/>
            <w:vAlign w:val="center"/>
          </w:tcPr>
          <w:p w:rsidR="005C0790" w:rsidRPr="006520A5" w:rsidRDefault="005C0790" w:rsidP="001B47BC">
            <w:pPr>
              <w:rPr>
                <w:rFonts w:ascii="Times New Roman" w:hAnsi="Times New Roman" w:cs="Times New Roman"/>
                <w:bCs/>
                <w:sz w:val="20"/>
                <w:szCs w:val="20"/>
              </w:rPr>
            </w:pPr>
          </w:p>
        </w:tc>
        <w:tc>
          <w:tcPr>
            <w:tcW w:w="1211" w:type="dxa"/>
            <w:tcBorders>
              <w:top w:val="nil"/>
              <w:left w:val="nil"/>
              <w:bottom w:val="nil"/>
              <w:right w:val="single" w:sz="8" w:space="0" w:color="000000"/>
            </w:tcBorders>
            <w:shd w:val="clear" w:color="auto" w:fill="auto"/>
            <w:vAlign w:val="center"/>
          </w:tcPr>
          <w:p w:rsidR="005C0790" w:rsidRPr="006520A5" w:rsidRDefault="005C0790" w:rsidP="001B47BC">
            <w:pPr>
              <w:rPr>
                <w:rFonts w:ascii="Times New Roman" w:hAnsi="Times New Roman" w:cs="Times New Roman"/>
                <w:bCs/>
                <w:sz w:val="20"/>
                <w:szCs w:val="20"/>
              </w:rPr>
            </w:pPr>
          </w:p>
        </w:tc>
        <w:tc>
          <w:tcPr>
            <w:tcW w:w="1316" w:type="dxa"/>
            <w:tcBorders>
              <w:top w:val="nil"/>
              <w:left w:val="nil"/>
              <w:bottom w:val="nil"/>
              <w:right w:val="single" w:sz="8" w:space="0" w:color="000000"/>
            </w:tcBorders>
            <w:shd w:val="clear" w:color="auto" w:fill="auto"/>
            <w:vAlign w:val="center"/>
          </w:tcPr>
          <w:p w:rsidR="005C0790" w:rsidRPr="006520A5" w:rsidRDefault="005C0790" w:rsidP="001B47BC">
            <w:pPr>
              <w:rPr>
                <w:rFonts w:ascii="Times New Roman" w:hAnsi="Times New Roman" w:cs="Times New Roman"/>
                <w:bCs/>
                <w:sz w:val="20"/>
                <w:szCs w:val="20"/>
              </w:rPr>
            </w:pPr>
          </w:p>
        </w:tc>
        <w:tc>
          <w:tcPr>
            <w:tcW w:w="2551" w:type="dxa"/>
            <w:vMerge/>
          </w:tcPr>
          <w:p w:rsidR="005C0790" w:rsidRPr="006520A5" w:rsidRDefault="005C0790" w:rsidP="001B47BC">
            <w:pPr>
              <w:rPr>
                <w:rFonts w:ascii="Times New Roman" w:hAnsi="Times New Roman" w:cs="Times New Roman"/>
              </w:rPr>
            </w:pPr>
          </w:p>
        </w:tc>
      </w:tr>
      <w:tr w:rsidR="004A5715" w:rsidRPr="006520A5" w:rsidTr="005C0790">
        <w:tc>
          <w:tcPr>
            <w:tcW w:w="522" w:type="dxa"/>
          </w:tcPr>
          <w:p w:rsidR="004A5715" w:rsidRPr="006520A5" w:rsidRDefault="004A5715">
            <w:pPr>
              <w:pStyle w:val="ConsPlusNormal"/>
              <w:rPr>
                <w:rFonts w:ascii="Times New Roman" w:hAnsi="Times New Roman" w:cs="Times New Roman"/>
              </w:rPr>
            </w:pPr>
          </w:p>
        </w:tc>
        <w:tc>
          <w:tcPr>
            <w:tcW w:w="14787"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 xml:space="preserve">Задача 2: </w:t>
            </w:r>
            <w:r w:rsidR="00FF3AC9" w:rsidRPr="006520A5">
              <w:rPr>
                <w:rFonts w:ascii="Times New Roman" w:hAnsi="Times New Roman" w:cs="Times New Roman"/>
              </w:rPr>
              <w:t>Защита населения города Пскова от неблагоприятного воздействия отдельных факторов окружающей среды.</w:t>
            </w:r>
          </w:p>
        </w:tc>
      </w:tr>
      <w:tr w:rsidR="000B6B7F" w:rsidRPr="006520A5" w:rsidTr="008924EF">
        <w:tc>
          <w:tcPr>
            <w:tcW w:w="522" w:type="dxa"/>
            <w:vMerge w:val="restart"/>
          </w:tcPr>
          <w:p w:rsidR="000B6B7F" w:rsidRPr="006520A5" w:rsidRDefault="000B6B7F">
            <w:pPr>
              <w:pStyle w:val="ConsPlusNormal"/>
              <w:rPr>
                <w:rFonts w:ascii="Times New Roman" w:hAnsi="Times New Roman" w:cs="Times New Roman"/>
              </w:rPr>
            </w:pPr>
            <w:r w:rsidRPr="006520A5">
              <w:rPr>
                <w:rFonts w:ascii="Times New Roman" w:hAnsi="Times New Roman" w:cs="Times New Roman"/>
              </w:rPr>
              <w:t>1</w:t>
            </w:r>
          </w:p>
        </w:tc>
        <w:tc>
          <w:tcPr>
            <w:tcW w:w="1704" w:type="dxa"/>
            <w:vMerge w:val="restart"/>
          </w:tcPr>
          <w:p w:rsidR="000B6B7F" w:rsidRPr="006520A5" w:rsidRDefault="000B6B7F" w:rsidP="00EF584E">
            <w:pPr>
              <w:pStyle w:val="ConsPlusNormal"/>
              <w:rPr>
                <w:rFonts w:ascii="Times New Roman" w:hAnsi="Times New Roman" w:cs="Times New Roman"/>
              </w:rPr>
            </w:pPr>
            <w:r w:rsidRPr="006520A5">
              <w:rPr>
                <w:rFonts w:ascii="Times New Roman" w:hAnsi="Times New Roman" w:cs="Times New Roman"/>
              </w:rPr>
              <w:t>Борьба с распространением борщевика Сосновского на территории муниципального образования «Город Псков»"</w:t>
            </w:r>
          </w:p>
        </w:tc>
        <w:tc>
          <w:tcPr>
            <w:tcW w:w="983" w:type="dxa"/>
            <w:vMerge w:val="restart"/>
          </w:tcPr>
          <w:p w:rsidR="000B6B7F" w:rsidRPr="006520A5" w:rsidRDefault="000B6B7F">
            <w:pPr>
              <w:pStyle w:val="ConsPlusNormal"/>
              <w:rPr>
                <w:rFonts w:ascii="Times New Roman" w:hAnsi="Times New Roman" w:cs="Times New Roman"/>
              </w:rPr>
            </w:pPr>
            <w:r w:rsidRPr="006520A5">
              <w:rPr>
                <w:rFonts w:ascii="Times New Roman" w:hAnsi="Times New Roman" w:cs="Times New Roman"/>
              </w:rPr>
              <w:t>УГХ АГП</w:t>
            </w:r>
          </w:p>
        </w:tc>
        <w:tc>
          <w:tcPr>
            <w:tcW w:w="1252" w:type="dxa"/>
            <w:vMerge w:val="restart"/>
          </w:tcPr>
          <w:p w:rsidR="000B6B7F" w:rsidRPr="006520A5" w:rsidRDefault="000B6B7F" w:rsidP="00333080">
            <w:pPr>
              <w:pStyle w:val="ConsPlusNormal"/>
              <w:rPr>
                <w:rFonts w:ascii="Times New Roman" w:hAnsi="Times New Roman" w:cs="Times New Roman"/>
              </w:rPr>
            </w:pPr>
            <w:r w:rsidRPr="006520A5">
              <w:rPr>
                <w:rFonts w:ascii="Times New Roman" w:hAnsi="Times New Roman" w:cs="Times New Roman"/>
              </w:rPr>
              <w:t>01.01.2019 - 31.12.2023</w:t>
            </w:r>
          </w:p>
        </w:tc>
        <w:tc>
          <w:tcPr>
            <w:tcW w:w="1041" w:type="dxa"/>
          </w:tcPr>
          <w:p w:rsidR="000B6B7F" w:rsidRPr="006520A5" w:rsidRDefault="000B6B7F">
            <w:pPr>
              <w:pStyle w:val="ConsPlusNormal"/>
              <w:rPr>
                <w:rFonts w:ascii="Times New Roman" w:hAnsi="Times New Roman" w:cs="Times New Roman"/>
              </w:rPr>
            </w:pPr>
            <w:r w:rsidRPr="006520A5">
              <w:rPr>
                <w:rFonts w:ascii="Times New Roman" w:hAnsi="Times New Roman" w:cs="Times New Roman"/>
              </w:rPr>
              <w:t>Всего</w:t>
            </w:r>
          </w:p>
        </w:tc>
        <w:tc>
          <w:tcPr>
            <w:tcW w:w="1041" w:type="dxa"/>
          </w:tcPr>
          <w:p w:rsidR="000B6B7F" w:rsidRPr="006520A5" w:rsidRDefault="00D07A84">
            <w:pPr>
              <w:pStyle w:val="ConsPlusNormal"/>
              <w:jc w:val="center"/>
              <w:rPr>
                <w:rFonts w:ascii="Times New Roman" w:hAnsi="Times New Roman" w:cs="Times New Roman"/>
              </w:rPr>
            </w:pPr>
            <w:r>
              <w:rPr>
                <w:rFonts w:ascii="Times New Roman" w:hAnsi="Times New Roman" w:cs="Times New Roman"/>
              </w:rPr>
              <w:t>5000</w:t>
            </w:r>
            <w:r w:rsidR="000B6B7F" w:rsidRPr="006520A5">
              <w:rPr>
                <w:rFonts w:ascii="Times New Roman" w:hAnsi="Times New Roman" w:cs="Times New Roman"/>
              </w:rPr>
              <w:t>,0</w:t>
            </w:r>
          </w:p>
        </w:tc>
        <w:tc>
          <w:tcPr>
            <w:tcW w:w="1267" w:type="dxa"/>
          </w:tcPr>
          <w:p w:rsidR="000B6B7F" w:rsidRPr="006520A5" w:rsidRDefault="00D07A84">
            <w:pPr>
              <w:pStyle w:val="ConsPlusNormal"/>
              <w:jc w:val="center"/>
              <w:rPr>
                <w:rFonts w:ascii="Times New Roman" w:hAnsi="Times New Roman" w:cs="Times New Roman"/>
              </w:rPr>
            </w:pPr>
            <w:r>
              <w:rPr>
                <w:rFonts w:ascii="Times New Roman" w:hAnsi="Times New Roman" w:cs="Times New Roman"/>
              </w:rPr>
              <w:t>1000</w:t>
            </w:r>
            <w:r w:rsidR="000B6B7F" w:rsidRPr="006520A5">
              <w:rPr>
                <w:rFonts w:ascii="Times New Roman" w:hAnsi="Times New Roman" w:cs="Times New Roman"/>
              </w:rPr>
              <w:t>,0</w:t>
            </w:r>
          </w:p>
        </w:tc>
        <w:tc>
          <w:tcPr>
            <w:tcW w:w="1211" w:type="dxa"/>
          </w:tcPr>
          <w:p w:rsidR="000B6B7F" w:rsidRPr="006520A5" w:rsidRDefault="00D07A84">
            <w:pPr>
              <w:pStyle w:val="ConsPlusNormal"/>
              <w:jc w:val="center"/>
              <w:rPr>
                <w:rFonts w:ascii="Times New Roman" w:hAnsi="Times New Roman" w:cs="Times New Roman"/>
              </w:rPr>
            </w:pPr>
            <w:r>
              <w:rPr>
                <w:rFonts w:ascii="Times New Roman" w:hAnsi="Times New Roman" w:cs="Times New Roman"/>
              </w:rPr>
              <w:t>1000</w:t>
            </w:r>
            <w:r w:rsidR="000B6B7F" w:rsidRPr="006520A5">
              <w:rPr>
                <w:rFonts w:ascii="Times New Roman" w:hAnsi="Times New Roman" w:cs="Times New Roman"/>
              </w:rPr>
              <w:t>,0</w:t>
            </w:r>
          </w:p>
        </w:tc>
        <w:tc>
          <w:tcPr>
            <w:tcW w:w="1210" w:type="dxa"/>
          </w:tcPr>
          <w:p w:rsidR="000B6B7F" w:rsidRPr="006520A5" w:rsidRDefault="00D07A84">
            <w:pPr>
              <w:pStyle w:val="ConsPlusNormal"/>
              <w:jc w:val="center"/>
              <w:rPr>
                <w:rFonts w:ascii="Times New Roman" w:hAnsi="Times New Roman" w:cs="Times New Roman"/>
              </w:rPr>
            </w:pPr>
            <w:r>
              <w:rPr>
                <w:rFonts w:ascii="Times New Roman" w:hAnsi="Times New Roman" w:cs="Times New Roman"/>
              </w:rPr>
              <w:t>1000</w:t>
            </w:r>
            <w:r w:rsidR="000B6B7F" w:rsidRPr="006520A5">
              <w:rPr>
                <w:rFonts w:ascii="Times New Roman" w:hAnsi="Times New Roman" w:cs="Times New Roman"/>
              </w:rPr>
              <w:t>,0</w:t>
            </w:r>
          </w:p>
        </w:tc>
        <w:tc>
          <w:tcPr>
            <w:tcW w:w="1211" w:type="dxa"/>
          </w:tcPr>
          <w:p w:rsidR="000B6B7F" w:rsidRPr="006520A5" w:rsidRDefault="00D07A84">
            <w:pPr>
              <w:pStyle w:val="ConsPlusNormal"/>
              <w:jc w:val="center"/>
              <w:rPr>
                <w:rFonts w:ascii="Times New Roman" w:hAnsi="Times New Roman" w:cs="Times New Roman"/>
              </w:rPr>
            </w:pPr>
            <w:r>
              <w:rPr>
                <w:rFonts w:ascii="Times New Roman" w:hAnsi="Times New Roman" w:cs="Times New Roman"/>
              </w:rPr>
              <w:t>1000</w:t>
            </w:r>
            <w:r w:rsidR="000B6B7F" w:rsidRPr="006520A5">
              <w:rPr>
                <w:rFonts w:ascii="Times New Roman" w:hAnsi="Times New Roman" w:cs="Times New Roman"/>
              </w:rPr>
              <w:t>,0</w:t>
            </w:r>
          </w:p>
        </w:tc>
        <w:tc>
          <w:tcPr>
            <w:tcW w:w="1316" w:type="dxa"/>
          </w:tcPr>
          <w:p w:rsidR="000B6B7F" w:rsidRPr="006520A5" w:rsidRDefault="00D07A84">
            <w:pPr>
              <w:pStyle w:val="ConsPlusNormal"/>
              <w:jc w:val="center"/>
              <w:rPr>
                <w:rFonts w:ascii="Times New Roman" w:hAnsi="Times New Roman" w:cs="Times New Roman"/>
              </w:rPr>
            </w:pPr>
            <w:r>
              <w:rPr>
                <w:rFonts w:ascii="Times New Roman" w:hAnsi="Times New Roman" w:cs="Times New Roman"/>
              </w:rPr>
              <w:t>1000</w:t>
            </w:r>
            <w:r w:rsidR="000B6B7F" w:rsidRPr="006520A5">
              <w:rPr>
                <w:rFonts w:ascii="Times New Roman" w:hAnsi="Times New Roman" w:cs="Times New Roman"/>
              </w:rPr>
              <w:t>,0</w:t>
            </w:r>
          </w:p>
          <w:p w:rsidR="000B6B7F" w:rsidRPr="006520A5" w:rsidRDefault="000B6B7F">
            <w:pPr>
              <w:pStyle w:val="ConsPlusNormal"/>
              <w:jc w:val="center"/>
              <w:rPr>
                <w:rFonts w:ascii="Times New Roman" w:hAnsi="Times New Roman" w:cs="Times New Roman"/>
              </w:rPr>
            </w:pPr>
          </w:p>
        </w:tc>
        <w:tc>
          <w:tcPr>
            <w:tcW w:w="2551" w:type="dxa"/>
            <w:vMerge w:val="restart"/>
          </w:tcPr>
          <w:p w:rsidR="000B6B7F" w:rsidRPr="006520A5" w:rsidRDefault="000B6B7F" w:rsidP="00EF584E">
            <w:pPr>
              <w:pStyle w:val="ConsPlusNormal"/>
              <w:rPr>
                <w:rFonts w:ascii="Times New Roman" w:hAnsi="Times New Roman" w:cs="Times New Roman"/>
              </w:rPr>
            </w:pPr>
            <w:r w:rsidRPr="006520A5">
              <w:rPr>
                <w:rFonts w:ascii="Times New Roman" w:hAnsi="Times New Roman" w:cs="Times New Roman"/>
              </w:rPr>
              <w:t>Выявлены места распространения борщевика Сосновского на территории зеленых зон города и вдоль автомобильных дорог.  Наличие контракта на ежегодную обработку</w:t>
            </w:r>
          </w:p>
          <w:p w:rsidR="000B6B7F" w:rsidRPr="006520A5" w:rsidRDefault="000B6B7F" w:rsidP="00EF584E">
            <w:pPr>
              <w:pStyle w:val="ConsPlusNormal"/>
              <w:rPr>
                <w:rFonts w:ascii="Times New Roman" w:hAnsi="Times New Roman" w:cs="Times New Roman"/>
              </w:rPr>
            </w:pPr>
            <w:r w:rsidRPr="006520A5">
              <w:rPr>
                <w:rFonts w:ascii="Times New Roman" w:hAnsi="Times New Roman" w:cs="Times New Roman"/>
              </w:rPr>
              <w:t>всех выявленных мест произрастания до полного уничтожения.</w:t>
            </w:r>
          </w:p>
        </w:tc>
      </w:tr>
      <w:tr w:rsidR="00D07A84" w:rsidRPr="006520A5" w:rsidTr="008924EF">
        <w:tc>
          <w:tcPr>
            <w:tcW w:w="522" w:type="dxa"/>
            <w:vMerge/>
          </w:tcPr>
          <w:p w:rsidR="00D07A84" w:rsidRPr="006520A5" w:rsidRDefault="00D07A84" w:rsidP="00D07A84">
            <w:pPr>
              <w:rPr>
                <w:rFonts w:ascii="Times New Roman" w:hAnsi="Times New Roman" w:cs="Times New Roman"/>
              </w:rPr>
            </w:pPr>
          </w:p>
        </w:tc>
        <w:tc>
          <w:tcPr>
            <w:tcW w:w="1704" w:type="dxa"/>
            <w:vMerge/>
          </w:tcPr>
          <w:p w:rsidR="00D07A84" w:rsidRPr="006520A5" w:rsidRDefault="00D07A84" w:rsidP="00D07A84">
            <w:pPr>
              <w:rPr>
                <w:rFonts w:ascii="Times New Roman" w:hAnsi="Times New Roman" w:cs="Times New Roman"/>
              </w:rPr>
            </w:pPr>
          </w:p>
        </w:tc>
        <w:tc>
          <w:tcPr>
            <w:tcW w:w="983" w:type="dxa"/>
            <w:vMerge/>
          </w:tcPr>
          <w:p w:rsidR="00D07A84" w:rsidRPr="006520A5" w:rsidRDefault="00D07A84" w:rsidP="00D07A84">
            <w:pPr>
              <w:rPr>
                <w:rFonts w:ascii="Times New Roman" w:hAnsi="Times New Roman" w:cs="Times New Roman"/>
              </w:rPr>
            </w:pPr>
          </w:p>
        </w:tc>
        <w:tc>
          <w:tcPr>
            <w:tcW w:w="1252" w:type="dxa"/>
            <w:vMerge/>
          </w:tcPr>
          <w:p w:rsidR="00D07A84" w:rsidRPr="006520A5" w:rsidRDefault="00D07A84" w:rsidP="00D07A84">
            <w:pPr>
              <w:rPr>
                <w:rFonts w:ascii="Times New Roman" w:hAnsi="Times New Roman" w:cs="Times New Roman"/>
              </w:rPr>
            </w:pPr>
          </w:p>
        </w:tc>
        <w:tc>
          <w:tcPr>
            <w:tcW w:w="1041" w:type="dxa"/>
          </w:tcPr>
          <w:p w:rsidR="00D07A84" w:rsidRPr="006520A5" w:rsidRDefault="00D07A84" w:rsidP="00D07A84">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041" w:type="dxa"/>
          </w:tcPr>
          <w:p w:rsidR="00D07A84" w:rsidRPr="006520A5" w:rsidRDefault="00D07A84" w:rsidP="00D07A84">
            <w:pPr>
              <w:pStyle w:val="ConsPlusNormal"/>
              <w:jc w:val="center"/>
              <w:rPr>
                <w:rFonts w:ascii="Times New Roman" w:hAnsi="Times New Roman" w:cs="Times New Roman"/>
              </w:rPr>
            </w:pPr>
            <w:r>
              <w:rPr>
                <w:rFonts w:ascii="Times New Roman" w:hAnsi="Times New Roman" w:cs="Times New Roman"/>
              </w:rPr>
              <w:t>5000</w:t>
            </w:r>
            <w:r w:rsidRPr="006520A5">
              <w:rPr>
                <w:rFonts w:ascii="Times New Roman" w:hAnsi="Times New Roman" w:cs="Times New Roman"/>
              </w:rPr>
              <w:t>,0</w:t>
            </w:r>
          </w:p>
        </w:tc>
        <w:tc>
          <w:tcPr>
            <w:tcW w:w="1267" w:type="dxa"/>
          </w:tcPr>
          <w:p w:rsidR="00D07A84" w:rsidRPr="006520A5" w:rsidRDefault="00D07A84" w:rsidP="00D07A84">
            <w:pPr>
              <w:pStyle w:val="ConsPlusNormal"/>
              <w:jc w:val="center"/>
              <w:rPr>
                <w:rFonts w:ascii="Times New Roman" w:hAnsi="Times New Roman" w:cs="Times New Roman"/>
              </w:rPr>
            </w:pPr>
            <w:r>
              <w:rPr>
                <w:rFonts w:ascii="Times New Roman" w:hAnsi="Times New Roman" w:cs="Times New Roman"/>
              </w:rPr>
              <w:t>1000</w:t>
            </w:r>
            <w:r w:rsidRPr="006520A5">
              <w:rPr>
                <w:rFonts w:ascii="Times New Roman" w:hAnsi="Times New Roman" w:cs="Times New Roman"/>
              </w:rPr>
              <w:t>,0</w:t>
            </w:r>
          </w:p>
        </w:tc>
        <w:tc>
          <w:tcPr>
            <w:tcW w:w="1211" w:type="dxa"/>
          </w:tcPr>
          <w:p w:rsidR="00D07A84" w:rsidRPr="006520A5" w:rsidRDefault="00D07A84" w:rsidP="00D07A84">
            <w:pPr>
              <w:pStyle w:val="ConsPlusNormal"/>
              <w:jc w:val="center"/>
              <w:rPr>
                <w:rFonts w:ascii="Times New Roman" w:hAnsi="Times New Roman" w:cs="Times New Roman"/>
              </w:rPr>
            </w:pPr>
            <w:r>
              <w:rPr>
                <w:rFonts w:ascii="Times New Roman" w:hAnsi="Times New Roman" w:cs="Times New Roman"/>
              </w:rPr>
              <w:t>1000</w:t>
            </w:r>
            <w:r w:rsidRPr="006520A5">
              <w:rPr>
                <w:rFonts w:ascii="Times New Roman" w:hAnsi="Times New Roman" w:cs="Times New Roman"/>
              </w:rPr>
              <w:t>,0</w:t>
            </w:r>
          </w:p>
        </w:tc>
        <w:tc>
          <w:tcPr>
            <w:tcW w:w="1210" w:type="dxa"/>
          </w:tcPr>
          <w:p w:rsidR="00D07A84" w:rsidRPr="006520A5" w:rsidRDefault="00D07A84" w:rsidP="00D07A84">
            <w:pPr>
              <w:pStyle w:val="ConsPlusNormal"/>
              <w:jc w:val="center"/>
              <w:rPr>
                <w:rFonts w:ascii="Times New Roman" w:hAnsi="Times New Roman" w:cs="Times New Roman"/>
              </w:rPr>
            </w:pPr>
            <w:r>
              <w:rPr>
                <w:rFonts w:ascii="Times New Roman" w:hAnsi="Times New Roman" w:cs="Times New Roman"/>
              </w:rPr>
              <w:t>1000</w:t>
            </w:r>
            <w:r w:rsidRPr="006520A5">
              <w:rPr>
                <w:rFonts w:ascii="Times New Roman" w:hAnsi="Times New Roman" w:cs="Times New Roman"/>
              </w:rPr>
              <w:t>,0</w:t>
            </w:r>
          </w:p>
        </w:tc>
        <w:tc>
          <w:tcPr>
            <w:tcW w:w="1211" w:type="dxa"/>
          </w:tcPr>
          <w:p w:rsidR="00D07A84" w:rsidRPr="006520A5" w:rsidRDefault="00D07A84" w:rsidP="00D07A84">
            <w:pPr>
              <w:pStyle w:val="ConsPlusNormal"/>
              <w:jc w:val="center"/>
              <w:rPr>
                <w:rFonts w:ascii="Times New Roman" w:hAnsi="Times New Roman" w:cs="Times New Roman"/>
              </w:rPr>
            </w:pPr>
            <w:r>
              <w:rPr>
                <w:rFonts w:ascii="Times New Roman" w:hAnsi="Times New Roman" w:cs="Times New Roman"/>
              </w:rPr>
              <w:t>1000</w:t>
            </w:r>
            <w:r w:rsidRPr="006520A5">
              <w:rPr>
                <w:rFonts w:ascii="Times New Roman" w:hAnsi="Times New Roman" w:cs="Times New Roman"/>
              </w:rPr>
              <w:t>,0</w:t>
            </w:r>
          </w:p>
        </w:tc>
        <w:tc>
          <w:tcPr>
            <w:tcW w:w="1316" w:type="dxa"/>
          </w:tcPr>
          <w:p w:rsidR="00D07A84" w:rsidRPr="006520A5" w:rsidRDefault="00D07A84" w:rsidP="00D07A84">
            <w:pPr>
              <w:pStyle w:val="ConsPlusNormal"/>
              <w:jc w:val="center"/>
              <w:rPr>
                <w:rFonts w:ascii="Times New Roman" w:hAnsi="Times New Roman" w:cs="Times New Roman"/>
              </w:rPr>
            </w:pPr>
            <w:r>
              <w:rPr>
                <w:rFonts w:ascii="Times New Roman" w:hAnsi="Times New Roman" w:cs="Times New Roman"/>
              </w:rPr>
              <w:t>1000</w:t>
            </w:r>
            <w:r w:rsidRPr="006520A5">
              <w:rPr>
                <w:rFonts w:ascii="Times New Roman" w:hAnsi="Times New Roman" w:cs="Times New Roman"/>
              </w:rPr>
              <w:t>,0</w:t>
            </w:r>
          </w:p>
          <w:p w:rsidR="00D07A84" w:rsidRPr="006520A5" w:rsidRDefault="00D07A84" w:rsidP="00D07A84">
            <w:pPr>
              <w:pStyle w:val="ConsPlusNormal"/>
              <w:jc w:val="center"/>
              <w:rPr>
                <w:rFonts w:ascii="Times New Roman" w:hAnsi="Times New Roman" w:cs="Times New Roman"/>
              </w:rPr>
            </w:pPr>
          </w:p>
        </w:tc>
        <w:tc>
          <w:tcPr>
            <w:tcW w:w="2551" w:type="dxa"/>
            <w:vMerge/>
          </w:tcPr>
          <w:p w:rsidR="00D07A84" w:rsidRPr="006520A5" w:rsidRDefault="00D07A84" w:rsidP="00D07A84">
            <w:pPr>
              <w:rPr>
                <w:rFonts w:ascii="Times New Roman" w:hAnsi="Times New Roman" w:cs="Times New Roman"/>
              </w:rPr>
            </w:pPr>
          </w:p>
        </w:tc>
      </w:tr>
      <w:tr w:rsidR="00F12F98" w:rsidRPr="006520A5" w:rsidTr="008924EF">
        <w:tc>
          <w:tcPr>
            <w:tcW w:w="522" w:type="dxa"/>
            <w:vMerge w:val="restart"/>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2</w:t>
            </w:r>
          </w:p>
        </w:tc>
        <w:tc>
          <w:tcPr>
            <w:tcW w:w="1704" w:type="dxa"/>
            <w:vMerge w:val="restart"/>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 xml:space="preserve">Защита населения города от неблагоприятных воздействий в результате вредоносной деятельности птиц и распространения энцефалитного клеща </w:t>
            </w:r>
          </w:p>
        </w:tc>
        <w:tc>
          <w:tcPr>
            <w:tcW w:w="983" w:type="dxa"/>
            <w:vMerge w:val="restart"/>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УГХ АГП</w:t>
            </w:r>
          </w:p>
        </w:tc>
        <w:tc>
          <w:tcPr>
            <w:tcW w:w="1252" w:type="dxa"/>
            <w:vMerge w:val="restart"/>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01.01.2019 - 31.12.2023</w:t>
            </w:r>
          </w:p>
        </w:tc>
        <w:tc>
          <w:tcPr>
            <w:tcW w:w="1041" w:type="dxa"/>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Всего</w:t>
            </w:r>
          </w:p>
        </w:tc>
        <w:tc>
          <w:tcPr>
            <w:tcW w:w="1041"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3893,5</w:t>
            </w:r>
          </w:p>
        </w:tc>
        <w:tc>
          <w:tcPr>
            <w:tcW w:w="1267"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497,5</w:t>
            </w:r>
          </w:p>
        </w:tc>
        <w:tc>
          <w:tcPr>
            <w:tcW w:w="1211"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1210"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1211"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1316"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2551" w:type="dxa"/>
            <w:vMerge w:val="restart"/>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Установлены приборы отпугивания птиц в парках и скверах. Отсутствие случаев нападения клеща на рекреационных зонах города.</w:t>
            </w:r>
          </w:p>
        </w:tc>
      </w:tr>
      <w:tr w:rsidR="00F12F98" w:rsidRPr="006520A5" w:rsidTr="008924EF">
        <w:tc>
          <w:tcPr>
            <w:tcW w:w="522" w:type="dxa"/>
            <w:vMerge/>
          </w:tcPr>
          <w:p w:rsidR="00F12F98" w:rsidRPr="006520A5" w:rsidRDefault="00F12F98" w:rsidP="00F12F98">
            <w:pPr>
              <w:rPr>
                <w:rFonts w:ascii="Times New Roman" w:hAnsi="Times New Roman" w:cs="Times New Roman"/>
              </w:rPr>
            </w:pPr>
          </w:p>
        </w:tc>
        <w:tc>
          <w:tcPr>
            <w:tcW w:w="1704" w:type="dxa"/>
            <w:vMerge/>
          </w:tcPr>
          <w:p w:rsidR="00F12F98" w:rsidRPr="006520A5" w:rsidRDefault="00F12F98" w:rsidP="00F12F98">
            <w:pPr>
              <w:rPr>
                <w:rFonts w:ascii="Times New Roman" w:hAnsi="Times New Roman" w:cs="Times New Roman"/>
              </w:rPr>
            </w:pPr>
          </w:p>
        </w:tc>
        <w:tc>
          <w:tcPr>
            <w:tcW w:w="983" w:type="dxa"/>
            <w:vMerge/>
          </w:tcPr>
          <w:p w:rsidR="00F12F98" w:rsidRPr="006520A5" w:rsidRDefault="00F12F98" w:rsidP="00F12F98">
            <w:pPr>
              <w:rPr>
                <w:rFonts w:ascii="Times New Roman" w:hAnsi="Times New Roman" w:cs="Times New Roman"/>
              </w:rPr>
            </w:pPr>
          </w:p>
        </w:tc>
        <w:tc>
          <w:tcPr>
            <w:tcW w:w="1252" w:type="dxa"/>
            <w:vMerge/>
          </w:tcPr>
          <w:p w:rsidR="00F12F98" w:rsidRPr="006520A5" w:rsidRDefault="00F12F98" w:rsidP="00F12F98">
            <w:pPr>
              <w:rPr>
                <w:rFonts w:ascii="Times New Roman" w:hAnsi="Times New Roman" w:cs="Times New Roman"/>
              </w:rPr>
            </w:pPr>
          </w:p>
        </w:tc>
        <w:tc>
          <w:tcPr>
            <w:tcW w:w="1041" w:type="dxa"/>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041"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3893,5</w:t>
            </w:r>
          </w:p>
        </w:tc>
        <w:tc>
          <w:tcPr>
            <w:tcW w:w="1267"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497,5</w:t>
            </w:r>
          </w:p>
        </w:tc>
        <w:tc>
          <w:tcPr>
            <w:tcW w:w="1211"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1210"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1211"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1316" w:type="dxa"/>
            <w:tcBorders>
              <w:top w:val="nil"/>
              <w:left w:val="nil"/>
              <w:bottom w:val="single" w:sz="8" w:space="0" w:color="000000"/>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849,0</w:t>
            </w:r>
          </w:p>
        </w:tc>
        <w:tc>
          <w:tcPr>
            <w:tcW w:w="2551" w:type="dxa"/>
            <w:vMerge/>
          </w:tcPr>
          <w:p w:rsidR="00F12F98" w:rsidRPr="006520A5" w:rsidRDefault="00F12F98" w:rsidP="00F12F98">
            <w:pPr>
              <w:rPr>
                <w:rFonts w:ascii="Times New Roman" w:hAnsi="Times New Roman" w:cs="Times New Roman"/>
              </w:rPr>
            </w:pPr>
          </w:p>
        </w:tc>
      </w:tr>
      <w:tr w:rsidR="00F12F98" w:rsidRPr="006520A5" w:rsidTr="008924EF">
        <w:tc>
          <w:tcPr>
            <w:tcW w:w="522" w:type="dxa"/>
          </w:tcPr>
          <w:p w:rsidR="00F12F98" w:rsidRPr="006520A5" w:rsidRDefault="00F12F98" w:rsidP="00F12F98">
            <w:pPr>
              <w:pStyle w:val="ConsPlusNormal"/>
              <w:rPr>
                <w:rFonts w:ascii="Times New Roman" w:hAnsi="Times New Roman" w:cs="Times New Roman"/>
              </w:rPr>
            </w:pPr>
          </w:p>
        </w:tc>
        <w:tc>
          <w:tcPr>
            <w:tcW w:w="1704" w:type="dxa"/>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983" w:type="dxa"/>
          </w:tcPr>
          <w:p w:rsidR="00F12F98" w:rsidRPr="006520A5" w:rsidRDefault="00F12F98" w:rsidP="00F12F98">
            <w:pPr>
              <w:pStyle w:val="ConsPlusNormal"/>
              <w:rPr>
                <w:rFonts w:ascii="Times New Roman" w:hAnsi="Times New Roman" w:cs="Times New Roman"/>
              </w:rPr>
            </w:pPr>
          </w:p>
        </w:tc>
        <w:tc>
          <w:tcPr>
            <w:tcW w:w="1252" w:type="dxa"/>
          </w:tcPr>
          <w:p w:rsidR="00F12F98" w:rsidRPr="006520A5" w:rsidRDefault="00F12F98" w:rsidP="00F12F98">
            <w:pPr>
              <w:pStyle w:val="ConsPlusNormal"/>
              <w:rPr>
                <w:rFonts w:ascii="Times New Roman" w:hAnsi="Times New Roman" w:cs="Times New Roman"/>
              </w:rPr>
            </w:pPr>
          </w:p>
        </w:tc>
        <w:tc>
          <w:tcPr>
            <w:tcW w:w="1041" w:type="dxa"/>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1041"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72158,5</w:t>
            </w:r>
          </w:p>
        </w:tc>
        <w:tc>
          <w:tcPr>
            <w:tcW w:w="1267"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14150,5</w:t>
            </w:r>
          </w:p>
        </w:tc>
        <w:tc>
          <w:tcPr>
            <w:tcW w:w="1211"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210"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211"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316" w:type="dxa"/>
            <w:tcBorders>
              <w:top w:val="nil"/>
              <w:left w:val="nil"/>
              <w:bottom w:val="single" w:sz="8" w:space="0" w:color="auto"/>
              <w:right w:val="single" w:sz="8" w:space="0" w:color="000000"/>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2551" w:type="dxa"/>
          </w:tcPr>
          <w:p w:rsidR="00F12F98" w:rsidRPr="006520A5" w:rsidRDefault="00F12F98" w:rsidP="00F12F98">
            <w:pPr>
              <w:pStyle w:val="ConsPlusNormal"/>
              <w:rPr>
                <w:rFonts w:ascii="Times New Roman" w:hAnsi="Times New Roman" w:cs="Times New Roman"/>
              </w:rPr>
            </w:pPr>
          </w:p>
        </w:tc>
      </w:tr>
      <w:tr w:rsidR="00F12F98" w:rsidRPr="006520A5" w:rsidTr="008924EF">
        <w:tc>
          <w:tcPr>
            <w:tcW w:w="522" w:type="dxa"/>
          </w:tcPr>
          <w:p w:rsidR="00F12F98" w:rsidRPr="006520A5" w:rsidRDefault="00F12F98" w:rsidP="00F12F98">
            <w:pPr>
              <w:pStyle w:val="ConsPlusNormal"/>
              <w:rPr>
                <w:rFonts w:ascii="Times New Roman" w:hAnsi="Times New Roman" w:cs="Times New Roman"/>
              </w:rPr>
            </w:pPr>
          </w:p>
        </w:tc>
        <w:tc>
          <w:tcPr>
            <w:tcW w:w="1704" w:type="dxa"/>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83" w:type="dxa"/>
          </w:tcPr>
          <w:p w:rsidR="00F12F98" w:rsidRPr="006520A5" w:rsidRDefault="00F12F98" w:rsidP="00F12F98">
            <w:pPr>
              <w:pStyle w:val="ConsPlusNormal"/>
              <w:rPr>
                <w:rFonts w:ascii="Times New Roman" w:hAnsi="Times New Roman" w:cs="Times New Roman"/>
              </w:rPr>
            </w:pPr>
          </w:p>
        </w:tc>
        <w:tc>
          <w:tcPr>
            <w:tcW w:w="1252" w:type="dxa"/>
          </w:tcPr>
          <w:p w:rsidR="00F12F98" w:rsidRPr="006520A5" w:rsidRDefault="00F12F98" w:rsidP="00F12F98">
            <w:pPr>
              <w:pStyle w:val="ConsPlusNormal"/>
              <w:rPr>
                <w:rFonts w:ascii="Times New Roman" w:hAnsi="Times New Roman" w:cs="Times New Roman"/>
              </w:rPr>
            </w:pPr>
          </w:p>
        </w:tc>
        <w:tc>
          <w:tcPr>
            <w:tcW w:w="1041" w:type="dxa"/>
          </w:tcPr>
          <w:p w:rsidR="00F12F98" w:rsidRPr="006520A5" w:rsidRDefault="00F12F98" w:rsidP="00F12F98">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041"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72158,5</w:t>
            </w:r>
          </w:p>
        </w:tc>
        <w:tc>
          <w:tcPr>
            <w:tcW w:w="1267"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14150,5</w:t>
            </w:r>
          </w:p>
        </w:tc>
        <w:tc>
          <w:tcPr>
            <w:tcW w:w="1211"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210"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211"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1316" w:type="dxa"/>
            <w:tcBorders>
              <w:top w:val="nil"/>
              <w:left w:val="nil"/>
              <w:bottom w:val="single" w:sz="8" w:space="0" w:color="auto"/>
              <w:right w:val="single" w:sz="8" w:space="0" w:color="auto"/>
            </w:tcBorders>
            <w:shd w:val="clear" w:color="auto" w:fill="auto"/>
            <w:vAlign w:val="center"/>
          </w:tcPr>
          <w:p w:rsidR="00F12F98" w:rsidRPr="006520A5" w:rsidRDefault="00F12F98" w:rsidP="00F12F98">
            <w:pPr>
              <w:rPr>
                <w:rFonts w:ascii="Times New Roman" w:hAnsi="Times New Roman" w:cs="Times New Roman"/>
                <w:bCs/>
                <w:sz w:val="20"/>
                <w:szCs w:val="20"/>
              </w:rPr>
            </w:pPr>
            <w:r>
              <w:rPr>
                <w:rFonts w:ascii="Times New Roman" w:hAnsi="Times New Roman" w:cs="Times New Roman"/>
                <w:bCs/>
                <w:sz w:val="20"/>
                <w:szCs w:val="20"/>
              </w:rPr>
              <w:t>14502,0</w:t>
            </w:r>
          </w:p>
        </w:tc>
        <w:tc>
          <w:tcPr>
            <w:tcW w:w="2551" w:type="dxa"/>
          </w:tcPr>
          <w:p w:rsidR="00F12F98" w:rsidRPr="006520A5" w:rsidRDefault="00F12F98" w:rsidP="00F12F98">
            <w:pPr>
              <w:pStyle w:val="ConsPlusNormal"/>
              <w:rPr>
                <w:rFonts w:ascii="Times New Roman" w:hAnsi="Times New Roman" w:cs="Times New Roman"/>
              </w:rPr>
            </w:pPr>
          </w:p>
        </w:tc>
      </w:tr>
    </w:tbl>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1B47BC" w:rsidRPr="006520A5" w:rsidRDefault="001B47BC">
      <w:pPr>
        <w:pStyle w:val="ConsPlusNormal"/>
        <w:jc w:val="center"/>
        <w:outlineLvl w:val="1"/>
        <w:rPr>
          <w:rFonts w:ascii="Times New Roman" w:hAnsi="Times New Roman" w:cs="Times New Roman"/>
        </w:rPr>
        <w:sectPr w:rsidR="001B47BC" w:rsidRPr="006520A5" w:rsidSect="00615853">
          <w:pgSz w:w="16838" w:h="11905" w:orient="landscape"/>
          <w:pgMar w:top="1701" w:right="1134" w:bottom="850" w:left="1134" w:header="0" w:footer="0" w:gutter="0"/>
          <w:cols w:space="720"/>
          <w:docGrid w:linePitch="299"/>
        </w:sectPr>
      </w:pPr>
      <w:bookmarkStart w:id="4" w:name="P972"/>
      <w:bookmarkEnd w:id="4"/>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lastRenderedPageBreak/>
        <w:t>Подпрограмма</w:t>
      </w:r>
    </w:p>
    <w:p w:rsidR="00991579" w:rsidRPr="006520A5" w:rsidRDefault="0091737E" w:rsidP="0091737E">
      <w:pPr>
        <w:pStyle w:val="ConsPlusNormal"/>
        <w:jc w:val="center"/>
        <w:rPr>
          <w:rFonts w:ascii="Times New Roman" w:hAnsi="Times New Roman" w:cs="Times New Roman"/>
        </w:rPr>
      </w:pPr>
      <w:r w:rsidRPr="006520A5">
        <w:rPr>
          <w:rFonts w:ascii="Times New Roman" w:hAnsi="Times New Roman" w:cs="Times New Roman"/>
        </w:rPr>
        <w:t>"</w:t>
      </w:r>
      <w:r w:rsidR="00991579" w:rsidRPr="006520A5">
        <w:rPr>
          <w:rFonts w:ascii="Times New Roman" w:hAnsi="Times New Roman" w:cs="Times New Roman"/>
        </w:rPr>
        <w:t xml:space="preserve"> Благоустройство территорий общего пользования</w:t>
      </w:r>
      <w:r w:rsidRPr="006520A5">
        <w:rPr>
          <w:rFonts w:ascii="Times New Roman" w:hAnsi="Times New Roman" w:cs="Times New Roman"/>
        </w:rPr>
        <w:t>. "</w:t>
      </w:r>
      <w:r w:rsidR="004A5715" w:rsidRPr="006520A5">
        <w:rPr>
          <w:rFonts w:ascii="Times New Roman" w:hAnsi="Times New Roman" w:cs="Times New Roman"/>
        </w:rPr>
        <w:t xml:space="preserve"> </w:t>
      </w:r>
    </w:p>
    <w:p w:rsidR="004A5715" w:rsidRPr="006520A5" w:rsidRDefault="004A5715" w:rsidP="0091737E">
      <w:pPr>
        <w:pStyle w:val="ConsPlusNormal"/>
        <w:jc w:val="center"/>
        <w:rPr>
          <w:rFonts w:ascii="Times New Roman" w:hAnsi="Times New Roman" w:cs="Times New Roman"/>
        </w:rPr>
      </w:pPr>
      <w:r w:rsidRPr="006520A5">
        <w:rPr>
          <w:rFonts w:ascii="Times New Roman" w:hAnsi="Times New Roman" w:cs="Times New Roman"/>
        </w:rPr>
        <w:t>муниципальной программы "Повышение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уровня благоустройства и улучшение санитарного</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состояния "</w:t>
      </w:r>
    </w:p>
    <w:p w:rsidR="004A5715" w:rsidRPr="006520A5" w:rsidRDefault="004A5715">
      <w:pPr>
        <w:spacing w:after="1"/>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I. ПАСПОРТ</w:t>
      </w:r>
    </w:p>
    <w:p w:rsidR="004A5715" w:rsidRPr="006520A5" w:rsidRDefault="004A5715" w:rsidP="00991579">
      <w:pPr>
        <w:pStyle w:val="ConsPlusNormal"/>
        <w:jc w:val="center"/>
        <w:rPr>
          <w:rFonts w:ascii="Times New Roman" w:hAnsi="Times New Roman" w:cs="Times New Roman"/>
        </w:rPr>
      </w:pPr>
      <w:r w:rsidRPr="006520A5">
        <w:rPr>
          <w:rFonts w:ascii="Times New Roman" w:hAnsi="Times New Roman" w:cs="Times New Roman"/>
        </w:rPr>
        <w:t>Подпрограммы "</w:t>
      </w:r>
      <w:r w:rsidR="00991579" w:rsidRPr="006520A5">
        <w:rPr>
          <w:rFonts w:ascii="Times New Roman" w:hAnsi="Times New Roman" w:cs="Times New Roman"/>
        </w:rPr>
        <w:t xml:space="preserve"> Благоустройство территорий общего пользования </w:t>
      </w:r>
      <w:r w:rsidRPr="006520A5">
        <w:rPr>
          <w:rFonts w:ascii="Times New Roman" w:hAnsi="Times New Roman" w:cs="Times New Roman"/>
        </w:rPr>
        <w:t>"</w:t>
      </w:r>
    </w:p>
    <w:p w:rsidR="004A5715" w:rsidRPr="006520A5" w:rsidRDefault="004A5715">
      <w:pPr>
        <w:pStyle w:val="ConsPlusNormal"/>
        <w:jc w:val="center"/>
        <w:rPr>
          <w:rFonts w:ascii="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6"/>
        <w:gridCol w:w="1985"/>
        <w:gridCol w:w="948"/>
        <w:gridCol w:w="948"/>
        <w:gridCol w:w="948"/>
        <w:gridCol w:w="948"/>
        <w:gridCol w:w="948"/>
        <w:gridCol w:w="948"/>
      </w:tblGrid>
      <w:tr w:rsidR="004A5715" w:rsidRPr="006520A5" w:rsidTr="009A44AC">
        <w:tc>
          <w:tcPr>
            <w:tcW w:w="9639" w:type="dxa"/>
            <w:gridSpan w:val="8"/>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ПАСПОРТ</w:t>
            </w:r>
          </w:p>
          <w:p w:rsidR="004A5715" w:rsidRPr="006520A5" w:rsidRDefault="004A5715" w:rsidP="000361C9">
            <w:pPr>
              <w:pStyle w:val="ConsPlusNormal"/>
              <w:jc w:val="center"/>
              <w:rPr>
                <w:rFonts w:ascii="Times New Roman" w:hAnsi="Times New Roman" w:cs="Times New Roman"/>
              </w:rPr>
            </w:pPr>
            <w:r w:rsidRPr="006520A5">
              <w:rPr>
                <w:rFonts w:ascii="Times New Roman" w:hAnsi="Times New Roman" w:cs="Times New Roman"/>
              </w:rPr>
              <w:t xml:space="preserve">Подпрограмма </w:t>
            </w:r>
            <w:r w:rsidR="000361C9" w:rsidRPr="006520A5">
              <w:rPr>
                <w:rFonts w:ascii="Times New Roman" w:hAnsi="Times New Roman" w:cs="Times New Roman"/>
              </w:rPr>
              <w:t>"</w:t>
            </w:r>
            <w:r w:rsidR="00991579" w:rsidRPr="006520A5">
              <w:rPr>
                <w:rFonts w:ascii="Times New Roman" w:hAnsi="Times New Roman" w:cs="Times New Roman"/>
              </w:rPr>
              <w:t xml:space="preserve"> Благоустройство территорий общего пользования</w:t>
            </w:r>
            <w:r w:rsidR="000361C9" w:rsidRPr="006520A5">
              <w:rPr>
                <w:rFonts w:ascii="Times New Roman" w:hAnsi="Times New Roman" w:cs="Times New Roman"/>
              </w:rPr>
              <w:t>. "</w:t>
            </w:r>
          </w:p>
        </w:tc>
      </w:tr>
      <w:tr w:rsidR="004A5715" w:rsidRPr="006520A5" w:rsidTr="009A44AC">
        <w:tc>
          <w:tcPr>
            <w:tcW w:w="9639" w:type="dxa"/>
            <w:gridSpan w:val="8"/>
            <w:vAlign w:val="center"/>
          </w:tcPr>
          <w:p w:rsidR="004A5715" w:rsidRPr="006520A5" w:rsidRDefault="004A5715" w:rsidP="00991579">
            <w:pPr>
              <w:pStyle w:val="ConsPlusNormal"/>
              <w:jc w:val="center"/>
              <w:rPr>
                <w:rFonts w:ascii="Times New Roman" w:hAnsi="Times New Roman" w:cs="Times New Roman"/>
              </w:rPr>
            </w:pPr>
            <w:r w:rsidRPr="006520A5">
              <w:rPr>
                <w:rFonts w:ascii="Times New Roman" w:hAnsi="Times New Roman" w:cs="Times New Roman"/>
              </w:rPr>
              <w:t>Муниципальная программа "Повышение уровня благоустройства и улучшение санитарного состояния "</w:t>
            </w:r>
          </w:p>
        </w:tc>
      </w:tr>
      <w:tr w:rsidR="004A5715" w:rsidRPr="006520A5" w:rsidTr="009A44AC">
        <w:tc>
          <w:tcPr>
            <w:tcW w:w="1966"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Ответственный исполнитель подпрограммы</w:t>
            </w:r>
          </w:p>
        </w:tc>
        <w:tc>
          <w:tcPr>
            <w:tcW w:w="7673"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Управление городского хозяйства Администрации города Пскова</w:t>
            </w:r>
          </w:p>
        </w:tc>
      </w:tr>
      <w:tr w:rsidR="004A5715" w:rsidRPr="006520A5" w:rsidTr="009A44AC">
        <w:tc>
          <w:tcPr>
            <w:tcW w:w="1966"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Соисполнители подпрограммы</w:t>
            </w:r>
          </w:p>
        </w:tc>
        <w:tc>
          <w:tcPr>
            <w:tcW w:w="7673"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Муниципальное казенное учреждение "Служба благоустройства города Пскова"</w:t>
            </w:r>
          </w:p>
          <w:p w:rsidR="00991579" w:rsidRPr="006520A5" w:rsidRDefault="00991579">
            <w:pPr>
              <w:pStyle w:val="ConsPlusNormal"/>
              <w:rPr>
                <w:rFonts w:ascii="Times New Roman" w:hAnsi="Times New Roman" w:cs="Times New Roman"/>
              </w:rPr>
            </w:pPr>
            <w:r w:rsidRPr="006520A5">
              <w:rPr>
                <w:rFonts w:ascii="Times New Roman" w:hAnsi="Times New Roman" w:cs="Times New Roman"/>
              </w:rPr>
              <w:t>Муниципальное казенное учреждение "Специализированная служба"</w:t>
            </w:r>
          </w:p>
          <w:p w:rsidR="008116FE" w:rsidRPr="006520A5" w:rsidRDefault="008116FE">
            <w:pPr>
              <w:pStyle w:val="ConsPlusNormal"/>
              <w:rPr>
                <w:rFonts w:ascii="Times New Roman" w:hAnsi="Times New Roman" w:cs="Times New Roman"/>
              </w:rPr>
            </w:pPr>
            <w:r w:rsidRPr="006520A5">
              <w:rPr>
                <w:rFonts w:ascii="Times New Roman" w:hAnsi="Times New Roman" w:cs="Times New Roman"/>
              </w:rPr>
              <w:t>Управление строительство и капитального ремонта.</w:t>
            </w:r>
          </w:p>
        </w:tc>
      </w:tr>
      <w:tr w:rsidR="004A5715" w:rsidRPr="006520A5" w:rsidTr="009A44AC">
        <w:tc>
          <w:tcPr>
            <w:tcW w:w="1966"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Цель подпрограммы</w:t>
            </w:r>
          </w:p>
        </w:tc>
        <w:tc>
          <w:tcPr>
            <w:tcW w:w="7673"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Улучшение текущего содержания объектов внешнего благоустройства</w:t>
            </w:r>
          </w:p>
        </w:tc>
      </w:tr>
      <w:tr w:rsidR="004A5715" w:rsidRPr="006520A5" w:rsidTr="009A44AC">
        <w:tc>
          <w:tcPr>
            <w:tcW w:w="1966" w:type="dxa"/>
            <w:vMerge w:val="restart"/>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Задачи подпрограммы</w:t>
            </w:r>
          </w:p>
        </w:tc>
        <w:tc>
          <w:tcPr>
            <w:tcW w:w="7673"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 xml:space="preserve">1. Повышение уровня благоустроенности </w:t>
            </w:r>
            <w:r w:rsidR="00991579" w:rsidRPr="006520A5">
              <w:rPr>
                <w:rFonts w:ascii="Times New Roman" w:hAnsi="Times New Roman" w:cs="Times New Roman"/>
              </w:rPr>
              <w:t>территорий общего пользования</w:t>
            </w:r>
          </w:p>
        </w:tc>
      </w:tr>
      <w:tr w:rsidR="004A5715" w:rsidRPr="006520A5" w:rsidTr="009A44AC">
        <w:tc>
          <w:tcPr>
            <w:tcW w:w="1966" w:type="dxa"/>
            <w:vMerge/>
          </w:tcPr>
          <w:p w:rsidR="004A5715" w:rsidRPr="006520A5" w:rsidRDefault="004A5715">
            <w:pPr>
              <w:rPr>
                <w:rFonts w:ascii="Times New Roman" w:hAnsi="Times New Roman" w:cs="Times New Roman"/>
              </w:rPr>
            </w:pPr>
          </w:p>
        </w:tc>
        <w:tc>
          <w:tcPr>
            <w:tcW w:w="7673"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2. Организация праздничного пространства на территории МО "Город Псков"</w:t>
            </w:r>
          </w:p>
        </w:tc>
      </w:tr>
      <w:tr w:rsidR="004A5715" w:rsidRPr="006520A5" w:rsidTr="009A44AC">
        <w:tc>
          <w:tcPr>
            <w:tcW w:w="1966" w:type="dxa"/>
            <w:vMerge w:val="restart"/>
            <w:tcBorders>
              <w:bottom w:val="nil"/>
            </w:tcBorders>
          </w:tcPr>
          <w:p w:rsidR="004A5715" w:rsidRPr="006520A5" w:rsidRDefault="004A5715">
            <w:pPr>
              <w:pStyle w:val="ConsPlusNormal"/>
              <w:jc w:val="both"/>
              <w:rPr>
                <w:rFonts w:ascii="Times New Roman" w:hAnsi="Times New Roman" w:cs="Times New Roman"/>
              </w:rPr>
            </w:pPr>
            <w:r w:rsidRPr="006520A5">
              <w:rPr>
                <w:rFonts w:ascii="Times New Roman" w:hAnsi="Times New Roman" w:cs="Times New Roman"/>
              </w:rPr>
              <w:t>Целевые показатели (индикаторы) подпрограммы</w:t>
            </w:r>
          </w:p>
        </w:tc>
        <w:tc>
          <w:tcPr>
            <w:tcW w:w="7673" w:type="dxa"/>
            <w:gridSpan w:val="7"/>
          </w:tcPr>
          <w:p w:rsidR="004A5715" w:rsidRPr="00FF1CCD" w:rsidRDefault="004A5715">
            <w:pPr>
              <w:pStyle w:val="ConsPlusNormal"/>
              <w:jc w:val="both"/>
              <w:rPr>
                <w:rFonts w:ascii="Times New Roman" w:hAnsi="Times New Roman" w:cs="Times New Roman"/>
              </w:rPr>
            </w:pPr>
            <w:r w:rsidRPr="00FF1CCD">
              <w:rPr>
                <w:rFonts w:ascii="Times New Roman" w:hAnsi="Times New Roman" w:cs="Times New Roman"/>
              </w:rPr>
              <w:t>1. Количество снесенных зеленых насаждений за год</w:t>
            </w:r>
          </w:p>
        </w:tc>
      </w:tr>
      <w:tr w:rsidR="004A5715" w:rsidRPr="006520A5" w:rsidTr="009A44AC">
        <w:tc>
          <w:tcPr>
            <w:tcW w:w="1966" w:type="dxa"/>
            <w:vMerge/>
            <w:tcBorders>
              <w:bottom w:val="nil"/>
            </w:tcBorders>
          </w:tcPr>
          <w:p w:rsidR="004A5715" w:rsidRPr="006520A5" w:rsidRDefault="004A5715">
            <w:pPr>
              <w:rPr>
                <w:rFonts w:ascii="Times New Roman" w:hAnsi="Times New Roman" w:cs="Times New Roman"/>
              </w:rPr>
            </w:pPr>
          </w:p>
        </w:tc>
        <w:tc>
          <w:tcPr>
            <w:tcW w:w="7673" w:type="dxa"/>
            <w:gridSpan w:val="7"/>
          </w:tcPr>
          <w:p w:rsidR="004A5715" w:rsidRPr="00FF1CCD" w:rsidRDefault="004A5715">
            <w:pPr>
              <w:pStyle w:val="ConsPlusNormal"/>
              <w:jc w:val="both"/>
              <w:rPr>
                <w:rFonts w:ascii="Times New Roman" w:hAnsi="Times New Roman" w:cs="Times New Roman"/>
              </w:rPr>
            </w:pPr>
            <w:r w:rsidRPr="00FF1CCD">
              <w:rPr>
                <w:rFonts w:ascii="Times New Roman" w:hAnsi="Times New Roman" w:cs="Times New Roman"/>
              </w:rPr>
              <w:t>2. Количество посаженных зеленых насаждений за год</w:t>
            </w:r>
          </w:p>
        </w:tc>
      </w:tr>
      <w:tr w:rsidR="004A5715" w:rsidRPr="006520A5" w:rsidTr="009A44AC">
        <w:tc>
          <w:tcPr>
            <w:tcW w:w="1966" w:type="dxa"/>
            <w:vMerge/>
            <w:tcBorders>
              <w:bottom w:val="nil"/>
            </w:tcBorders>
          </w:tcPr>
          <w:p w:rsidR="004A5715" w:rsidRPr="006520A5" w:rsidRDefault="004A5715">
            <w:pPr>
              <w:rPr>
                <w:rFonts w:ascii="Times New Roman" w:hAnsi="Times New Roman" w:cs="Times New Roman"/>
              </w:rPr>
            </w:pPr>
          </w:p>
        </w:tc>
        <w:tc>
          <w:tcPr>
            <w:tcW w:w="7673" w:type="dxa"/>
            <w:gridSpan w:val="7"/>
          </w:tcPr>
          <w:p w:rsidR="004A5715" w:rsidRPr="00FF1CCD" w:rsidRDefault="004A5715">
            <w:pPr>
              <w:pStyle w:val="ConsPlusNormal"/>
              <w:jc w:val="both"/>
              <w:rPr>
                <w:rFonts w:ascii="Times New Roman" w:hAnsi="Times New Roman" w:cs="Times New Roman"/>
              </w:rPr>
            </w:pPr>
            <w:r w:rsidRPr="00FF1CCD">
              <w:rPr>
                <w:rFonts w:ascii="Times New Roman" w:hAnsi="Times New Roman" w:cs="Times New Roman"/>
              </w:rPr>
              <w:t>3. Количество высаженных цветов за год</w:t>
            </w:r>
          </w:p>
        </w:tc>
      </w:tr>
      <w:tr w:rsidR="00991579" w:rsidRPr="006520A5" w:rsidTr="009A44AC">
        <w:tblPrEx>
          <w:tblBorders>
            <w:insideH w:val="nil"/>
          </w:tblBorders>
        </w:tblPrEx>
        <w:tc>
          <w:tcPr>
            <w:tcW w:w="1966" w:type="dxa"/>
            <w:vMerge/>
            <w:tcBorders>
              <w:bottom w:val="nil"/>
            </w:tcBorders>
          </w:tcPr>
          <w:p w:rsidR="00991579" w:rsidRPr="006520A5" w:rsidRDefault="00991579">
            <w:pPr>
              <w:rPr>
                <w:rFonts w:ascii="Times New Roman" w:hAnsi="Times New Roman" w:cs="Times New Roman"/>
              </w:rPr>
            </w:pPr>
          </w:p>
        </w:tc>
        <w:tc>
          <w:tcPr>
            <w:tcW w:w="7673" w:type="dxa"/>
            <w:gridSpan w:val="7"/>
            <w:tcBorders>
              <w:bottom w:val="single" w:sz="4" w:space="0" w:color="auto"/>
            </w:tcBorders>
          </w:tcPr>
          <w:p w:rsidR="00991579" w:rsidRPr="00FF1CCD" w:rsidRDefault="007C2433">
            <w:pPr>
              <w:pStyle w:val="ConsPlusNormal"/>
              <w:jc w:val="both"/>
              <w:rPr>
                <w:rFonts w:ascii="Times New Roman" w:hAnsi="Times New Roman" w:cs="Times New Roman"/>
              </w:rPr>
            </w:pPr>
            <w:r w:rsidRPr="00FF1CCD">
              <w:rPr>
                <w:rFonts w:ascii="Times New Roman" w:hAnsi="Times New Roman" w:cs="Times New Roman"/>
              </w:rPr>
              <w:t>4. Количество праздничных мероприятий общегородского уровня, оформление и обслуживание территорий которых осуществлено за год</w:t>
            </w:r>
          </w:p>
        </w:tc>
      </w:tr>
      <w:tr w:rsidR="004A5715" w:rsidRPr="006520A5" w:rsidTr="009A44AC">
        <w:tblPrEx>
          <w:tblBorders>
            <w:insideH w:val="nil"/>
          </w:tblBorders>
        </w:tblPrEx>
        <w:tc>
          <w:tcPr>
            <w:tcW w:w="1966" w:type="dxa"/>
            <w:vMerge/>
            <w:tcBorders>
              <w:bottom w:val="nil"/>
            </w:tcBorders>
          </w:tcPr>
          <w:p w:rsidR="004A5715" w:rsidRPr="006520A5" w:rsidRDefault="004A5715">
            <w:pPr>
              <w:rPr>
                <w:rFonts w:ascii="Times New Roman" w:hAnsi="Times New Roman" w:cs="Times New Roman"/>
              </w:rPr>
            </w:pPr>
          </w:p>
        </w:tc>
        <w:tc>
          <w:tcPr>
            <w:tcW w:w="7673" w:type="dxa"/>
            <w:gridSpan w:val="7"/>
            <w:tcBorders>
              <w:top w:val="single" w:sz="4" w:space="0" w:color="auto"/>
              <w:bottom w:val="nil"/>
            </w:tcBorders>
          </w:tcPr>
          <w:p w:rsidR="004A5715" w:rsidRPr="00FF1CCD" w:rsidRDefault="007C2433" w:rsidP="007C2433">
            <w:pPr>
              <w:pStyle w:val="ConsPlusNormal"/>
              <w:jc w:val="both"/>
              <w:rPr>
                <w:rFonts w:ascii="Times New Roman" w:hAnsi="Times New Roman" w:cs="Times New Roman"/>
              </w:rPr>
            </w:pPr>
            <w:r w:rsidRPr="00FF1CCD">
              <w:rPr>
                <w:rFonts w:ascii="Times New Roman" w:hAnsi="Times New Roman" w:cs="Times New Roman"/>
              </w:rPr>
              <w:t>5</w:t>
            </w:r>
            <w:r w:rsidR="00FF1CCD">
              <w:rPr>
                <w:rFonts w:ascii="Times New Roman" w:hAnsi="Times New Roman" w:cs="Times New Roman"/>
              </w:rPr>
              <w:t>.</w:t>
            </w:r>
            <w:r w:rsidR="004A5715" w:rsidRPr="00FF1CCD">
              <w:rPr>
                <w:rFonts w:ascii="Times New Roman" w:hAnsi="Times New Roman" w:cs="Times New Roman"/>
              </w:rPr>
              <w:t xml:space="preserve">Количество </w:t>
            </w:r>
            <w:r w:rsidRPr="00FF1CCD">
              <w:rPr>
                <w:rFonts w:ascii="Times New Roman" w:hAnsi="Times New Roman" w:cs="Times New Roman"/>
              </w:rPr>
              <w:t>мест захоронения</w:t>
            </w:r>
            <w:r w:rsidR="00B258AF" w:rsidRPr="00FF1CCD">
              <w:rPr>
                <w:rFonts w:ascii="Times New Roman" w:hAnsi="Times New Roman" w:cs="Times New Roman"/>
              </w:rPr>
              <w:t>,</w:t>
            </w:r>
            <w:r w:rsidR="004A5715" w:rsidRPr="00FF1CCD">
              <w:rPr>
                <w:rFonts w:ascii="Times New Roman" w:hAnsi="Times New Roman" w:cs="Times New Roman"/>
              </w:rPr>
              <w:t xml:space="preserve"> обслуживание территорий которых осуществлено за год</w:t>
            </w:r>
          </w:p>
        </w:tc>
      </w:tr>
      <w:tr w:rsidR="004A5715" w:rsidRPr="006520A5" w:rsidTr="009A44AC">
        <w:tc>
          <w:tcPr>
            <w:tcW w:w="1966"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Этапы и сроки реализации подпрограммы</w:t>
            </w:r>
          </w:p>
        </w:tc>
        <w:tc>
          <w:tcPr>
            <w:tcW w:w="7673" w:type="dxa"/>
            <w:gridSpan w:val="7"/>
            <w:vAlign w:val="center"/>
          </w:tcPr>
          <w:p w:rsidR="004A5715" w:rsidRPr="006520A5" w:rsidRDefault="004A5715" w:rsidP="00333080">
            <w:pPr>
              <w:pStyle w:val="ConsPlusNormal"/>
              <w:rPr>
                <w:rFonts w:ascii="Times New Roman" w:hAnsi="Times New Roman" w:cs="Times New Roman"/>
              </w:rPr>
            </w:pPr>
            <w:r w:rsidRPr="006520A5">
              <w:rPr>
                <w:rFonts w:ascii="Times New Roman" w:hAnsi="Times New Roman" w:cs="Times New Roman"/>
              </w:rPr>
              <w:t>01.01.201</w:t>
            </w:r>
            <w:r w:rsidR="00333080" w:rsidRPr="006520A5">
              <w:rPr>
                <w:rFonts w:ascii="Times New Roman" w:hAnsi="Times New Roman" w:cs="Times New Roman"/>
              </w:rPr>
              <w:t>9</w:t>
            </w:r>
            <w:r w:rsidRPr="006520A5">
              <w:rPr>
                <w:rFonts w:ascii="Times New Roman" w:hAnsi="Times New Roman" w:cs="Times New Roman"/>
              </w:rPr>
              <w:t xml:space="preserve"> - 31.12.202</w:t>
            </w:r>
            <w:r w:rsidR="00333080" w:rsidRPr="006520A5">
              <w:rPr>
                <w:rFonts w:ascii="Times New Roman" w:hAnsi="Times New Roman" w:cs="Times New Roman"/>
              </w:rPr>
              <w:t>3</w:t>
            </w:r>
          </w:p>
        </w:tc>
      </w:tr>
      <w:tr w:rsidR="000B6B7F" w:rsidRPr="006520A5" w:rsidTr="009A44AC">
        <w:tc>
          <w:tcPr>
            <w:tcW w:w="1966" w:type="dxa"/>
            <w:vMerge w:val="restart"/>
            <w:tcBorders>
              <w:bottom w:val="nil"/>
            </w:tcBorders>
          </w:tcPr>
          <w:p w:rsidR="000B6B7F" w:rsidRPr="006520A5" w:rsidRDefault="000B6B7F" w:rsidP="00333080">
            <w:pPr>
              <w:pStyle w:val="ConsPlusNormal"/>
              <w:rPr>
                <w:rFonts w:ascii="Times New Roman" w:hAnsi="Times New Roman" w:cs="Times New Roman"/>
              </w:rPr>
            </w:pPr>
            <w:r w:rsidRPr="006520A5">
              <w:rPr>
                <w:rFonts w:ascii="Times New Roman" w:hAnsi="Times New Roman" w:cs="Times New Roman"/>
              </w:rPr>
              <w:t>Объемы бюджетных ассигнований по подпрограмме</w:t>
            </w:r>
          </w:p>
        </w:tc>
        <w:tc>
          <w:tcPr>
            <w:tcW w:w="1985" w:type="dxa"/>
          </w:tcPr>
          <w:p w:rsidR="000B6B7F" w:rsidRPr="006520A5" w:rsidRDefault="000B6B7F" w:rsidP="00333080">
            <w:pPr>
              <w:pStyle w:val="ConsPlusNormal"/>
              <w:rPr>
                <w:rFonts w:ascii="Times New Roman" w:hAnsi="Times New Roman" w:cs="Times New Roman"/>
              </w:rPr>
            </w:pPr>
            <w:r w:rsidRPr="006520A5">
              <w:rPr>
                <w:rFonts w:ascii="Times New Roman" w:hAnsi="Times New Roman" w:cs="Times New Roman"/>
              </w:rPr>
              <w:t>Источники финансирования</w:t>
            </w:r>
          </w:p>
        </w:tc>
        <w:tc>
          <w:tcPr>
            <w:tcW w:w="948" w:type="dxa"/>
          </w:tcPr>
          <w:p w:rsidR="000B6B7F" w:rsidRPr="006520A5" w:rsidRDefault="000B6B7F" w:rsidP="00333080">
            <w:pPr>
              <w:pStyle w:val="ConsPlusNormal"/>
              <w:jc w:val="center"/>
              <w:rPr>
                <w:rFonts w:ascii="Times New Roman" w:hAnsi="Times New Roman" w:cs="Times New Roman"/>
              </w:rPr>
            </w:pPr>
            <w:r w:rsidRPr="006520A5">
              <w:rPr>
                <w:rFonts w:ascii="Times New Roman" w:hAnsi="Times New Roman" w:cs="Times New Roman"/>
              </w:rPr>
              <w:t>2019</w:t>
            </w:r>
          </w:p>
        </w:tc>
        <w:tc>
          <w:tcPr>
            <w:tcW w:w="948" w:type="dxa"/>
          </w:tcPr>
          <w:p w:rsidR="000B6B7F" w:rsidRPr="006520A5" w:rsidRDefault="000B6B7F" w:rsidP="00333080">
            <w:pPr>
              <w:pStyle w:val="ConsPlusNormal"/>
              <w:jc w:val="center"/>
              <w:rPr>
                <w:rFonts w:ascii="Times New Roman" w:hAnsi="Times New Roman" w:cs="Times New Roman"/>
              </w:rPr>
            </w:pPr>
            <w:r w:rsidRPr="006520A5">
              <w:rPr>
                <w:rFonts w:ascii="Times New Roman" w:hAnsi="Times New Roman" w:cs="Times New Roman"/>
              </w:rPr>
              <w:t>2020</w:t>
            </w:r>
          </w:p>
        </w:tc>
        <w:tc>
          <w:tcPr>
            <w:tcW w:w="948" w:type="dxa"/>
          </w:tcPr>
          <w:p w:rsidR="000B6B7F" w:rsidRPr="006520A5" w:rsidRDefault="000B6B7F" w:rsidP="00333080">
            <w:pPr>
              <w:pStyle w:val="ConsPlusNormal"/>
              <w:jc w:val="center"/>
              <w:rPr>
                <w:rFonts w:ascii="Times New Roman" w:hAnsi="Times New Roman" w:cs="Times New Roman"/>
              </w:rPr>
            </w:pPr>
            <w:r w:rsidRPr="006520A5">
              <w:rPr>
                <w:rFonts w:ascii="Times New Roman" w:hAnsi="Times New Roman" w:cs="Times New Roman"/>
              </w:rPr>
              <w:t>2021</w:t>
            </w:r>
          </w:p>
        </w:tc>
        <w:tc>
          <w:tcPr>
            <w:tcW w:w="948" w:type="dxa"/>
          </w:tcPr>
          <w:p w:rsidR="000B6B7F" w:rsidRPr="006520A5" w:rsidRDefault="000B6B7F" w:rsidP="00333080">
            <w:pPr>
              <w:pStyle w:val="ConsPlusNormal"/>
              <w:jc w:val="center"/>
              <w:rPr>
                <w:rFonts w:ascii="Times New Roman" w:hAnsi="Times New Roman" w:cs="Times New Roman"/>
              </w:rPr>
            </w:pPr>
            <w:r w:rsidRPr="006520A5">
              <w:rPr>
                <w:rFonts w:ascii="Times New Roman" w:hAnsi="Times New Roman" w:cs="Times New Roman"/>
              </w:rPr>
              <w:t>2022</w:t>
            </w:r>
          </w:p>
        </w:tc>
        <w:tc>
          <w:tcPr>
            <w:tcW w:w="948" w:type="dxa"/>
          </w:tcPr>
          <w:p w:rsidR="000B6B7F" w:rsidRPr="006520A5" w:rsidRDefault="000B6B7F" w:rsidP="00333080">
            <w:pPr>
              <w:pStyle w:val="ConsPlusNormal"/>
              <w:jc w:val="center"/>
              <w:rPr>
                <w:rFonts w:ascii="Times New Roman" w:hAnsi="Times New Roman" w:cs="Times New Roman"/>
              </w:rPr>
            </w:pPr>
            <w:r w:rsidRPr="006520A5">
              <w:rPr>
                <w:rFonts w:ascii="Times New Roman" w:hAnsi="Times New Roman" w:cs="Times New Roman"/>
              </w:rPr>
              <w:t>2023</w:t>
            </w:r>
          </w:p>
        </w:tc>
        <w:tc>
          <w:tcPr>
            <w:tcW w:w="948" w:type="dxa"/>
          </w:tcPr>
          <w:p w:rsidR="000B6B7F" w:rsidRPr="006520A5" w:rsidRDefault="000B6B7F" w:rsidP="00333080">
            <w:pPr>
              <w:pStyle w:val="ConsPlusNormal"/>
              <w:jc w:val="center"/>
              <w:rPr>
                <w:rFonts w:ascii="Times New Roman" w:hAnsi="Times New Roman" w:cs="Times New Roman"/>
              </w:rPr>
            </w:pPr>
            <w:r w:rsidRPr="006520A5">
              <w:rPr>
                <w:rFonts w:ascii="Times New Roman" w:hAnsi="Times New Roman" w:cs="Times New Roman"/>
              </w:rPr>
              <w:t>Итого</w:t>
            </w:r>
          </w:p>
        </w:tc>
      </w:tr>
      <w:tr w:rsidR="00FE414B" w:rsidRPr="006520A5" w:rsidTr="00FE414B">
        <w:tc>
          <w:tcPr>
            <w:tcW w:w="1966" w:type="dxa"/>
            <w:vMerge/>
            <w:tcBorders>
              <w:bottom w:val="nil"/>
            </w:tcBorders>
          </w:tcPr>
          <w:p w:rsidR="00FE414B" w:rsidRPr="006520A5" w:rsidRDefault="00FE414B" w:rsidP="00FE414B">
            <w:pPr>
              <w:rPr>
                <w:rFonts w:ascii="Times New Roman" w:hAnsi="Times New Roman" w:cs="Times New Roman"/>
              </w:rPr>
            </w:pPr>
          </w:p>
        </w:tc>
        <w:tc>
          <w:tcPr>
            <w:tcW w:w="1985" w:type="dxa"/>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48"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163607,4</w:t>
            </w:r>
          </w:p>
        </w:tc>
        <w:tc>
          <w:tcPr>
            <w:tcW w:w="948"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161634,0</w:t>
            </w:r>
          </w:p>
        </w:tc>
        <w:tc>
          <w:tcPr>
            <w:tcW w:w="948"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48"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48"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48" w:type="dxa"/>
            <w:tcBorders>
              <w:top w:val="single" w:sz="8" w:space="0" w:color="auto"/>
              <w:left w:val="nil"/>
              <w:bottom w:val="single" w:sz="8" w:space="0" w:color="auto"/>
              <w:right w:val="single" w:sz="8" w:space="0" w:color="auto"/>
            </w:tcBorders>
            <w:shd w:val="clear" w:color="000000" w:fill="FFFFFF" w:themeFill="background1"/>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810143,4</w:t>
            </w:r>
          </w:p>
        </w:tc>
      </w:tr>
      <w:tr w:rsidR="00FE414B" w:rsidRPr="006520A5" w:rsidTr="00FE414B">
        <w:tc>
          <w:tcPr>
            <w:tcW w:w="1966" w:type="dxa"/>
            <w:vMerge/>
            <w:tcBorders>
              <w:bottom w:val="nil"/>
            </w:tcBorders>
          </w:tcPr>
          <w:p w:rsidR="00FE414B" w:rsidRPr="006520A5" w:rsidRDefault="00FE414B" w:rsidP="00FE414B">
            <w:pPr>
              <w:rPr>
                <w:rFonts w:ascii="Times New Roman" w:hAnsi="Times New Roman" w:cs="Times New Roman"/>
              </w:rPr>
            </w:pPr>
          </w:p>
        </w:tc>
        <w:tc>
          <w:tcPr>
            <w:tcW w:w="1985" w:type="dxa"/>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областной бюджет</w:t>
            </w:r>
          </w:p>
        </w:tc>
        <w:tc>
          <w:tcPr>
            <w:tcW w:w="948"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p>
        </w:tc>
        <w:tc>
          <w:tcPr>
            <w:tcW w:w="948"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p>
        </w:tc>
        <w:tc>
          <w:tcPr>
            <w:tcW w:w="948" w:type="dxa"/>
            <w:tcBorders>
              <w:top w:val="nil"/>
              <w:left w:val="nil"/>
              <w:bottom w:val="single" w:sz="8" w:space="0" w:color="auto"/>
              <w:right w:val="single" w:sz="8" w:space="0" w:color="000000"/>
            </w:tcBorders>
            <w:shd w:val="clear" w:color="auto" w:fill="auto"/>
          </w:tcPr>
          <w:p w:rsidR="00FE414B" w:rsidRDefault="00FE414B" w:rsidP="00FE414B"/>
        </w:tc>
        <w:tc>
          <w:tcPr>
            <w:tcW w:w="948" w:type="dxa"/>
            <w:tcBorders>
              <w:top w:val="nil"/>
              <w:left w:val="nil"/>
              <w:bottom w:val="single" w:sz="8" w:space="0" w:color="auto"/>
              <w:right w:val="single" w:sz="8" w:space="0" w:color="000000"/>
            </w:tcBorders>
            <w:shd w:val="clear" w:color="auto" w:fill="auto"/>
          </w:tcPr>
          <w:p w:rsidR="00FE414B" w:rsidRDefault="00FE414B" w:rsidP="00FE414B"/>
        </w:tc>
        <w:tc>
          <w:tcPr>
            <w:tcW w:w="948" w:type="dxa"/>
            <w:tcBorders>
              <w:top w:val="nil"/>
              <w:left w:val="nil"/>
              <w:bottom w:val="single" w:sz="8" w:space="0" w:color="auto"/>
              <w:right w:val="single" w:sz="8" w:space="0" w:color="000000"/>
            </w:tcBorders>
            <w:shd w:val="clear" w:color="auto" w:fill="auto"/>
          </w:tcPr>
          <w:p w:rsidR="00FE414B" w:rsidRDefault="00FE414B" w:rsidP="00FE414B"/>
        </w:tc>
        <w:tc>
          <w:tcPr>
            <w:tcW w:w="948" w:type="dxa"/>
            <w:tcBorders>
              <w:top w:val="single" w:sz="8" w:space="0" w:color="auto"/>
              <w:left w:val="nil"/>
              <w:bottom w:val="single" w:sz="8" w:space="0" w:color="auto"/>
              <w:right w:val="single" w:sz="8" w:space="0" w:color="auto"/>
            </w:tcBorders>
            <w:shd w:val="clear" w:color="000000" w:fill="FFFFFF" w:themeFill="background1"/>
            <w:vAlign w:val="center"/>
          </w:tcPr>
          <w:p w:rsidR="00FE414B" w:rsidRPr="006520A5" w:rsidRDefault="00FE414B" w:rsidP="00FE414B">
            <w:pPr>
              <w:rPr>
                <w:rFonts w:ascii="Times New Roman" w:hAnsi="Times New Roman" w:cs="Times New Roman"/>
                <w:bCs/>
                <w:sz w:val="20"/>
                <w:szCs w:val="20"/>
              </w:rPr>
            </w:pPr>
          </w:p>
        </w:tc>
      </w:tr>
      <w:tr w:rsidR="00FE414B" w:rsidRPr="006520A5" w:rsidTr="00FE414B">
        <w:tblPrEx>
          <w:tblBorders>
            <w:insideH w:val="nil"/>
          </w:tblBorders>
        </w:tblPrEx>
        <w:tc>
          <w:tcPr>
            <w:tcW w:w="1966" w:type="dxa"/>
            <w:vMerge/>
            <w:tcBorders>
              <w:bottom w:val="nil"/>
            </w:tcBorders>
          </w:tcPr>
          <w:p w:rsidR="00FE414B" w:rsidRPr="006520A5" w:rsidRDefault="00FE414B" w:rsidP="00FE414B">
            <w:pPr>
              <w:rPr>
                <w:rFonts w:ascii="Times New Roman" w:hAnsi="Times New Roman" w:cs="Times New Roman"/>
              </w:rPr>
            </w:pPr>
          </w:p>
        </w:tc>
        <w:tc>
          <w:tcPr>
            <w:tcW w:w="1985" w:type="dxa"/>
            <w:tcBorders>
              <w:bottom w:val="nil"/>
            </w:tcBorders>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948"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163607,4</w:t>
            </w:r>
          </w:p>
        </w:tc>
        <w:tc>
          <w:tcPr>
            <w:tcW w:w="948"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161634,0</w:t>
            </w:r>
          </w:p>
        </w:tc>
        <w:tc>
          <w:tcPr>
            <w:tcW w:w="948"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48"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48"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948" w:type="dxa"/>
            <w:tcBorders>
              <w:top w:val="single" w:sz="8" w:space="0" w:color="auto"/>
              <w:left w:val="nil"/>
              <w:bottom w:val="single" w:sz="8" w:space="0" w:color="auto"/>
              <w:right w:val="single" w:sz="8" w:space="0" w:color="auto"/>
            </w:tcBorders>
            <w:shd w:val="clear" w:color="000000" w:fill="FFFFFF" w:themeFill="background1"/>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810143,4</w:t>
            </w:r>
          </w:p>
        </w:tc>
      </w:tr>
      <w:tr w:rsidR="004A5715" w:rsidRPr="006520A5" w:rsidTr="009A44AC">
        <w:tc>
          <w:tcPr>
            <w:tcW w:w="1966" w:type="dxa"/>
            <w:vMerge w:val="restart"/>
            <w:tcBorders>
              <w:bottom w:val="nil"/>
            </w:tcBorders>
          </w:tcPr>
          <w:p w:rsidR="004A5715" w:rsidRPr="006520A5" w:rsidRDefault="004A5715">
            <w:pPr>
              <w:pStyle w:val="ConsPlusNormal"/>
              <w:jc w:val="both"/>
              <w:rPr>
                <w:rFonts w:ascii="Times New Roman" w:hAnsi="Times New Roman" w:cs="Times New Roman"/>
              </w:rPr>
            </w:pPr>
            <w:r w:rsidRPr="006520A5">
              <w:rPr>
                <w:rFonts w:ascii="Times New Roman" w:hAnsi="Times New Roman" w:cs="Times New Roman"/>
              </w:rPr>
              <w:lastRenderedPageBreak/>
              <w:t>Ожидаемые результаты реализации подпрограммы</w:t>
            </w:r>
          </w:p>
        </w:tc>
        <w:tc>
          <w:tcPr>
            <w:tcW w:w="7673" w:type="dxa"/>
            <w:gridSpan w:val="7"/>
          </w:tcPr>
          <w:p w:rsidR="004A5715" w:rsidRPr="006520A5" w:rsidRDefault="004A5715">
            <w:pPr>
              <w:pStyle w:val="ConsPlusNormal"/>
              <w:jc w:val="both"/>
              <w:rPr>
                <w:rFonts w:ascii="Times New Roman" w:hAnsi="Times New Roman" w:cs="Times New Roman"/>
              </w:rPr>
            </w:pPr>
            <w:r w:rsidRPr="006520A5">
              <w:rPr>
                <w:rFonts w:ascii="Times New Roman" w:hAnsi="Times New Roman" w:cs="Times New Roman"/>
              </w:rPr>
              <w:t>1. Увеличение количества и повышение качества зеленых насаждений города</w:t>
            </w:r>
          </w:p>
        </w:tc>
      </w:tr>
      <w:tr w:rsidR="004A5715" w:rsidRPr="006520A5" w:rsidTr="009A44AC">
        <w:tc>
          <w:tcPr>
            <w:tcW w:w="1966" w:type="dxa"/>
            <w:vMerge/>
            <w:tcBorders>
              <w:bottom w:val="nil"/>
            </w:tcBorders>
          </w:tcPr>
          <w:p w:rsidR="004A5715" w:rsidRPr="006520A5" w:rsidRDefault="004A5715">
            <w:pPr>
              <w:rPr>
                <w:rFonts w:ascii="Times New Roman" w:hAnsi="Times New Roman" w:cs="Times New Roman"/>
              </w:rPr>
            </w:pPr>
          </w:p>
        </w:tc>
        <w:tc>
          <w:tcPr>
            <w:tcW w:w="7673" w:type="dxa"/>
            <w:gridSpan w:val="7"/>
          </w:tcPr>
          <w:p w:rsidR="004A5715" w:rsidRPr="006520A5" w:rsidRDefault="004A5715" w:rsidP="00E0734E">
            <w:pPr>
              <w:pStyle w:val="ConsPlusNormal"/>
              <w:jc w:val="both"/>
              <w:rPr>
                <w:rFonts w:ascii="Times New Roman" w:hAnsi="Times New Roman" w:cs="Times New Roman"/>
              </w:rPr>
            </w:pPr>
            <w:r w:rsidRPr="006520A5">
              <w:rPr>
                <w:rFonts w:ascii="Times New Roman" w:hAnsi="Times New Roman" w:cs="Times New Roman"/>
              </w:rPr>
              <w:t>2. Улучшение экологических, гигиенических, функциональных</w:t>
            </w:r>
            <w:r w:rsidR="00E0734E">
              <w:rPr>
                <w:rFonts w:ascii="Times New Roman" w:hAnsi="Times New Roman" w:cs="Times New Roman"/>
              </w:rPr>
              <w:t xml:space="preserve"> и </w:t>
            </w:r>
            <w:r w:rsidRPr="006520A5">
              <w:rPr>
                <w:rFonts w:ascii="Times New Roman" w:hAnsi="Times New Roman" w:cs="Times New Roman"/>
              </w:rPr>
              <w:t>эстетических и рекреационных качеств городской среды,</w:t>
            </w:r>
            <w:r w:rsidR="00735158" w:rsidRPr="006520A5">
              <w:rPr>
                <w:rFonts w:ascii="Times New Roman" w:hAnsi="Times New Roman" w:cs="Times New Roman"/>
              </w:rPr>
              <w:t xml:space="preserve"> в том числе </w:t>
            </w:r>
            <w:r w:rsidRPr="006520A5">
              <w:rPr>
                <w:rFonts w:ascii="Times New Roman" w:hAnsi="Times New Roman" w:cs="Times New Roman"/>
              </w:rPr>
              <w:t>создание безопасных условий для отдых</w:t>
            </w:r>
            <w:r w:rsidR="00694102" w:rsidRPr="006520A5">
              <w:rPr>
                <w:rFonts w:ascii="Times New Roman" w:hAnsi="Times New Roman" w:cs="Times New Roman"/>
              </w:rPr>
              <w:t>а граждан на территории парков</w:t>
            </w:r>
            <w:r w:rsidR="00735158" w:rsidRPr="006520A5">
              <w:rPr>
                <w:rFonts w:ascii="Times New Roman" w:hAnsi="Times New Roman" w:cs="Times New Roman"/>
              </w:rPr>
              <w:t xml:space="preserve"> и прочих рекреационных зон</w:t>
            </w:r>
            <w:r w:rsidR="00694102" w:rsidRPr="006520A5">
              <w:rPr>
                <w:rFonts w:ascii="Times New Roman" w:hAnsi="Times New Roman" w:cs="Times New Roman"/>
              </w:rPr>
              <w:t>.</w:t>
            </w:r>
          </w:p>
        </w:tc>
      </w:tr>
      <w:tr w:rsidR="004A5715" w:rsidRPr="006520A5" w:rsidTr="009A44AC">
        <w:tc>
          <w:tcPr>
            <w:tcW w:w="1966" w:type="dxa"/>
            <w:vMerge/>
            <w:tcBorders>
              <w:bottom w:val="nil"/>
            </w:tcBorders>
          </w:tcPr>
          <w:p w:rsidR="004A5715" w:rsidRPr="006520A5" w:rsidRDefault="004A5715">
            <w:pPr>
              <w:rPr>
                <w:rFonts w:ascii="Times New Roman" w:hAnsi="Times New Roman" w:cs="Times New Roman"/>
              </w:rPr>
            </w:pPr>
          </w:p>
        </w:tc>
        <w:tc>
          <w:tcPr>
            <w:tcW w:w="7673" w:type="dxa"/>
            <w:gridSpan w:val="7"/>
          </w:tcPr>
          <w:p w:rsidR="004A5715" w:rsidRPr="006520A5" w:rsidRDefault="004A5715">
            <w:pPr>
              <w:pStyle w:val="ConsPlusNormal"/>
              <w:jc w:val="both"/>
              <w:rPr>
                <w:rFonts w:ascii="Times New Roman" w:hAnsi="Times New Roman" w:cs="Times New Roman"/>
              </w:rPr>
            </w:pPr>
            <w:r w:rsidRPr="006520A5">
              <w:rPr>
                <w:rFonts w:ascii="Times New Roman" w:hAnsi="Times New Roman" w:cs="Times New Roman"/>
              </w:rPr>
              <w:t>3. Повышение комфортности и безопасности отдыха населения на водных объектах города Пскова</w:t>
            </w:r>
          </w:p>
        </w:tc>
      </w:tr>
      <w:tr w:rsidR="00991579" w:rsidRPr="006520A5" w:rsidTr="009A44AC">
        <w:tc>
          <w:tcPr>
            <w:tcW w:w="1966" w:type="dxa"/>
            <w:vMerge/>
            <w:tcBorders>
              <w:bottom w:val="nil"/>
            </w:tcBorders>
          </w:tcPr>
          <w:p w:rsidR="00991579" w:rsidRPr="006520A5" w:rsidRDefault="00991579">
            <w:pPr>
              <w:rPr>
                <w:rFonts w:ascii="Times New Roman" w:hAnsi="Times New Roman" w:cs="Times New Roman"/>
              </w:rPr>
            </w:pPr>
          </w:p>
        </w:tc>
        <w:tc>
          <w:tcPr>
            <w:tcW w:w="7673" w:type="dxa"/>
            <w:gridSpan w:val="7"/>
          </w:tcPr>
          <w:p w:rsidR="00991579" w:rsidRPr="006520A5" w:rsidRDefault="00991579">
            <w:pPr>
              <w:pStyle w:val="ConsPlusNormal"/>
              <w:jc w:val="both"/>
              <w:rPr>
                <w:rFonts w:ascii="Times New Roman" w:hAnsi="Times New Roman" w:cs="Times New Roman"/>
              </w:rPr>
            </w:pPr>
            <w:r w:rsidRPr="006520A5">
              <w:rPr>
                <w:rFonts w:ascii="Times New Roman" w:hAnsi="Times New Roman" w:cs="Times New Roman"/>
              </w:rPr>
              <w:t>4. Повышение качества оформления и обеспечение надлежащего санитарного состояния праздничных пространств</w:t>
            </w:r>
          </w:p>
        </w:tc>
      </w:tr>
      <w:tr w:rsidR="00991579" w:rsidRPr="006520A5" w:rsidTr="009A44AC">
        <w:tc>
          <w:tcPr>
            <w:tcW w:w="1966" w:type="dxa"/>
            <w:vMerge/>
            <w:tcBorders>
              <w:bottom w:val="nil"/>
            </w:tcBorders>
          </w:tcPr>
          <w:p w:rsidR="00991579" w:rsidRPr="006520A5" w:rsidRDefault="00991579">
            <w:pPr>
              <w:rPr>
                <w:rFonts w:ascii="Times New Roman" w:hAnsi="Times New Roman" w:cs="Times New Roman"/>
              </w:rPr>
            </w:pPr>
          </w:p>
        </w:tc>
        <w:tc>
          <w:tcPr>
            <w:tcW w:w="7673" w:type="dxa"/>
            <w:gridSpan w:val="7"/>
          </w:tcPr>
          <w:p w:rsidR="00991579" w:rsidRPr="006520A5" w:rsidRDefault="00991579" w:rsidP="007C2433">
            <w:pPr>
              <w:pStyle w:val="ConsPlusNormal"/>
              <w:jc w:val="both"/>
              <w:rPr>
                <w:rFonts w:ascii="Times New Roman" w:hAnsi="Times New Roman" w:cs="Times New Roman"/>
              </w:rPr>
            </w:pPr>
            <w:r w:rsidRPr="006520A5">
              <w:rPr>
                <w:rFonts w:ascii="Times New Roman" w:hAnsi="Times New Roman" w:cs="Times New Roman"/>
              </w:rPr>
              <w:t>5.</w:t>
            </w:r>
            <w:r w:rsidR="007C2433" w:rsidRPr="006520A5">
              <w:rPr>
                <w:rFonts w:ascii="Times New Roman" w:hAnsi="Times New Roman" w:cs="Times New Roman"/>
              </w:rPr>
              <w:t xml:space="preserve"> Обеспечение надлежащего санитарного состояния мест захоронения</w:t>
            </w:r>
          </w:p>
        </w:tc>
      </w:tr>
      <w:tr w:rsidR="004A5715" w:rsidRPr="006520A5" w:rsidTr="009A44AC">
        <w:tblPrEx>
          <w:tblBorders>
            <w:insideH w:val="nil"/>
          </w:tblBorders>
        </w:tblPrEx>
        <w:tc>
          <w:tcPr>
            <w:tcW w:w="1966" w:type="dxa"/>
            <w:vMerge/>
            <w:tcBorders>
              <w:bottom w:val="single" w:sz="4" w:space="0" w:color="auto"/>
            </w:tcBorders>
          </w:tcPr>
          <w:p w:rsidR="004A5715" w:rsidRPr="006520A5" w:rsidRDefault="004A5715">
            <w:pPr>
              <w:rPr>
                <w:rFonts w:ascii="Times New Roman" w:hAnsi="Times New Roman" w:cs="Times New Roman"/>
              </w:rPr>
            </w:pPr>
          </w:p>
        </w:tc>
        <w:tc>
          <w:tcPr>
            <w:tcW w:w="7673" w:type="dxa"/>
            <w:gridSpan w:val="7"/>
            <w:tcBorders>
              <w:bottom w:val="single" w:sz="4" w:space="0" w:color="auto"/>
            </w:tcBorders>
          </w:tcPr>
          <w:p w:rsidR="004A5715" w:rsidRPr="006520A5" w:rsidRDefault="004A5715">
            <w:pPr>
              <w:pStyle w:val="ConsPlusNormal"/>
              <w:jc w:val="both"/>
              <w:rPr>
                <w:rFonts w:ascii="Times New Roman" w:hAnsi="Times New Roman" w:cs="Times New Roman"/>
              </w:rPr>
            </w:pPr>
          </w:p>
        </w:tc>
      </w:tr>
    </w:tbl>
    <w:p w:rsidR="00220BDE" w:rsidRPr="006520A5" w:rsidRDefault="00220BDE">
      <w:pPr>
        <w:rPr>
          <w:rFonts w:ascii="Times New Roman" w:hAnsi="Times New Roman" w:cs="Times New Roman"/>
        </w:rPr>
      </w:pPr>
    </w:p>
    <w:p w:rsidR="004A5715" w:rsidRPr="006520A5" w:rsidRDefault="00220BDE" w:rsidP="00220BDE">
      <w:pPr>
        <w:tabs>
          <w:tab w:val="left" w:pos="1097"/>
        </w:tabs>
        <w:rPr>
          <w:rFonts w:ascii="Times New Roman" w:hAnsi="Times New Roman" w:cs="Times New Roman"/>
        </w:rPr>
      </w:pPr>
      <w:r w:rsidRPr="006520A5">
        <w:rPr>
          <w:rFonts w:ascii="Times New Roman" w:hAnsi="Times New Roman" w:cs="Times New Roman"/>
        </w:rPr>
        <w:tab/>
      </w: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II. Характеристика текущего состояния сферы реализации</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подпрограммы, описание основных проблем в указанной</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сфере и прогноз ее развития</w:t>
      </w:r>
    </w:p>
    <w:p w:rsidR="002827CF" w:rsidRPr="006520A5" w:rsidRDefault="002827CF">
      <w:pPr>
        <w:pStyle w:val="ConsPlusNormal"/>
        <w:jc w:val="center"/>
        <w:rPr>
          <w:rFonts w:ascii="Times New Roman" w:hAnsi="Times New Roman" w:cs="Times New Roman"/>
        </w:rPr>
      </w:pPr>
    </w:p>
    <w:p w:rsidR="00163344" w:rsidRPr="006520A5" w:rsidRDefault="002827CF">
      <w:pPr>
        <w:pStyle w:val="ConsPlusNormal"/>
        <w:jc w:val="center"/>
        <w:rPr>
          <w:rFonts w:ascii="Times New Roman" w:hAnsi="Times New Roman" w:cs="Times New Roman"/>
        </w:rPr>
      </w:pPr>
      <w:r w:rsidRPr="006520A5">
        <w:rPr>
          <w:rFonts w:ascii="Times New Roman" w:hAnsi="Times New Roman" w:cs="Times New Roman"/>
        </w:rPr>
        <w:t>Сфера реализации подпрограммы охватывает зеленые зоны города Пскова,</w:t>
      </w:r>
      <w:r w:rsidR="00C6089F" w:rsidRPr="006520A5">
        <w:rPr>
          <w:rFonts w:ascii="Times New Roman" w:hAnsi="Times New Roman" w:cs="Times New Roman"/>
        </w:rPr>
        <w:t xml:space="preserve"> </w:t>
      </w:r>
      <w:r w:rsidRPr="006520A5">
        <w:rPr>
          <w:rFonts w:ascii="Times New Roman" w:hAnsi="Times New Roman" w:cs="Times New Roman"/>
        </w:rPr>
        <w:t>предназначенные для отдыха и досуга жителей, пляжи, места захоронений и праздничные пространства.</w:t>
      </w:r>
    </w:p>
    <w:p w:rsidR="00163344" w:rsidRPr="006520A5" w:rsidRDefault="00163344" w:rsidP="00163344">
      <w:pPr>
        <w:pStyle w:val="a5"/>
        <w:rPr>
          <w:rFonts w:ascii="Times New Roman" w:hAnsi="Times New Roman" w:cs="Times New Roman"/>
        </w:rPr>
      </w:pPr>
      <w:r w:rsidRPr="006520A5">
        <w:rPr>
          <w:rFonts w:ascii="Times New Roman" w:hAnsi="Times New Roman" w:cs="Times New Roman"/>
        </w:rPr>
        <w:t xml:space="preserve">        </w:t>
      </w:r>
      <w:r w:rsidR="00A92557" w:rsidRPr="006520A5">
        <w:rPr>
          <w:rFonts w:ascii="Times New Roman" w:hAnsi="Times New Roman" w:cs="Times New Roman"/>
        </w:rPr>
        <w:t>Современные тенденции рассматривают парковое хозяйство как комплекс мероприятий по предоставлению услуги отдыха горожанам.</w:t>
      </w:r>
      <w:r w:rsidRPr="006520A5">
        <w:rPr>
          <w:rFonts w:ascii="Times New Roman" w:hAnsi="Times New Roman" w:cs="Times New Roman"/>
        </w:rPr>
        <w:t xml:space="preserve"> Рекреационные зоны города Пскова определены на основе сложившегося особого природного ландшафта городских лесов, парков, скверов и благоустроенных зеленых зон</w:t>
      </w:r>
      <w:r w:rsidR="002827CF" w:rsidRPr="006520A5">
        <w:rPr>
          <w:rFonts w:ascii="Times New Roman" w:hAnsi="Times New Roman" w:cs="Times New Roman"/>
        </w:rPr>
        <w:t>,</w:t>
      </w:r>
      <w:r w:rsidRPr="006520A5">
        <w:rPr>
          <w:rFonts w:ascii="Times New Roman" w:hAnsi="Times New Roman" w:cs="Times New Roman"/>
        </w:rPr>
        <w:t xml:space="preserve"> водных пространств и предназначены для организации отдыха населения. </w:t>
      </w:r>
    </w:p>
    <w:p w:rsidR="00163344" w:rsidRPr="006520A5" w:rsidRDefault="00163344" w:rsidP="00163344">
      <w:pPr>
        <w:pStyle w:val="a5"/>
        <w:rPr>
          <w:rFonts w:ascii="Times New Roman" w:hAnsi="Times New Roman" w:cs="Times New Roman"/>
        </w:rPr>
      </w:pPr>
      <w:r w:rsidRPr="006520A5">
        <w:rPr>
          <w:rFonts w:ascii="Times New Roman" w:hAnsi="Times New Roman" w:cs="Times New Roman"/>
        </w:rPr>
        <w:t>Виды разрешенного</w:t>
      </w:r>
      <w:r w:rsidR="004C47CF" w:rsidRPr="006520A5">
        <w:rPr>
          <w:rFonts w:ascii="Times New Roman" w:hAnsi="Times New Roman" w:cs="Times New Roman"/>
        </w:rPr>
        <w:t xml:space="preserve"> </w:t>
      </w:r>
      <w:r w:rsidRPr="006520A5">
        <w:rPr>
          <w:rFonts w:ascii="Times New Roman" w:hAnsi="Times New Roman" w:cs="Times New Roman"/>
        </w:rPr>
        <w:t>использования, ограничение</w:t>
      </w:r>
      <w:r w:rsidR="004C47CF" w:rsidRPr="006520A5">
        <w:rPr>
          <w:rFonts w:ascii="Times New Roman" w:hAnsi="Times New Roman" w:cs="Times New Roman"/>
        </w:rPr>
        <w:t xml:space="preserve"> </w:t>
      </w:r>
      <w:r w:rsidRPr="006520A5">
        <w:rPr>
          <w:rFonts w:ascii="Times New Roman" w:hAnsi="Times New Roman" w:cs="Times New Roman"/>
        </w:rPr>
        <w:t>использования,</w:t>
      </w:r>
      <w:r w:rsidR="004C47CF" w:rsidRPr="006520A5">
        <w:rPr>
          <w:rFonts w:ascii="Times New Roman" w:hAnsi="Times New Roman" w:cs="Times New Roman"/>
        </w:rPr>
        <w:t xml:space="preserve"> </w:t>
      </w:r>
      <w:r w:rsidRPr="006520A5">
        <w:rPr>
          <w:rFonts w:ascii="Times New Roman" w:hAnsi="Times New Roman" w:cs="Times New Roman"/>
        </w:rPr>
        <w:t>требования</w:t>
      </w:r>
      <w:r w:rsidR="004C47CF" w:rsidRPr="006520A5">
        <w:rPr>
          <w:rFonts w:ascii="Times New Roman" w:hAnsi="Times New Roman" w:cs="Times New Roman"/>
        </w:rPr>
        <w:t xml:space="preserve"> </w:t>
      </w:r>
      <w:r w:rsidRPr="006520A5">
        <w:rPr>
          <w:rFonts w:ascii="Times New Roman" w:hAnsi="Times New Roman" w:cs="Times New Roman"/>
        </w:rPr>
        <w:t>к</w:t>
      </w:r>
      <w:r w:rsidR="004C47CF" w:rsidRPr="006520A5">
        <w:rPr>
          <w:rFonts w:ascii="Times New Roman" w:hAnsi="Times New Roman" w:cs="Times New Roman"/>
        </w:rPr>
        <w:t xml:space="preserve"> </w:t>
      </w:r>
      <w:r w:rsidRPr="006520A5">
        <w:rPr>
          <w:rFonts w:ascii="Times New Roman" w:hAnsi="Times New Roman" w:cs="Times New Roman"/>
        </w:rPr>
        <w:t xml:space="preserve">охране, защите, </w:t>
      </w:r>
    </w:p>
    <w:p w:rsidR="00163344" w:rsidRPr="006520A5" w:rsidRDefault="004C47CF" w:rsidP="00163344">
      <w:pPr>
        <w:pStyle w:val="a5"/>
        <w:rPr>
          <w:rFonts w:ascii="Times New Roman" w:hAnsi="Times New Roman" w:cs="Times New Roman"/>
        </w:rPr>
      </w:pPr>
      <w:r w:rsidRPr="006520A5">
        <w:rPr>
          <w:rFonts w:ascii="Times New Roman" w:hAnsi="Times New Roman" w:cs="Times New Roman"/>
        </w:rPr>
        <w:t>В</w:t>
      </w:r>
      <w:r w:rsidR="00163344" w:rsidRPr="006520A5">
        <w:rPr>
          <w:rFonts w:ascii="Times New Roman" w:hAnsi="Times New Roman" w:cs="Times New Roman"/>
        </w:rPr>
        <w:t>оспроизводству</w:t>
      </w:r>
      <w:r w:rsidRPr="006520A5">
        <w:rPr>
          <w:rFonts w:ascii="Times New Roman" w:hAnsi="Times New Roman" w:cs="Times New Roman"/>
        </w:rPr>
        <w:t xml:space="preserve"> </w:t>
      </w:r>
      <w:r w:rsidR="00163344" w:rsidRPr="006520A5">
        <w:rPr>
          <w:rFonts w:ascii="Times New Roman" w:hAnsi="Times New Roman" w:cs="Times New Roman"/>
        </w:rPr>
        <w:t>городских</w:t>
      </w:r>
      <w:r w:rsidRPr="006520A5">
        <w:rPr>
          <w:rFonts w:ascii="Times New Roman" w:hAnsi="Times New Roman" w:cs="Times New Roman"/>
        </w:rPr>
        <w:t xml:space="preserve"> </w:t>
      </w:r>
      <w:r w:rsidR="00163344" w:rsidRPr="006520A5">
        <w:rPr>
          <w:rFonts w:ascii="Times New Roman" w:hAnsi="Times New Roman" w:cs="Times New Roman"/>
        </w:rPr>
        <w:t>лесов</w:t>
      </w:r>
      <w:r w:rsidRPr="006520A5">
        <w:rPr>
          <w:rFonts w:ascii="Times New Roman" w:hAnsi="Times New Roman" w:cs="Times New Roman"/>
        </w:rPr>
        <w:t xml:space="preserve"> </w:t>
      </w:r>
      <w:r w:rsidR="00163344" w:rsidRPr="006520A5">
        <w:rPr>
          <w:rFonts w:ascii="Times New Roman" w:hAnsi="Times New Roman" w:cs="Times New Roman"/>
        </w:rPr>
        <w:t>устанавливаются</w:t>
      </w:r>
      <w:r w:rsidRPr="006520A5">
        <w:rPr>
          <w:rFonts w:ascii="Times New Roman" w:hAnsi="Times New Roman" w:cs="Times New Roman"/>
        </w:rPr>
        <w:t xml:space="preserve"> </w:t>
      </w:r>
      <w:r w:rsidR="00163344" w:rsidRPr="006520A5">
        <w:rPr>
          <w:rFonts w:ascii="Times New Roman" w:hAnsi="Times New Roman" w:cs="Times New Roman"/>
        </w:rPr>
        <w:t>лесохозяйственным</w:t>
      </w:r>
      <w:r w:rsidRPr="006520A5">
        <w:rPr>
          <w:rFonts w:ascii="Times New Roman" w:hAnsi="Times New Roman" w:cs="Times New Roman"/>
        </w:rPr>
        <w:t xml:space="preserve"> </w:t>
      </w:r>
      <w:r w:rsidR="00163344" w:rsidRPr="006520A5">
        <w:rPr>
          <w:rFonts w:ascii="Times New Roman" w:hAnsi="Times New Roman" w:cs="Times New Roman"/>
        </w:rPr>
        <w:t>регламентом</w:t>
      </w:r>
      <w:r w:rsidRPr="006520A5">
        <w:rPr>
          <w:rFonts w:ascii="Times New Roman" w:hAnsi="Times New Roman" w:cs="Times New Roman"/>
        </w:rPr>
        <w:t xml:space="preserve"> </w:t>
      </w:r>
      <w:r w:rsidR="00163344" w:rsidRPr="006520A5">
        <w:rPr>
          <w:rFonts w:ascii="Times New Roman" w:hAnsi="Times New Roman" w:cs="Times New Roman"/>
        </w:rPr>
        <w:t>в</w:t>
      </w:r>
      <w:r w:rsidRPr="006520A5">
        <w:rPr>
          <w:rFonts w:ascii="Times New Roman" w:hAnsi="Times New Roman" w:cs="Times New Roman"/>
        </w:rPr>
        <w:t xml:space="preserve"> с</w:t>
      </w:r>
      <w:r w:rsidR="00163344" w:rsidRPr="006520A5">
        <w:rPr>
          <w:rFonts w:ascii="Times New Roman" w:hAnsi="Times New Roman" w:cs="Times New Roman"/>
        </w:rPr>
        <w:t>ответствии</w:t>
      </w:r>
      <w:r w:rsidRPr="006520A5">
        <w:rPr>
          <w:rFonts w:ascii="Times New Roman" w:hAnsi="Times New Roman" w:cs="Times New Roman"/>
        </w:rPr>
        <w:t xml:space="preserve"> </w:t>
      </w:r>
      <w:r w:rsidR="00163344" w:rsidRPr="006520A5">
        <w:rPr>
          <w:rFonts w:ascii="Times New Roman" w:hAnsi="Times New Roman" w:cs="Times New Roman"/>
        </w:rPr>
        <w:t>с</w:t>
      </w:r>
      <w:r w:rsidRPr="006520A5">
        <w:rPr>
          <w:rFonts w:ascii="Times New Roman" w:hAnsi="Times New Roman" w:cs="Times New Roman"/>
        </w:rPr>
        <w:t xml:space="preserve"> </w:t>
      </w:r>
      <w:r w:rsidR="00163344" w:rsidRPr="006520A5">
        <w:rPr>
          <w:rFonts w:ascii="Times New Roman" w:hAnsi="Times New Roman" w:cs="Times New Roman"/>
        </w:rPr>
        <w:t>правовым</w:t>
      </w:r>
      <w:r w:rsidRPr="006520A5">
        <w:rPr>
          <w:rFonts w:ascii="Times New Roman" w:hAnsi="Times New Roman" w:cs="Times New Roman"/>
        </w:rPr>
        <w:t xml:space="preserve"> </w:t>
      </w:r>
      <w:r w:rsidR="00163344" w:rsidRPr="006520A5">
        <w:rPr>
          <w:rFonts w:ascii="Times New Roman" w:hAnsi="Times New Roman" w:cs="Times New Roman"/>
        </w:rPr>
        <w:t>режимом</w:t>
      </w:r>
      <w:r w:rsidRPr="006520A5">
        <w:rPr>
          <w:rFonts w:ascii="Times New Roman" w:hAnsi="Times New Roman" w:cs="Times New Roman"/>
        </w:rPr>
        <w:t xml:space="preserve"> </w:t>
      </w:r>
      <w:r w:rsidR="00163344" w:rsidRPr="006520A5">
        <w:rPr>
          <w:rFonts w:ascii="Times New Roman" w:hAnsi="Times New Roman" w:cs="Times New Roman"/>
        </w:rPr>
        <w:t>городских</w:t>
      </w:r>
      <w:r w:rsidRPr="006520A5">
        <w:rPr>
          <w:rFonts w:ascii="Times New Roman" w:hAnsi="Times New Roman" w:cs="Times New Roman"/>
        </w:rPr>
        <w:t xml:space="preserve"> </w:t>
      </w:r>
      <w:r w:rsidR="00163344" w:rsidRPr="006520A5">
        <w:rPr>
          <w:rFonts w:ascii="Times New Roman" w:hAnsi="Times New Roman" w:cs="Times New Roman"/>
        </w:rPr>
        <w:t>лесов, выполняющих</w:t>
      </w:r>
      <w:r w:rsidRPr="006520A5">
        <w:rPr>
          <w:rFonts w:ascii="Times New Roman" w:hAnsi="Times New Roman" w:cs="Times New Roman"/>
        </w:rPr>
        <w:t xml:space="preserve"> </w:t>
      </w:r>
      <w:r w:rsidR="00163344" w:rsidRPr="006520A5">
        <w:rPr>
          <w:rFonts w:ascii="Times New Roman" w:hAnsi="Times New Roman" w:cs="Times New Roman"/>
        </w:rPr>
        <w:t>функции</w:t>
      </w:r>
      <w:r w:rsidRPr="006520A5">
        <w:rPr>
          <w:rFonts w:ascii="Times New Roman" w:hAnsi="Times New Roman" w:cs="Times New Roman"/>
        </w:rPr>
        <w:t xml:space="preserve"> </w:t>
      </w:r>
      <w:r w:rsidR="00163344" w:rsidRPr="006520A5">
        <w:rPr>
          <w:rFonts w:ascii="Times New Roman" w:hAnsi="Times New Roman" w:cs="Times New Roman"/>
        </w:rPr>
        <w:t>защиты</w:t>
      </w:r>
      <w:r w:rsidRPr="006520A5">
        <w:rPr>
          <w:rFonts w:ascii="Times New Roman" w:hAnsi="Times New Roman" w:cs="Times New Roman"/>
        </w:rPr>
        <w:t xml:space="preserve"> </w:t>
      </w:r>
      <w:r w:rsidR="00163344" w:rsidRPr="006520A5">
        <w:rPr>
          <w:rFonts w:ascii="Times New Roman" w:hAnsi="Times New Roman" w:cs="Times New Roman"/>
        </w:rPr>
        <w:t>природных и иных объектов, установленных лесным законодательством</w:t>
      </w:r>
      <w:r w:rsidRPr="006520A5">
        <w:rPr>
          <w:rFonts w:ascii="Times New Roman" w:hAnsi="Times New Roman" w:cs="Times New Roman"/>
        </w:rPr>
        <w:t>.</w:t>
      </w:r>
    </w:p>
    <w:p w:rsidR="004C47CF" w:rsidRPr="006520A5" w:rsidRDefault="004C47CF" w:rsidP="004C47CF">
      <w:pPr>
        <w:pStyle w:val="a5"/>
        <w:rPr>
          <w:rFonts w:ascii="Times New Roman" w:hAnsi="Times New Roman" w:cs="Times New Roman"/>
        </w:rPr>
      </w:pPr>
      <w:r w:rsidRPr="006520A5">
        <w:rPr>
          <w:rFonts w:ascii="Times New Roman" w:hAnsi="Times New Roman" w:cs="Times New Roman"/>
        </w:rPr>
        <w:t>Основу зеленого убранства современного Пскова составляют древесные растения, посаженные в послевоенное время, начиная с 60-х годов ХХ столетия. В каждом районе Пскова обязательно есть свои парки, сады и скверы. Территория города – 95,6 кв. км, из них зелеными зонами общего пользования занято 1,4 кв. км. Два лесопарка – Крестовский и Корытовский, занимают общую площадь в 204 га. За последние годы парки и скверы города приобретают более ухоженный, современный вид. Зеленые зоны реконструируют, усовершенствуют, омолаживают и продолжают создавать новые, улучшая довольно благоприятную экологическую обстановку города.</w:t>
      </w:r>
    </w:p>
    <w:p w:rsidR="004A5715" w:rsidRPr="006520A5" w:rsidRDefault="004C47CF" w:rsidP="00EF7F83">
      <w:pPr>
        <w:pStyle w:val="a5"/>
        <w:rPr>
          <w:rFonts w:ascii="Times New Roman" w:hAnsi="Times New Roman" w:cs="Times New Roman"/>
        </w:rPr>
      </w:pPr>
      <w:r w:rsidRPr="006520A5">
        <w:rPr>
          <w:rFonts w:ascii="Times New Roman" w:hAnsi="Times New Roman" w:cs="Times New Roman"/>
        </w:rPr>
        <w:t>В псковских парках и скверах встречается более 200-х видов деревьев, кустарников, лиан и их разнообразие растет из года в год. Это растения аборигенных видов и интродуцированные растения. Среди них встречаются реликты и охраняемые растения из Красной Книги.</w:t>
      </w:r>
      <w:r w:rsidR="00AC0BB7" w:rsidRPr="006520A5">
        <w:rPr>
          <w:rFonts w:ascii="Times New Roman" w:hAnsi="Times New Roman" w:cs="Times New Roman"/>
        </w:rPr>
        <w:t xml:space="preserve"> Зеленые насаждения - деревья, кустарники, - расположенные на муниципальных землях, в соответствии с гражданским законодательством являются недвижимым имуществом и находятся в собственности муниципального образования.</w:t>
      </w:r>
    </w:p>
    <w:p w:rsidR="00EF7F83" w:rsidRPr="006520A5" w:rsidRDefault="004A5715" w:rsidP="00EF7F83">
      <w:pPr>
        <w:pStyle w:val="ConsPlusNormal"/>
        <w:ind w:firstLine="540"/>
        <w:jc w:val="both"/>
        <w:rPr>
          <w:rFonts w:ascii="Times New Roman" w:hAnsi="Times New Roman" w:cs="Times New Roman"/>
        </w:rPr>
      </w:pPr>
      <w:r w:rsidRPr="006520A5">
        <w:rPr>
          <w:rFonts w:ascii="Times New Roman" w:hAnsi="Times New Roman" w:cs="Times New Roman"/>
        </w:rPr>
        <w:t>Одной из основных причин возникновения проблем, связанных с неудовлетворительным состоянием паркового хозяйства, можно считать тот факт, что в целом комплекс объектов паркового хозяйства муниципального образования "Город Псков" сложился около 20 - 30 лет назад</w:t>
      </w:r>
      <w:r w:rsidR="00EF7F83" w:rsidRPr="006520A5">
        <w:rPr>
          <w:rFonts w:ascii="Times New Roman" w:hAnsi="Times New Roman" w:cs="Times New Roman"/>
        </w:rPr>
        <w:t xml:space="preserve">. </w:t>
      </w:r>
      <w:r w:rsidRPr="006520A5">
        <w:rPr>
          <w:rFonts w:ascii="Times New Roman" w:hAnsi="Times New Roman" w:cs="Times New Roman"/>
        </w:rPr>
        <w:t xml:space="preserve">Для всех парков города характерен низкий уровень технической оснащенности. Оборудование имеет высокую степень морального и физического износа, отсутствуют площадки для парковки личного автотранспорта, практически везде отсутствует резерв мощностей по инженерным коммуникациям. Высока степень износа сетей наружного освещения, ограждений, гидросооружений. Состояние деревьев и кустарников, произрастающих на территории парков, не в полной мере соответствует требованиям, предъявляемым к зеленым насаждениям. Качество травяного покрова на территории парков составляет сегодня одну из проблем в озеленении городских рекреационных территорий. Цветочное оформление большинства парков фрагментарно и не отличается достаточной </w:t>
      </w:r>
      <w:r w:rsidRPr="006520A5">
        <w:rPr>
          <w:rFonts w:ascii="Times New Roman" w:hAnsi="Times New Roman" w:cs="Times New Roman"/>
        </w:rPr>
        <w:lastRenderedPageBreak/>
        <w:t>продолжительностью в зависимости от смены сезонов.</w:t>
      </w:r>
    </w:p>
    <w:p w:rsidR="00EF7F83" w:rsidRPr="006520A5" w:rsidRDefault="00956DAD" w:rsidP="00EF7F83">
      <w:pPr>
        <w:pStyle w:val="ConsPlusNormal"/>
        <w:ind w:firstLine="540"/>
        <w:jc w:val="both"/>
        <w:rPr>
          <w:rFonts w:ascii="Times New Roman" w:hAnsi="Times New Roman" w:cs="Times New Roman"/>
        </w:rPr>
      </w:pPr>
      <w:r w:rsidRPr="006520A5">
        <w:rPr>
          <w:rFonts w:ascii="Times New Roman" w:hAnsi="Times New Roman" w:cs="Times New Roman"/>
        </w:rPr>
        <w:t xml:space="preserve">Городской пляж на р.Великой, </w:t>
      </w:r>
      <w:r w:rsidR="00EF7F83" w:rsidRPr="006520A5">
        <w:rPr>
          <w:rFonts w:ascii="Times New Roman" w:hAnsi="Times New Roman" w:cs="Times New Roman"/>
        </w:rPr>
        <w:t xml:space="preserve">у Мирожского монастыря можно назвать самым благоустроенным местом </w:t>
      </w:r>
      <w:r w:rsidR="00C6089F" w:rsidRPr="006520A5">
        <w:rPr>
          <w:rFonts w:ascii="Times New Roman" w:hAnsi="Times New Roman" w:cs="Times New Roman"/>
        </w:rPr>
        <w:t xml:space="preserve">в городе </w:t>
      </w:r>
      <w:r w:rsidR="00EF7F83" w:rsidRPr="006520A5">
        <w:rPr>
          <w:rFonts w:ascii="Times New Roman" w:hAnsi="Times New Roman" w:cs="Times New Roman"/>
        </w:rPr>
        <w:t xml:space="preserve">для отдыха и купания. </w:t>
      </w:r>
      <w:r w:rsidRPr="006520A5">
        <w:rPr>
          <w:rFonts w:ascii="Times New Roman" w:hAnsi="Times New Roman" w:cs="Times New Roman"/>
        </w:rPr>
        <w:t>Ежегодно в</w:t>
      </w:r>
      <w:r w:rsidR="00EF7F83" w:rsidRPr="006520A5">
        <w:rPr>
          <w:rFonts w:ascii="Times New Roman" w:hAnsi="Times New Roman" w:cs="Times New Roman"/>
        </w:rPr>
        <w:t xml:space="preserve"> начале июня к открытию пляжного сезона здесь проводятся подготовительные работы: рекультивацию песка, расчистку дна акватории пляжа, уборку прибрежной зоны и покос травы,</w:t>
      </w:r>
      <w:r w:rsidRPr="006520A5">
        <w:rPr>
          <w:rFonts w:ascii="Times New Roman" w:hAnsi="Times New Roman" w:cs="Times New Roman"/>
        </w:rPr>
        <w:t xml:space="preserve"> </w:t>
      </w:r>
      <w:r w:rsidR="00EF7F83" w:rsidRPr="006520A5">
        <w:rPr>
          <w:rFonts w:ascii="Times New Roman" w:hAnsi="Times New Roman" w:cs="Times New Roman"/>
        </w:rPr>
        <w:t>организуется спасательный пост с необходимыми плавсредствами, оборудованием, снаряжением. В течение купального сезона обеспечивается ежедневное дежурство двух спасателей для предупреждения несчастных случаев, а также оказания первой медицинской помощи.</w:t>
      </w:r>
      <w:r w:rsidRPr="006520A5">
        <w:rPr>
          <w:rFonts w:ascii="Times New Roman" w:hAnsi="Times New Roman" w:cs="Times New Roman"/>
        </w:rPr>
        <w:t xml:space="preserve"> В рамках содержания территории места отдыха установливаются кабины для переодевания, скамейки, урны, биотуалеты, контейнеры для ТБО. В границах плавания размещаются буйки красного цвета, таблички мест купания, информация о пользовании пляжем и местами отдыха.</w:t>
      </w:r>
    </w:p>
    <w:p w:rsidR="00B52E55" w:rsidRPr="006520A5" w:rsidRDefault="00B52E55" w:rsidP="00EF7F83">
      <w:pPr>
        <w:pStyle w:val="ConsPlusNormal"/>
        <w:ind w:firstLine="540"/>
        <w:jc w:val="both"/>
        <w:rPr>
          <w:rFonts w:ascii="Times New Roman" w:hAnsi="Times New Roman" w:cs="Times New Roman"/>
        </w:rPr>
      </w:pPr>
      <w:r w:rsidRPr="006520A5">
        <w:rPr>
          <w:rFonts w:ascii="Times New Roman" w:hAnsi="Times New Roman" w:cs="Times New Roman"/>
        </w:rPr>
        <w:t>Места захоронения в городе Пскове делятся на закрытые и действующие.</w:t>
      </w:r>
    </w:p>
    <w:p w:rsidR="002C1E68" w:rsidRPr="006520A5" w:rsidRDefault="002C1E68" w:rsidP="00EF7F83">
      <w:pPr>
        <w:pStyle w:val="ConsPlusNormal"/>
        <w:ind w:firstLine="540"/>
        <w:jc w:val="both"/>
        <w:rPr>
          <w:rFonts w:ascii="Times New Roman" w:hAnsi="Times New Roman" w:cs="Times New Roman"/>
        </w:rPr>
      </w:pPr>
      <w:r w:rsidRPr="006520A5">
        <w:rPr>
          <w:rFonts w:ascii="Times New Roman" w:hAnsi="Times New Roman" w:cs="Times New Roman"/>
        </w:rPr>
        <w:t>"Закрытые кладбища" - кладбища, предназначенные только для подзахоронения умерших в родственные могилы по решению органов Госсанэпиднадзора, Управления городского хозяйства Администрации города Пскова и погребения на участках семейных захоронений по решению Управления городского хозяйства Администрации города Пскова</w:t>
      </w:r>
      <w:r w:rsidR="000F7C59" w:rsidRPr="006520A5">
        <w:rPr>
          <w:rFonts w:ascii="Times New Roman" w:hAnsi="Times New Roman" w:cs="Times New Roman"/>
        </w:rPr>
        <w:t>:</w:t>
      </w:r>
    </w:p>
    <w:p w:rsidR="00EF7F83" w:rsidRPr="006520A5" w:rsidRDefault="002C1E68" w:rsidP="000F7C59">
      <w:pPr>
        <w:pStyle w:val="ConsPlusNormal"/>
        <w:jc w:val="both"/>
        <w:rPr>
          <w:rFonts w:ascii="Times New Roman" w:hAnsi="Times New Roman" w:cs="Times New Roman"/>
        </w:rPr>
      </w:pPr>
      <w:r w:rsidRPr="006520A5">
        <w:rPr>
          <w:rFonts w:ascii="Times New Roman" w:hAnsi="Times New Roman" w:cs="Times New Roman"/>
        </w:rPr>
        <w:t>Богословское (Иоанно-Богословское) кладбище,</w:t>
      </w:r>
      <w:r w:rsidR="00DB0E0D" w:rsidRPr="006520A5">
        <w:rPr>
          <w:rFonts w:ascii="Times New Roman" w:hAnsi="Times New Roman" w:cs="Times New Roman"/>
        </w:rPr>
        <w:t xml:space="preserve"> </w:t>
      </w:r>
      <w:r w:rsidR="000F7C59" w:rsidRPr="006520A5">
        <w:rPr>
          <w:rFonts w:ascii="Times New Roman" w:hAnsi="Times New Roman" w:cs="Times New Roman"/>
        </w:rPr>
        <w:t>(</w:t>
      </w:r>
      <w:r w:rsidRPr="006520A5">
        <w:rPr>
          <w:rFonts w:ascii="Times New Roman" w:hAnsi="Times New Roman" w:cs="Times New Roman"/>
        </w:rPr>
        <w:t>Запсковье, Аллейная ул.</w:t>
      </w:r>
      <w:r w:rsidR="000F7C59" w:rsidRPr="006520A5">
        <w:rPr>
          <w:rFonts w:ascii="Times New Roman" w:hAnsi="Times New Roman" w:cs="Times New Roman"/>
        </w:rPr>
        <w:t xml:space="preserve">), </w:t>
      </w:r>
      <w:r w:rsidR="00956DAD" w:rsidRPr="006520A5">
        <w:rPr>
          <w:rFonts w:ascii="Times New Roman" w:hAnsi="Times New Roman" w:cs="Times New Roman"/>
        </w:rPr>
        <w:t>Димитриевское кладбище, Псков</w:t>
      </w:r>
      <w:r w:rsidRPr="006520A5">
        <w:rPr>
          <w:rFonts w:ascii="Times New Roman" w:hAnsi="Times New Roman" w:cs="Times New Roman"/>
        </w:rPr>
        <w:t xml:space="preserve"> </w:t>
      </w:r>
      <w:r w:rsidR="00956DAD" w:rsidRPr="006520A5">
        <w:rPr>
          <w:rFonts w:ascii="Times New Roman" w:hAnsi="Times New Roman" w:cs="Times New Roman"/>
        </w:rPr>
        <w:t>находится в одной версте за Петровскими воротами</w:t>
      </w:r>
      <w:r w:rsidR="000F7C59" w:rsidRPr="006520A5">
        <w:rPr>
          <w:rFonts w:ascii="Times New Roman" w:hAnsi="Times New Roman" w:cs="Times New Roman"/>
        </w:rPr>
        <w:t xml:space="preserve">, </w:t>
      </w:r>
      <w:r w:rsidR="00956DAD" w:rsidRPr="006520A5">
        <w:rPr>
          <w:rFonts w:ascii="Times New Roman" w:hAnsi="Times New Roman" w:cs="Times New Roman"/>
        </w:rPr>
        <w:t>Мироносицкое кладбище — кладбище в завеличенской части города Пскова</w:t>
      </w:r>
      <w:r w:rsidR="000F7C59" w:rsidRPr="006520A5">
        <w:rPr>
          <w:rFonts w:ascii="Times New Roman" w:hAnsi="Times New Roman" w:cs="Times New Roman"/>
        </w:rPr>
        <w:t>, Любятовское (микрорайон Любятово), Бутырское</w:t>
      </w:r>
      <w:r w:rsidR="002827CF" w:rsidRPr="006520A5">
        <w:rPr>
          <w:rFonts w:ascii="Times New Roman" w:hAnsi="Times New Roman" w:cs="Times New Roman"/>
        </w:rPr>
        <w:t xml:space="preserve"> (район Завеличье, на территории одноименного населенного пункта Бутырки)</w:t>
      </w:r>
      <w:r w:rsidR="000F7C59" w:rsidRPr="006520A5">
        <w:rPr>
          <w:rFonts w:ascii="Times New Roman" w:hAnsi="Times New Roman" w:cs="Times New Roman"/>
        </w:rPr>
        <w:t>, Петра и Павла</w:t>
      </w:r>
      <w:r w:rsidR="002827CF" w:rsidRPr="006520A5">
        <w:rPr>
          <w:rFonts w:ascii="Times New Roman" w:hAnsi="Times New Roman" w:cs="Times New Roman"/>
        </w:rPr>
        <w:t xml:space="preserve"> (район Запсковье, на берегу Великой реки)</w:t>
      </w:r>
      <w:r w:rsidR="000F7C59" w:rsidRPr="006520A5">
        <w:rPr>
          <w:rFonts w:ascii="Times New Roman" w:hAnsi="Times New Roman" w:cs="Times New Roman"/>
        </w:rPr>
        <w:t>.</w:t>
      </w:r>
    </w:p>
    <w:p w:rsidR="002C1E68" w:rsidRPr="006520A5" w:rsidRDefault="000F7C59" w:rsidP="002C1E68">
      <w:pPr>
        <w:pStyle w:val="ConsPlusNormal"/>
        <w:ind w:firstLine="540"/>
        <w:jc w:val="both"/>
        <w:rPr>
          <w:rFonts w:ascii="Times New Roman" w:hAnsi="Times New Roman" w:cs="Times New Roman"/>
        </w:rPr>
      </w:pPr>
      <w:r w:rsidRPr="006520A5">
        <w:rPr>
          <w:rFonts w:ascii="Times New Roman" w:hAnsi="Times New Roman" w:cs="Times New Roman"/>
        </w:rPr>
        <w:t>Общественные</w:t>
      </w:r>
      <w:r w:rsidR="00FA1495" w:rsidRPr="006520A5">
        <w:rPr>
          <w:rFonts w:ascii="Times New Roman" w:hAnsi="Times New Roman" w:cs="Times New Roman"/>
        </w:rPr>
        <w:t>:</w:t>
      </w:r>
      <w:r w:rsidR="00B52E55" w:rsidRPr="006520A5">
        <w:rPr>
          <w:rFonts w:ascii="Times New Roman" w:hAnsi="Times New Roman" w:cs="Times New Roman"/>
        </w:rPr>
        <w:t xml:space="preserve"> действующие </w:t>
      </w:r>
      <w:r w:rsidRPr="006520A5">
        <w:rPr>
          <w:rFonts w:ascii="Times New Roman" w:hAnsi="Times New Roman" w:cs="Times New Roman"/>
        </w:rPr>
        <w:t>кладбища: Крестовское</w:t>
      </w:r>
      <w:r w:rsidR="00C6089F" w:rsidRPr="006520A5">
        <w:rPr>
          <w:rFonts w:ascii="Times New Roman" w:hAnsi="Times New Roman" w:cs="Times New Roman"/>
        </w:rPr>
        <w:t xml:space="preserve"> с 2012 года</w:t>
      </w:r>
      <w:r w:rsidRPr="006520A5">
        <w:rPr>
          <w:rFonts w:ascii="Times New Roman" w:hAnsi="Times New Roman" w:cs="Times New Roman"/>
        </w:rPr>
        <w:t xml:space="preserve">, </w:t>
      </w:r>
      <w:r w:rsidR="002C1E68" w:rsidRPr="006520A5">
        <w:rPr>
          <w:rFonts w:ascii="Times New Roman" w:hAnsi="Times New Roman" w:cs="Times New Roman"/>
        </w:rPr>
        <w:t>Орлецовское кладбище (Орлецы)</w:t>
      </w:r>
      <w:r w:rsidRPr="006520A5">
        <w:rPr>
          <w:rFonts w:ascii="Times New Roman" w:hAnsi="Times New Roman" w:cs="Times New Roman"/>
        </w:rPr>
        <w:t>, которое д</w:t>
      </w:r>
      <w:r w:rsidR="002C1E68" w:rsidRPr="006520A5">
        <w:rPr>
          <w:rFonts w:ascii="Times New Roman" w:hAnsi="Times New Roman" w:cs="Times New Roman"/>
        </w:rPr>
        <w:t>елится на 3 части: Орлецы I (Кладбище обустроено не позднее 1970-х), во второй половине 1980-х гг. к югу был обустроен большой участок Орлецы II, в конце 1990-х гг. выделен участок для третьей части кладбища Орлецы III</w:t>
      </w:r>
      <w:r w:rsidR="002827CF" w:rsidRPr="006520A5">
        <w:rPr>
          <w:rFonts w:ascii="Times New Roman" w:hAnsi="Times New Roman" w:cs="Times New Roman"/>
        </w:rPr>
        <w:t>, и</w:t>
      </w:r>
      <w:r w:rsidR="002C1E68" w:rsidRPr="006520A5">
        <w:rPr>
          <w:rFonts w:ascii="Times New Roman" w:hAnsi="Times New Roman" w:cs="Times New Roman"/>
        </w:rPr>
        <w:t>меется участок почётных захоронений.</w:t>
      </w:r>
    </w:p>
    <w:p w:rsidR="00C6089F" w:rsidRPr="006520A5" w:rsidRDefault="00C6089F" w:rsidP="00C6089F">
      <w:pPr>
        <w:pStyle w:val="ConsPlusNormal"/>
        <w:ind w:firstLine="540"/>
        <w:jc w:val="both"/>
        <w:rPr>
          <w:rFonts w:ascii="Times New Roman" w:hAnsi="Times New Roman" w:cs="Times New Roman"/>
        </w:rPr>
      </w:pPr>
      <w:r w:rsidRPr="006520A5">
        <w:rPr>
          <w:rFonts w:ascii="Times New Roman" w:hAnsi="Times New Roman" w:cs="Times New Roman"/>
        </w:rPr>
        <w:t>На кладбищах производится вывоз мусора из контейнеров, уборка несанкционированных свалок из труднодоступных мест, уборка упавших деревьев по индивидуальной заявке с периодичностью в зависимости от сезона.</w:t>
      </w:r>
    </w:p>
    <w:p w:rsidR="00C6089F" w:rsidRPr="006520A5" w:rsidRDefault="00C6089F" w:rsidP="00C6089F">
      <w:pPr>
        <w:pStyle w:val="ConsPlusNormal"/>
        <w:ind w:firstLine="540"/>
        <w:jc w:val="both"/>
        <w:rPr>
          <w:rFonts w:ascii="Times New Roman" w:hAnsi="Times New Roman" w:cs="Times New Roman"/>
        </w:rPr>
      </w:pPr>
      <w:r w:rsidRPr="006520A5">
        <w:rPr>
          <w:rFonts w:ascii="Times New Roman" w:hAnsi="Times New Roman" w:cs="Times New Roman"/>
        </w:rPr>
        <w:t>Организация праздничного пространства муниципального образования "Город Псков" носит единовременный характер и приурочена к какой-либо важной дате или событию.</w:t>
      </w:r>
    </w:p>
    <w:p w:rsidR="007C2433" w:rsidRPr="006520A5" w:rsidRDefault="007C2433" w:rsidP="00C6089F">
      <w:pPr>
        <w:pStyle w:val="ConsPlusNormal"/>
        <w:ind w:firstLine="540"/>
        <w:jc w:val="both"/>
        <w:rPr>
          <w:rFonts w:ascii="Times New Roman" w:hAnsi="Times New Roman" w:cs="Times New Roman"/>
        </w:rPr>
      </w:pPr>
      <w:r w:rsidRPr="006520A5">
        <w:rPr>
          <w:rFonts w:ascii="Times New Roman" w:hAnsi="Times New Roman" w:cs="Times New Roman"/>
        </w:rPr>
        <w:t>Обеспечение непрерывной работы ливневой канализации, расчистки стоков, санитарное содержание мостов и дамб,</w:t>
      </w:r>
      <w:r w:rsidR="00B258AF" w:rsidRPr="006520A5">
        <w:rPr>
          <w:rFonts w:ascii="Times New Roman" w:hAnsi="Times New Roman" w:cs="Times New Roman"/>
        </w:rPr>
        <w:t xml:space="preserve"> </w:t>
      </w:r>
      <w:r w:rsidRPr="006520A5">
        <w:rPr>
          <w:rFonts w:ascii="Times New Roman" w:hAnsi="Times New Roman" w:cs="Times New Roman"/>
        </w:rPr>
        <w:t>флаговое оформление города и прочие виды деятельности в соответствии с Уставом возложены на МКУ «Специализированная служба».</w:t>
      </w:r>
      <w:r w:rsidR="00B258AF" w:rsidRPr="006520A5">
        <w:rPr>
          <w:rFonts w:ascii="Times New Roman" w:hAnsi="Times New Roman" w:cs="Times New Roman"/>
        </w:rPr>
        <w:t xml:space="preserve"> Снос деревьев в труднодоступных местах, покос травы на неразмежеванных территориях, выполнение разовых работ по благоустройству территорий общественного пользования и прочие виды деятельности в соответствии с Уставом возложены на МКУ «Служба благоустройства города».</w:t>
      </w:r>
    </w:p>
    <w:p w:rsidR="004A5715" w:rsidRPr="006520A5" w:rsidRDefault="00956DAD" w:rsidP="00C6089F">
      <w:pPr>
        <w:pStyle w:val="ConsPlusNormal"/>
        <w:ind w:firstLine="540"/>
        <w:jc w:val="both"/>
        <w:rPr>
          <w:rFonts w:ascii="Times New Roman" w:hAnsi="Times New Roman" w:cs="Times New Roman"/>
        </w:rPr>
      </w:pPr>
      <w:r w:rsidRPr="006520A5">
        <w:rPr>
          <w:rFonts w:ascii="Times New Roman" w:hAnsi="Times New Roman" w:cs="Times New Roman"/>
        </w:rPr>
        <w:t>Таким образом, придать проводимой работе по формированию благоприятных, безопасных условий на территориях города Пскова планомерный характер возможно только программно-целевым методом, при котором планируется каждый этап работы, определены процедуры, объемы, источники финансирования работ.</w:t>
      </w:r>
      <w:r w:rsidR="00B52E55" w:rsidRPr="006520A5">
        <w:rPr>
          <w:rFonts w:ascii="Times New Roman" w:hAnsi="Times New Roman" w:cs="Times New Roman"/>
        </w:rPr>
        <w:t xml:space="preserve"> </w:t>
      </w:r>
      <w:r w:rsidR="004A5715" w:rsidRPr="006520A5">
        <w:rPr>
          <w:rFonts w:ascii="Times New Roman" w:hAnsi="Times New Roman" w:cs="Times New Roman"/>
        </w:rPr>
        <w:t>Без использования программно-целевого метода сложившаяся проблемная ситуация в</w:t>
      </w:r>
      <w:r w:rsidR="00C6089F" w:rsidRPr="006520A5">
        <w:rPr>
          <w:rFonts w:ascii="Times New Roman" w:hAnsi="Times New Roman" w:cs="Times New Roman"/>
        </w:rPr>
        <w:t xml:space="preserve"> данной </w:t>
      </w:r>
      <w:r w:rsidR="004A5715" w:rsidRPr="006520A5">
        <w:rPr>
          <w:rFonts w:ascii="Times New Roman" w:hAnsi="Times New Roman" w:cs="Times New Roman"/>
        </w:rPr>
        <w:t xml:space="preserve">сфере не позволит осуществить переход к устойчивому развитию территорий, созданию условий для приведения </w:t>
      </w:r>
      <w:r w:rsidR="00C6089F" w:rsidRPr="006520A5">
        <w:rPr>
          <w:rFonts w:ascii="Times New Roman" w:hAnsi="Times New Roman" w:cs="Times New Roman"/>
        </w:rPr>
        <w:t xml:space="preserve">вышеперечисленных объектов благоустройства </w:t>
      </w:r>
      <w:r w:rsidR="004A5715" w:rsidRPr="006520A5">
        <w:rPr>
          <w:rFonts w:ascii="Times New Roman" w:hAnsi="Times New Roman" w:cs="Times New Roman"/>
        </w:rPr>
        <w:t>в соответствие с нормами, обеспечивающими комфортную жизнедеятельность населения муниципального образования "Город Псков".</w:t>
      </w:r>
    </w:p>
    <w:p w:rsidR="00721E58" w:rsidRPr="006520A5" w:rsidRDefault="00721E58" w:rsidP="00C6089F">
      <w:pPr>
        <w:pStyle w:val="ConsPlusNormal"/>
        <w:ind w:firstLine="540"/>
        <w:jc w:val="both"/>
        <w:rPr>
          <w:rFonts w:ascii="Times New Roman" w:hAnsi="Times New Roman" w:cs="Times New Roman"/>
        </w:rPr>
      </w:pPr>
    </w:p>
    <w:p w:rsidR="00721E58" w:rsidRPr="006520A5" w:rsidRDefault="00721E58" w:rsidP="00721E58">
      <w:pPr>
        <w:pStyle w:val="ConsPlusNormal"/>
        <w:jc w:val="both"/>
        <w:outlineLvl w:val="2"/>
        <w:rPr>
          <w:rFonts w:ascii="Times New Roman" w:hAnsi="Times New Roman" w:cs="Times New Roman"/>
        </w:rPr>
      </w:pPr>
      <w:r w:rsidRPr="006520A5">
        <w:rPr>
          <w:rFonts w:ascii="Times New Roman" w:hAnsi="Times New Roman" w:cs="Times New Roman"/>
        </w:rPr>
        <w:t>Основные показатели текущего состояния сферы реализации подпрограммы.</w:t>
      </w:r>
    </w:p>
    <w:p w:rsidR="00721E58" w:rsidRPr="006520A5" w:rsidRDefault="00721E58" w:rsidP="00721E58">
      <w:pPr>
        <w:pStyle w:val="ConsPlusNormal"/>
        <w:jc w:val="both"/>
        <w:outlineLvl w:val="2"/>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242"/>
        <w:gridCol w:w="1310"/>
        <w:gridCol w:w="1275"/>
        <w:gridCol w:w="1276"/>
        <w:gridCol w:w="1276"/>
        <w:gridCol w:w="1383"/>
      </w:tblGrid>
      <w:tr w:rsidR="00721E58" w:rsidRPr="006520A5" w:rsidTr="0073546C">
        <w:trPr>
          <w:trHeight w:val="1241"/>
        </w:trPr>
        <w:tc>
          <w:tcPr>
            <w:tcW w:w="1276" w:type="dxa"/>
          </w:tcPr>
          <w:p w:rsidR="00721E58" w:rsidRPr="006520A5" w:rsidRDefault="00721E58" w:rsidP="00721E58">
            <w:pPr>
              <w:rPr>
                <w:rFonts w:ascii="Times New Roman" w:hAnsi="Times New Roman" w:cs="Times New Roman"/>
              </w:rPr>
            </w:pPr>
          </w:p>
        </w:tc>
        <w:tc>
          <w:tcPr>
            <w:tcW w:w="1242" w:type="dxa"/>
          </w:tcPr>
          <w:p w:rsidR="00721E58" w:rsidRPr="006520A5" w:rsidRDefault="00721E58" w:rsidP="00721E58">
            <w:pPr>
              <w:pStyle w:val="ConsPlusNormal"/>
              <w:jc w:val="center"/>
              <w:rPr>
                <w:rFonts w:ascii="Times New Roman" w:hAnsi="Times New Roman" w:cs="Times New Roman"/>
                <w:sz w:val="20"/>
              </w:rPr>
            </w:pPr>
            <w:r w:rsidRPr="006520A5">
              <w:rPr>
                <w:rFonts w:ascii="Times New Roman" w:hAnsi="Times New Roman" w:cs="Times New Roman"/>
                <w:sz w:val="20"/>
              </w:rPr>
              <w:t>Площадь</w:t>
            </w:r>
            <w:r w:rsidR="0073546C" w:rsidRPr="006520A5">
              <w:rPr>
                <w:rFonts w:ascii="Times New Roman" w:hAnsi="Times New Roman" w:cs="Times New Roman"/>
                <w:sz w:val="20"/>
              </w:rPr>
              <w:t xml:space="preserve"> </w:t>
            </w:r>
            <w:r w:rsidRPr="006520A5">
              <w:rPr>
                <w:rFonts w:ascii="Times New Roman" w:hAnsi="Times New Roman" w:cs="Times New Roman"/>
                <w:sz w:val="20"/>
              </w:rPr>
              <w:t>обслуживаемых озелененных зон.</w:t>
            </w:r>
          </w:p>
        </w:tc>
        <w:tc>
          <w:tcPr>
            <w:tcW w:w="1310" w:type="dxa"/>
          </w:tcPr>
          <w:p w:rsidR="00721E58" w:rsidRPr="006520A5" w:rsidRDefault="00721E58" w:rsidP="00721E58">
            <w:pPr>
              <w:pStyle w:val="ConsPlusNormal"/>
              <w:jc w:val="center"/>
              <w:rPr>
                <w:rFonts w:ascii="Times New Roman" w:hAnsi="Times New Roman" w:cs="Times New Roman"/>
                <w:sz w:val="20"/>
              </w:rPr>
            </w:pPr>
            <w:r w:rsidRPr="006520A5">
              <w:rPr>
                <w:rFonts w:ascii="Times New Roman" w:hAnsi="Times New Roman" w:cs="Times New Roman"/>
                <w:sz w:val="20"/>
              </w:rPr>
              <w:t>Количество обслуживаемых захоронений</w:t>
            </w:r>
            <w:r w:rsidR="00EA00F5" w:rsidRPr="006520A5">
              <w:rPr>
                <w:rFonts w:ascii="Times New Roman" w:hAnsi="Times New Roman" w:cs="Times New Roman"/>
                <w:sz w:val="20"/>
              </w:rPr>
              <w:t xml:space="preserve"> в год</w:t>
            </w:r>
          </w:p>
        </w:tc>
        <w:tc>
          <w:tcPr>
            <w:tcW w:w="1275" w:type="dxa"/>
          </w:tcPr>
          <w:p w:rsidR="00721E58" w:rsidRPr="006520A5" w:rsidRDefault="0073546C" w:rsidP="00721E58">
            <w:pPr>
              <w:pStyle w:val="ConsPlusNormal"/>
              <w:jc w:val="center"/>
              <w:rPr>
                <w:rFonts w:ascii="Times New Roman" w:hAnsi="Times New Roman" w:cs="Times New Roman"/>
                <w:sz w:val="20"/>
              </w:rPr>
            </w:pPr>
            <w:r w:rsidRPr="006520A5">
              <w:rPr>
                <w:rFonts w:ascii="Times New Roman" w:hAnsi="Times New Roman" w:cs="Times New Roman"/>
                <w:sz w:val="20"/>
              </w:rPr>
              <w:t>Количество снесенных зеленых насаждений за год</w:t>
            </w:r>
          </w:p>
        </w:tc>
        <w:tc>
          <w:tcPr>
            <w:tcW w:w="1276" w:type="dxa"/>
          </w:tcPr>
          <w:p w:rsidR="00721E58" w:rsidRPr="006520A5" w:rsidRDefault="0073546C" w:rsidP="0073546C">
            <w:pPr>
              <w:pStyle w:val="ConsPlusNormal"/>
              <w:jc w:val="center"/>
              <w:rPr>
                <w:rFonts w:ascii="Times New Roman" w:hAnsi="Times New Roman" w:cs="Times New Roman"/>
                <w:sz w:val="20"/>
              </w:rPr>
            </w:pPr>
            <w:r w:rsidRPr="006520A5">
              <w:rPr>
                <w:rFonts w:ascii="Times New Roman" w:hAnsi="Times New Roman" w:cs="Times New Roman"/>
                <w:sz w:val="20"/>
              </w:rPr>
              <w:t xml:space="preserve">Количество посаженных зеленых насаждений за год </w:t>
            </w:r>
          </w:p>
        </w:tc>
        <w:tc>
          <w:tcPr>
            <w:tcW w:w="1276" w:type="dxa"/>
          </w:tcPr>
          <w:p w:rsidR="00721E58" w:rsidRPr="006520A5" w:rsidRDefault="0073546C" w:rsidP="00721E58">
            <w:pPr>
              <w:rPr>
                <w:rFonts w:ascii="Times New Roman" w:hAnsi="Times New Roman" w:cs="Times New Roman"/>
                <w:sz w:val="20"/>
                <w:szCs w:val="20"/>
              </w:rPr>
            </w:pPr>
            <w:r w:rsidRPr="006520A5">
              <w:rPr>
                <w:rFonts w:ascii="Times New Roman" w:hAnsi="Times New Roman" w:cs="Times New Roman"/>
                <w:sz w:val="20"/>
                <w:szCs w:val="20"/>
              </w:rPr>
              <w:t xml:space="preserve">Количество высаженных цветов за год </w:t>
            </w:r>
          </w:p>
        </w:tc>
        <w:tc>
          <w:tcPr>
            <w:tcW w:w="1383" w:type="dxa"/>
          </w:tcPr>
          <w:p w:rsidR="00721E58" w:rsidRPr="006520A5" w:rsidRDefault="00EA00F5" w:rsidP="00721E58">
            <w:pPr>
              <w:rPr>
                <w:rFonts w:ascii="Times New Roman" w:hAnsi="Times New Roman" w:cs="Times New Roman"/>
                <w:sz w:val="20"/>
                <w:szCs w:val="20"/>
              </w:rPr>
            </w:pPr>
            <w:r w:rsidRPr="006520A5">
              <w:rPr>
                <w:rFonts w:ascii="Times New Roman" w:hAnsi="Times New Roman" w:cs="Times New Roman"/>
                <w:sz w:val="20"/>
                <w:szCs w:val="20"/>
              </w:rPr>
              <w:t>Количество прадничных мероприятий,</w:t>
            </w:r>
            <w:r w:rsidR="00E92DEB">
              <w:rPr>
                <w:rFonts w:ascii="Times New Roman" w:hAnsi="Times New Roman" w:cs="Times New Roman"/>
                <w:sz w:val="20"/>
                <w:szCs w:val="20"/>
              </w:rPr>
              <w:t xml:space="preserve"> </w:t>
            </w:r>
            <w:r w:rsidRPr="006520A5">
              <w:rPr>
                <w:rFonts w:ascii="Times New Roman" w:hAnsi="Times New Roman" w:cs="Times New Roman"/>
                <w:sz w:val="20"/>
                <w:szCs w:val="20"/>
              </w:rPr>
              <w:t>оформление которых проведено</w:t>
            </w:r>
          </w:p>
        </w:tc>
      </w:tr>
      <w:tr w:rsidR="00721E58" w:rsidRPr="006520A5" w:rsidTr="0073546C">
        <w:tc>
          <w:tcPr>
            <w:tcW w:w="1276"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1</w:t>
            </w:r>
          </w:p>
        </w:tc>
        <w:tc>
          <w:tcPr>
            <w:tcW w:w="1242"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2</w:t>
            </w:r>
          </w:p>
        </w:tc>
        <w:tc>
          <w:tcPr>
            <w:tcW w:w="1310"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3</w:t>
            </w:r>
          </w:p>
        </w:tc>
        <w:tc>
          <w:tcPr>
            <w:tcW w:w="1275"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4</w:t>
            </w:r>
          </w:p>
        </w:tc>
        <w:tc>
          <w:tcPr>
            <w:tcW w:w="1276"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5</w:t>
            </w:r>
          </w:p>
        </w:tc>
        <w:tc>
          <w:tcPr>
            <w:tcW w:w="1276"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6</w:t>
            </w:r>
          </w:p>
        </w:tc>
        <w:tc>
          <w:tcPr>
            <w:tcW w:w="1383"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7</w:t>
            </w:r>
          </w:p>
        </w:tc>
      </w:tr>
      <w:tr w:rsidR="00721E58" w:rsidRPr="006520A5" w:rsidTr="0073546C">
        <w:tc>
          <w:tcPr>
            <w:tcW w:w="1276"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lastRenderedPageBreak/>
              <w:t>2015 год</w:t>
            </w:r>
          </w:p>
        </w:tc>
        <w:tc>
          <w:tcPr>
            <w:tcW w:w="1242"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181,4</w:t>
            </w:r>
          </w:p>
        </w:tc>
        <w:tc>
          <w:tcPr>
            <w:tcW w:w="1310" w:type="dxa"/>
          </w:tcPr>
          <w:p w:rsidR="00721E58" w:rsidRPr="006520A5" w:rsidRDefault="00EA00F5" w:rsidP="00721E58">
            <w:pPr>
              <w:pStyle w:val="ConsPlusNormal"/>
              <w:jc w:val="center"/>
              <w:rPr>
                <w:rFonts w:ascii="Times New Roman" w:hAnsi="Times New Roman" w:cs="Times New Roman"/>
              </w:rPr>
            </w:pPr>
            <w:r w:rsidRPr="006520A5">
              <w:rPr>
                <w:rFonts w:ascii="Times New Roman" w:hAnsi="Times New Roman" w:cs="Times New Roman"/>
              </w:rPr>
              <w:t>10</w:t>
            </w:r>
          </w:p>
        </w:tc>
        <w:tc>
          <w:tcPr>
            <w:tcW w:w="1275" w:type="dxa"/>
          </w:tcPr>
          <w:p w:rsidR="00721E58" w:rsidRPr="006520A5" w:rsidRDefault="00EB304B" w:rsidP="00721E58">
            <w:pPr>
              <w:pStyle w:val="ConsPlusNormal"/>
              <w:jc w:val="center"/>
              <w:rPr>
                <w:rFonts w:ascii="Times New Roman" w:hAnsi="Times New Roman" w:cs="Times New Roman"/>
              </w:rPr>
            </w:pPr>
            <w:r w:rsidRPr="006520A5">
              <w:rPr>
                <w:rFonts w:ascii="Times New Roman" w:hAnsi="Times New Roman" w:cs="Times New Roman"/>
              </w:rPr>
              <w:t>501</w:t>
            </w:r>
          </w:p>
        </w:tc>
        <w:tc>
          <w:tcPr>
            <w:tcW w:w="1276" w:type="dxa"/>
          </w:tcPr>
          <w:p w:rsidR="00721E58" w:rsidRPr="006520A5" w:rsidRDefault="00EA495D" w:rsidP="00721E58">
            <w:pPr>
              <w:pStyle w:val="ConsPlusNormal"/>
              <w:jc w:val="center"/>
              <w:rPr>
                <w:rFonts w:ascii="Times New Roman" w:hAnsi="Times New Roman" w:cs="Times New Roman"/>
              </w:rPr>
            </w:pPr>
            <w:r>
              <w:rPr>
                <w:rFonts w:ascii="Times New Roman" w:hAnsi="Times New Roman" w:cs="Times New Roman"/>
              </w:rPr>
              <w:t>18</w:t>
            </w:r>
          </w:p>
        </w:tc>
        <w:tc>
          <w:tcPr>
            <w:tcW w:w="1276" w:type="dxa"/>
          </w:tcPr>
          <w:p w:rsidR="00721E58" w:rsidRPr="006520A5" w:rsidRDefault="005F722F" w:rsidP="00721E58">
            <w:pPr>
              <w:pStyle w:val="ConsPlusNormal"/>
              <w:jc w:val="center"/>
              <w:rPr>
                <w:rFonts w:ascii="Times New Roman" w:hAnsi="Times New Roman" w:cs="Times New Roman"/>
              </w:rPr>
            </w:pPr>
            <w:r w:rsidRPr="006520A5">
              <w:rPr>
                <w:rFonts w:ascii="Times New Roman" w:hAnsi="Times New Roman" w:cs="Times New Roman"/>
              </w:rPr>
              <w:t>140</w:t>
            </w:r>
          </w:p>
        </w:tc>
        <w:tc>
          <w:tcPr>
            <w:tcW w:w="1383"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10</w:t>
            </w:r>
          </w:p>
        </w:tc>
      </w:tr>
      <w:tr w:rsidR="00721E58" w:rsidRPr="006520A5" w:rsidTr="0073546C">
        <w:tc>
          <w:tcPr>
            <w:tcW w:w="1276"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2016 год</w:t>
            </w:r>
          </w:p>
        </w:tc>
        <w:tc>
          <w:tcPr>
            <w:tcW w:w="1242"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181,4</w:t>
            </w:r>
          </w:p>
        </w:tc>
        <w:tc>
          <w:tcPr>
            <w:tcW w:w="1310" w:type="dxa"/>
          </w:tcPr>
          <w:p w:rsidR="00721E58" w:rsidRPr="006520A5" w:rsidRDefault="00EA00F5" w:rsidP="00721E58">
            <w:pPr>
              <w:pStyle w:val="ConsPlusNormal"/>
              <w:jc w:val="center"/>
              <w:rPr>
                <w:rFonts w:ascii="Times New Roman" w:hAnsi="Times New Roman" w:cs="Times New Roman"/>
              </w:rPr>
            </w:pPr>
            <w:r w:rsidRPr="006520A5">
              <w:rPr>
                <w:rFonts w:ascii="Times New Roman" w:hAnsi="Times New Roman" w:cs="Times New Roman"/>
              </w:rPr>
              <w:t>10</w:t>
            </w:r>
          </w:p>
        </w:tc>
        <w:tc>
          <w:tcPr>
            <w:tcW w:w="1275"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754</w:t>
            </w:r>
          </w:p>
        </w:tc>
        <w:tc>
          <w:tcPr>
            <w:tcW w:w="1276"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300</w:t>
            </w:r>
          </w:p>
        </w:tc>
        <w:tc>
          <w:tcPr>
            <w:tcW w:w="1276"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135</w:t>
            </w:r>
          </w:p>
        </w:tc>
        <w:tc>
          <w:tcPr>
            <w:tcW w:w="1383"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10</w:t>
            </w:r>
          </w:p>
        </w:tc>
      </w:tr>
      <w:tr w:rsidR="00721E58" w:rsidRPr="006520A5" w:rsidTr="0073546C">
        <w:tc>
          <w:tcPr>
            <w:tcW w:w="1276"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2017 год</w:t>
            </w:r>
          </w:p>
        </w:tc>
        <w:tc>
          <w:tcPr>
            <w:tcW w:w="1242" w:type="dxa"/>
          </w:tcPr>
          <w:p w:rsidR="00721E58" w:rsidRPr="006520A5" w:rsidRDefault="00721E58" w:rsidP="00721E58">
            <w:pPr>
              <w:pStyle w:val="ConsPlusNormal"/>
              <w:jc w:val="center"/>
              <w:rPr>
                <w:rFonts w:ascii="Times New Roman" w:hAnsi="Times New Roman" w:cs="Times New Roman"/>
              </w:rPr>
            </w:pPr>
            <w:r w:rsidRPr="006520A5">
              <w:rPr>
                <w:rFonts w:ascii="Times New Roman" w:hAnsi="Times New Roman" w:cs="Times New Roman"/>
              </w:rPr>
              <w:t>160,5</w:t>
            </w:r>
          </w:p>
        </w:tc>
        <w:tc>
          <w:tcPr>
            <w:tcW w:w="1310" w:type="dxa"/>
          </w:tcPr>
          <w:p w:rsidR="00721E58" w:rsidRPr="006520A5" w:rsidRDefault="00EA00F5" w:rsidP="00721E58">
            <w:pPr>
              <w:pStyle w:val="ConsPlusNormal"/>
              <w:jc w:val="center"/>
              <w:rPr>
                <w:rFonts w:ascii="Times New Roman" w:hAnsi="Times New Roman" w:cs="Times New Roman"/>
              </w:rPr>
            </w:pPr>
            <w:r w:rsidRPr="006520A5">
              <w:rPr>
                <w:rFonts w:ascii="Times New Roman" w:hAnsi="Times New Roman" w:cs="Times New Roman"/>
              </w:rPr>
              <w:t>10</w:t>
            </w:r>
          </w:p>
        </w:tc>
        <w:tc>
          <w:tcPr>
            <w:tcW w:w="1275"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800</w:t>
            </w:r>
          </w:p>
        </w:tc>
        <w:tc>
          <w:tcPr>
            <w:tcW w:w="1276"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101</w:t>
            </w:r>
          </w:p>
        </w:tc>
        <w:tc>
          <w:tcPr>
            <w:tcW w:w="1276"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211</w:t>
            </w:r>
          </w:p>
        </w:tc>
        <w:tc>
          <w:tcPr>
            <w:tcW w:w="1383" w:type="dxa"/>
          </w:tcPr>
          <w:p w:rsidR="00721E58" w:rsidRPr="006520A5" w:rsidRDefault="0073546C" w:rsidP="00721E58">
            <w:pPr>
              <w:pStyle w:val="ConsPlusNormal"/>
              <w:jc w:val="center"/>
              <w:rPr>
                <w:rFonts w:ascii="Times New Roman" w:hAnsi="Times New Roman" w:cs="Times New Roman"/>
              </w:rPr>
            </w:pPr>
            <w:r w:rsidRPr="006520A5">
              <w:rPr>
                <w:rFonts w:ascii="Times New Roman" w:hAnsi="Times New Roman" w:cs="Times New Roman"/>
              </w:rPr>
              <w:t>10</w:t>
            </w:r>
          </w:p>
        </w:tc>
      </w:tr>
    </w:tbl>
    <w:p w:rsidR="00721E58" w:rsidRPr="006520A5" w:rsidRDefault="00721E58" w:rsidP="00C6089F">
      <w:pPr>
        <w:pStyle w:val="ConsPlusNormal"/>
        <w:ind w:firstLine="540"/>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73546C" w:rsidRPr="006520A5" w:rsidRDefault="0073546C">
      <w:pPr>
        <w:pStyle w:val="ConsPlusNormal"/>
        <w:jc w:val="center"/>
        <w:outlineLvl w:val="2"/>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III. Приоритеты муниципальной политики в сфере реализации</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подпрограммы, описание целей, задач подпрограммы, целевые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индикаторы достижения целей и решения задач, основные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ожидаемые конечные результаты подпрограммы</w:t>
      </w:r>
    </w:p>
    <w:p w:rsidR="004A5715" w:rsidRPr="006520A5" w:rsidRDefault="004A5715">
      <w:pPr>
        <w:pStyle w:val="ConsPlusNormal"/>
        <w:jc w:val="both"/>
        <w:rPr>
          <w:rFonts w:ascii="Times New Roman" w:hAnsi="Times New Roman" w:cs="Times New Roman"/>
        </w:rPr>
      </w:pPr>
    </w:p>
    <w:p w:rsidR="00D23087" w:rsidRPr="006520A5" w:rsidRDefault="00D23087">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Благоустройство и озеленение – сложное многоотраслевое направление городского хозяйства, имеющее большое значение в жизни и функционировании города и является важнейшей сферой деятельности муниципального хозяйства.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и осуществляемых органами государственной власти, органами местного самоуправления, физическими и юридическими лицами. </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В связи с этим целью подпрограммы является улучшение текущего содержания объектов внешнего благоустройства.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Для достижения указанной цели должны быть решены следующие основные задачи: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1. </w:t>
      </w:r>
      <w:r w:rsidR="00212101" w:rsidRPr="006520A5">
        <w:rPr>
          <w:rFonts w:ascii="Times New Roman" w:hAnsi="Times New Roman" w:cs="Times New Roman"/>
        </w:rPr>
        <w:t>Повышение уровня благоустроенности территорий общего пользования</w:t>
      </w:r>
      <w:r w:rsidRPr="006520A5">
        <w:rPr>
          <w:rFonts w:ascii="Times New Roman" w:hAnsi="Times New Roman" w:cs="Times New Roman"/>
        </w:rPr>
        <w:t>.</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2. Организация праздничного пространства на территории МО "Город Псков".</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Целевые индикаторы и показатели подпрограммы:</w:t>
      </w:r>
    </w:p>
    <w:p w:rsidR="004A5715" w:rsidRPr="006520A5" w:rsidRDefault="004A5715">
      <w:pPr>
        <w:pStyle w:val="ConsPlusNormal"/>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247"/>
        <w:gridCol w:w="1021"/>
        <w:gridCol w:w="993"/>
        <w:gridCol w:w="934"/>
        <w:gridCol w:w="850"/>
        <w:gridCol w:w="850"/>
        <w:gridCol w:w="850"/>
      </w:tblGrid>
      <w:tr w:rsidR="004A5715" w:rsidRPr="006520A5">
        <w:tc>
          <w:tcPr>
            <w:tcW w:w="624"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N п/п</w:t>
            </w:r>
          </w:p>
        </w:tc>
        <w:tc>
          <w:tcPr>
            <w:tcW w:w="1644"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Наименование целевого показателя (индикатора)</w:t>
            </w:r>
          </w:p>
        </w:tc>
        <w:tc>
          <w:tcPr>
            <w:tcW w:w="1247"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Единицы измерения</w:t>
            </w:r>
          </w:p>
        </w:tc>
        <w:tc>
          <w:tcPr>
            <w:tcW w:w="5498" w:type="dxa"/>
            <w:gridSpan w:val="6"/>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Значения целевых показателей (индикаторов)</w:t>
            </w:r>
          </w:p>
        </w:tc>
      </w:tr>
      <w:tr w:rsidR="005F722F" w:rsidRPr="006520A5" w:rsidTr="006520A5">
        <w:tc>
          <w:tcPr>
            <w:tcW w:w="624" w:type="dxa"/>
            <w:vMerge/>
          </w:tcPr>
          <w:p w:rsidR="005F722F" w:rsidRPr="006520A5" w:rsidRDefault="005F722F" w:rsidP="00333080">
            <w:pPr>
              <w:rPr>
                <w:rFonts w:ascii="Times New Roman" w:hAnsi="Times New Roman" w:cs="Times New Roman"/>
              </w:rPr>
            </w:pPr>
          </w:p>
        </w:tc>
        <w:tc>
          <w:tcPr>
            <w:tcW w:w="1644" w:type="dxa"/>
            <w:vMerge/>
          </w:tcPr>
          <w:p w:rsidR="005F722F" w:rsidRPr="006520A5" w:rsidRDefault="005F722F" w:rsidP="00333080">
            <w:pPr>
              <w:rPr>
                <w:rFonts w:ascii="Times New Roman" w:hAnsi="Times New Roman" w:cs="Times New Roman"/>
              </w:rPr>
            </w:pPr>
          </w:p>
        </w:tc>
        <w:tc>
          <w:tcPr>
            <w:tcW w:w="1247" w:type="dxa"/>
            <w:vMerge/>
          </w:tcPr>
          <w:p w:rsidR="005F722F" w:rsidRPr="006520A5" w:rsidRDefault="005F722F" w:rsidP="00333080">
            <w:pPr>
              <w:rPr>
                <w:rFonts w:ascii="Times New Roman" w:hAnsi="Times New Roman" w:cs="Times New Roman"/>
              </w:rPr>
            </w:pPr>
          </w:p>
        </w:tc>
        <w:tc>
          <w:tcPr>
            <w:tcW w:w="1021" w:type="dxa"/>
          </w:tcPr>
          <w:p w:rsidR="005F722F" w:rsidRPr="006520A5" w:rsidRDefault="005F722F" w:rsidP="00333080">
            <w:pPr>
              <w:pStyle w:val="ConsPlusNormal"/>
              <w:jc w:val="center"/>
              <w:rPr>
                <w:rFonts w:ascii="Times New Roman" w:hAnsi="Times New Roman" w:cs="Times New Roman"/>
              </w:rPr>
            </w:pPr>
            <w:r w:rsidRPr="006520A5">
              <w:rPr>
                <w:rFonts w:ascii="Times New Roman" w:hAnsi="Times New Roman" w:cs="Times New Roman"/>
              </w:rPr>
              <w:t>2018 год</w:t>
            </w:r>
          </w:p>
        </w:tc>
        <w:tc>
          <w:tcPr>
            <w:tcW w:w="993" w:type="dxa"/>
          </w:tcPr>
          <w:p w:rsidR="005F722F" w:rsidRPr="006520A5" w:rsidRDefault="005F722F" w:rsidP="00333080">
            <w:pPr>
              <w:pStyle w:val="ConsPlusNormal"/>
              <w:jc w:val="center"/>
              <w:rPr>
                <w:rFonts w:ascii="Times New Roman" w:hAnsi="Times New Roman" w:cs="Times New Roman"/>
              </w:rPr>
            </w:pPr>
            <w:r w:rsidRPr="006520A5">
              <w:rPr>
                <w:rFonts w:ascii="Times New Roman" w:hAnsi="Times New Roman" w:cs="Times New Roman"/>
              </w:rPr>
              <w:t>2019 год</w:t>
            </w:r>
          </w:p>
        </w:tc>
        <w:tc>
          <w:tcPr>
            <w:tcW w:w="934" w:type="dxa"/>
          </w:tcPr>
          <w:p w:rsidR="005F722F" w:rsidRPr="006520A5" w:rsidRDefault="005F722F" w:rsidP="00333080">
            <w:pPr>
              <w:pStyle w:val="ConsPlusNormal"/>
              <w:jc w:val="center"/>
              <w:rPr>
                <w:rFonts w:ascii="Times New Roman" w:hAnsi="Times New Roman" w:cs="Times New Roman"/>
              </w:rPr>
            </w:pPr>
            <w:r w:rsidRPr="006520A5">
              <w:rPr>
                <w:rFonts w:ascii="Times New Roman" w:hAnsi="Times New Roman" w:cs="Times New Roman"/>
              </w:rPr>
              <w:t>2020 год</w:t>
            </w:r>
          </w:p>
        </w:tc>
        <w:tc>
          <w:tcPr>
            <w:tcW w:w="850" w:type="dxa"/>
          </w:tcPr>
          <w:p w:rsidR="005F722F" w:rsidRPr="006520A5" w:rsidRDefault="005F722F" w:rsidP="00333080">
            <w:pPr>
              <w:pStyle w:val="ConsPlusNormal"/>
              <w:jc w:val="center"/>
              <w:rPr>
                <w:rFonts w:ascii="Times New Roman" w:hAnsi="Times New Roman" w:cs="Times New Roman"/>
              </w:rPr>
            </w:pPr>
            <w:r w:rsidRPr="006520A5">
              <w:rPr>
                <w:rFonts w:ascii="Times New Roman" w:hAnsi="Times New Roman" w:cs="Times New Roman"/>
              </w:rPr>
              <w:t>2021 год</w:t>
            </w:r>
          </w:p>
        </w:tc>
        <w:tc>
          <w:tcPr>
            <w:tcW w:w="850" w:type="dxa"/>
          </w:tcPr>
          <w:p w:rsidR="005F722F" w:rsidRPr="006520A5" w:rsidRDefault="005F722F" w:rsidP="00333080">
            <w:pPr>
              <w:pStyle w:val="ConsPlusNormal"/>
              <w:jc w:val="center"/>
              <w:rPr>
                <w:rFonts w:ascii="Times New Roman" w:hAnsi="Times New Roman" w:cs="Times New Roman"/>
              </w:rPr>
            </w:pPr>
            <w:r w:rsidRPr="006520A5">
              <w:rPr>
                <w:rFonts w:ascii="Times New Roman" w:hAnsi="Times New Roman" w:cs="Times New Roman"/>
              </w:rPr>
              <w:t>2022</w:t>
            </w:r>
          </w:p>
          <w:p w:rsidR="005F722F" w:rsidRPr="006520A5" w:rsidRDefault="005F722F" w:rsidP="00333080">
            <w:pPr>
              <w:pStyle w:val="ConsPlusNormal"/>
              <w:jc w:val="center"/>
              <w:rPr>
                <w:rFonts w:ascii="Times New Roman" w:hAnsi="Times New Roman" w:cs="Times New Roman"/>
              </w:rPr>
            </w:pPr>
            <w:r w:rsidRPr="006520A5">
              <w:rPr>
                <w:rFonts w:ascii="Times New Roman" w:hAnsi="Times New Roman" w:cs="Times New Roman"/>
              </w:rPr>
              <w:t>год</w:t>
            </w:r>
          </w:p>
        </w:tc>
        <w:tc>
          <w:tcPr>
            <w:tcW w:w="850" w:type="dxa"/>
          </w:tcPr>
          <w:p w:rsidR="005F722F" w:rsidRPr="006520A5" w:rsidRDefault="005F722F" w:rsidP="00333080">
            <w:pPr>
              <w:pStyle w:val="ConsPlusNormal"/>
              <w:jc w:val="center"/>
              <w:rPr>
                <w:rFonts w:ascii="Times New Roman" w:hAnsi="Times New Roman" w:cs="Times New Roman"/>
              </w:rPr>
            </w:pPr>
            <w:r w:rsidRPr="006520A5">
              <w:rPr>
                <w:rFonts w:ascii="Times New Roman" w:hAnsi="Times New Roman" w:cs="Times New Roman"/>
              </w:rPr>
              <w:t>2023 год</w:t>
            </w:r>
          </w:p>
        </w:tc>
      </w:tr>
      <w:tr w:rsidR="004A5715" w:rsidRPr="006520A5">
        <w:tc>
          <w:tcPr>
            <w:tcW w:w="9013" w:type="dxa"/>
            <w:gridSpan w:val="9"/>
          </w:tcPr>
          <w:p w:rsidR="004A5715" w:rsidRPr="006520A5" w:rsidRDefault="00C66328">
            <w:pPr>
              <w:pStyle w:val="ConsPlusNormal"/>
              <w:jc w:val="center"/>
              <w:rPr>
                <w:rFonts w:ascii="Times New Roman" w:hAnsi="Times New Roman" w:cs="Times New Roman"/>
              </w:rPr>
            </w:pPr>
            <w:hyperlink w:anchor="P972" w:history="1">
              <w:r w:rsidR="004A5715" w:rsidRPr="006520A5">
                <w:rPr>
                  <w:rFonts w:ascii="Times New Roman" w:hAnsi="Times New Roman" w:cs="Times New Roman"/>
                </w:rPr>
                <w:t>Подпрограмма 2</w:t>
              </w:r>
            </w:hyperlink>
            <w:r w:rsidR="004A5715" w:rsidRPr="006520A5">
              <w:rPr>
                <w:rFonts w:ascii="Times New Roman" w:hAnsi="Times New Roman" w:cs="Times New Roman"/>
              </w:rPr>
              <w:t>. Благоустройство территорий города для обеспечения отдыха и досуга жителей</w:t>
            </w:r>
          </w:p>
        </w:tc>
      </w:tr>
      <w:tr w:rsidR="00A32974" w:rsidRPr="006520A5" w:rsidTr="00FE414B">
        <w:tc>
          <w:tcPr>
            <w:tcW w:w="624" w:type="dxa"/>
          </w:tcPr>
          <w:p w:rsidR="00A32974" w:rsidRPr="006520A5" w:rsidRDefault="00A32974" w:rsidP="00A32974">
            <w:pPr>
              <w:pStyle w:val="ConsPlusNormal"/>
              <w:jc w:val="center"/>
              <w:rPr>
                <w:rFonts w:ascii="Times New Roman" w:hAnsi="Times New Roman" w:cs="Times New Roman"/>
              </w:rPr>
            </w:pPr>
            <w:r w:rsidRPr="006520A5">
              <w:rPr>
                <w:rFonts w:ascii="Times New Roman" w:hAnsi="Times New Roman" w:cs="Times New Roman"/>
              </w:rPr>
              <w:t>2.1</w:t>
            </w:r>
          </w:p>
        </w:tc>
        <w:tc>
          <w:tcPr>
            <w:tcW w:w="1644" w:type="dxa"/>
          </w:tcPr>
          <w:p w:rsidR="00A32974" w:rsidRPr="006520A5" w:rsidRDefault="00A32974" w:rsidP="00A32974">
            <w:pPr>
              <w:pStyle w:val="ConsPlusNormal"/>
              <w:rPr>
                <w:rFonts w:ascii="Times New Roman" w:hAnsi="Times New Roman" w:cs="Times New Roman"/>
              </w:rPr>
            </w:pPr>
            <w:r w:rsidRPr="006520A5">
              <w:rPr>
                <w:rFonts w:ascii="Times New Roman" w:hAnsi="Times New Roman" w:cs="Times New Roman"/>
              </w:rPr>
              <w:t>Количество снесенных зеленых насаждений за год</w:t>
            </w:r>
          </w:p>
        </w:tc>
        <w:tc>
          <w:tcPr>
            <w:tcW w:w="1247" w:type="dxa"/>
          </w:tcPr>
          <w:p w:rsidR="00A32974" w:rsidRPr="006520A5" w:rsidRDefault="00A32974" w:rsidP="00A32974">
            <w:pPr>
              <w:pStyle w:val="ConsPlusNormal"/>
              <w:rPr>
                <w:rFonts w:ascii="Times New Roman" w:hAnsi="Times New Roman" w:cs="Times New Roman"/>
              </w:rPr>
            </w:pPr>
            <w:r w:rsidRPr="006520A5">
              <w:rPr>
                <w:rFonts w:ascii="Times New Roman" w:hAnsi="Times New Roman" w:cs="Times New Roman"/>
              </w:rPr>
              <w:t>Шт.</w:t>
            </w:r>
          </w:p>
        </w:tc>
        <w:tc>
          <w:tcPr>
            <w:tcW w:w="1021" w:type="dxa"/>
          </w:tcPr>
          <w:p w:rsidR="00A32974" w:rsidRDefault="00A32974" w:rsidP="00A32974">
            <w:pPr>
              <w:pStyle w:val="ConsPlusNormal"/>
              <w:jc w:val="center"/>
              <w:rPr>
                <w:rFonts w:ascii="Times New Roman" w:hAnsi="Times New Roman" w:cs="Times New Roman"/>
              </w:rPr>
            </w:pPr>
          </w:p>
          <w:p w:rsidR="00A32974" w:rsidRDefault="00A32974" w:rsidP="00A32974">
            <w:pPr>
              <w:pStyle w:val="ConsPlusNormal"/>
              <w:jc w:val="center"/>
              <w:rPr>
                <w:rFonts w:ascii="Times New Roman" w:hAnsi="Times New Roman" w:cs="Times New Roman"/>
              </w:rPr>
            </w:pPr>
          </w:p>
          <w:p w:rsidR="00A32974" w:rsidRPr="006520A5" w:rsidRDefault="00A32974" w:rsidP="00A32974">
            <w:pPr>
              <w:pStyle w:val="ConsPlusNormal"/>
              <w:jc w:val="center"/>
              <w:rPr>
                <w:rFonts w:ascii="Times New Roman" w:hAnsi="Times New Roman" w:cs="Times New Roman"/>
              </w:rPr>
            </w:pPr>
            <w:r w:rsidRPr="006520A5">
              <w:rPr>
                <w:rFonts w:ascii="Times New Roman" w:hAnsi="Times New Roman" w:cs="Times New Roman"/>
              </w:rPr>
              <w:t>750</w:t>
            </w:r>
          </w:p>
        </w:tc>
        <w:tc>
          <w:tcPr>
            <w:tcW w:w="993"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sidRPr="006520A5">
              <w:rPr>
                <w:rFonts w:ascii="Times New Roman" w:hAnsi="Times New Roman" w:cs="Times New Roman"/>
                <w:bCs/>
              </w:rPr>
              <w:t>7</w:t>
            </w:r>
            <w:r>
              <w:rPr>
                <w:rFonts w:ascii="Times New Roman" w:hAnsi="Times New Roman" w:cs="Times New Roman"/>
                <w:bCs/>
              </w:rPr>
              <w:t>00</w:t>
            </w:r>
          </w:p>
        </w:tc>
        <w:tc>
          <w:tcPr>
            <w:tcW w:w="934"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650</w:t>
            </w:r>
          </w:p>
        </w:tc>
        <w:tc>
          <w:tcPr>
            <w:tcW w:w="850"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600</w:t>
            </w:r>
          </w:p>
        </w:tc>
        <w:tc>
          <w:tcPr>
            <w:tcW w:w="850"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600</w:t>
            </w:r>
          </w:p>
        </w:tc>
        <w:tc>
          <w:tcPr>
            <w:tcW w:w="850"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600</w:t>
            </w:r>
          </w:p>
        </w:tc>
      </w:tr>
      <w:tr w:rsidR="00A32974" w:rsidRPr="006520A5" w:rsidTr="00FE414B">
        <w:tc>
          <w:tcPr>
            <w:tcW w:w="624" w:type="dxa"/>
          </w:tcPr>
          <w:p w:rsidR="00A32974" w:rsidRPr="006520A5" w:rsidRDefault="00A32974" w:rsidP="00A32974">
            <w:pPr>
              <w:pStyle w:val="ConsPlusNormal"/>
              <w:jc w:val="center"/>
              <w:rPr>
                <w:rFonts w:ascii="Times New Roman" w:hAnsi="Times New Roman" w:cs="Times New Roman"/>
              </w:rPr>
            </w:pPr>
            <w:r w:rsidRPr="006520A5">
              <w:rPr>
                <w:rFonts w:ascii="Times New Roman" w:hAnsi="Times New Roman" w:cs="Times New Roman"/>
              </w:rPr>
              <w:t>2.2</w:t>
            </w:r>
          </w:p>
        </w:tc>
        <w:tc>
          <w:tcPr>
            <w:tcW w:w="1644" w:type="dxa"/>
          </w:tcPr>
          <w:p w:rsidR="00A32974" w:rsidRPr="006520A5" w:rsidRDefault="00A32974" w:rsidP="00A32974">
            <w:pPr>
              <w:pStyle w:val="ConsPlusNormal"/>
              <w:rPr>
                <w:rFonts w:ascii="Times New Roman" w:hAnsi="Times New Roman" w:cs="Times New Roman"/>
              </w:rPr>
            </w:pPr>
            <w:r w:rsidRPr="006520A5">
              <w:rPr>
                <w:rFonts w:ascii="Times New Roman" w:hAnsi="Times New Roman" w:cs="Times New Roman"/>
              </w:rPr>
              <w:t>Количество посаженных зеленых насаждений за год</w:t>
            </w:r>
          </w:p>
        </w:tc>
        <w:tc>
          <w:tcPr>
            <w:tcW w:w="1247" w:type="dxa"/>
          </w:tcPr>
          <w:p w:rsidR="00A32974" w:rsidRPr="006520A5" w:rsidRDefault="00A32974" w:rsidP="00A32974">
            <w:pPr>
              <w:pStyle w:val="ConsPlusNormal"/>
              <w:rPr>
                <w:rFonts w:ascii="Times New Roman" w:hAnsi="Times New Roman" w:cs="Times New Roman"/>
              </w:rPr>
            </w:pPr>
            <w:r w:rsidRPr="006520A5">
              <w:rPr>
                <w:rFonts w:ascii="Times New Roman" w:hAnsi="Times New Roman" w:cs="Times New Roman"/>
              </w:rPr>
              <w:t>Шт.</w:t>
            </w:r>
          </w:p>
        </w:tc>
        <w:tc>
          <w:tcPr>
            <w:tcW w:w="1021" w:type="dxa"/>
          </w:tcPr>
          <w:p w:rsidR="00A32974" w:rsidRDefault="00A32974" w:rsidP="00A32974">
            <w:pPr>
              <w:pStyle w:val="ConsPlusNormal"/>
              <w:jc w:val="center"/>
              <w:rPr>
                <w:rFonts w:ascii="Times New Roman" w:hAnsi="Times New Roman" w:cs="Times New Roman"/>
              </w:rPr>
            </w:pPr>
          </w:p>
          <w:p w:rsidR="00A32974" w:rsidRDefault="00A32974" w:rsidP="00A32974">
            <w:pPr>
              <w:pStyle w:val="ConsPlusNormal"/>
              <w:jc w:val="center"/>
              <w:rPr>
                <w:rFonts w:ascii="Times New Roman" w:hAnsi="Times New Roman" w:cs="Times New Roman"/>
              </w:rPr>
            </w:pPr>
          </w:p>
          <w:p w:rsidR="00A32974" w:rsidRPr="006520A5" w:rsidRDefault="00A32974" w:rsidP="00A32974">
            <w:pPr>
              <w:pStyle w:val="ConsPlusNormal"/>
              <w:jc w:val="center"/>
              <w:rPr>
                <w:rFonts w:ascii="Times New Roman" w:hAnsi="Times New Roman" w:cs="Times New Roman"/>
              </w:rPr>
            </w:pPr>
            <w:r w:rsidRPr="006520A5">
              <w:rPr>
                <w:rFonts w:ascii="Times New Roman" w:hAnsi="Times New Roman" w:cs="Times New Roman"/>
              </w:rPr>
              <w:t>113</w:t>
            </w:r>
          </w:p>
        </w:tc>
        <w:tc>
          <w:tcPr>
            <w:tcW w:w="993"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sidRPr="006520A5">
              <w:rPr>
                <w:rFonts w:ascii="Times New Roman" w:hAnsi="Times New Roman" w:cs="Times New Roman"/>
                <w:bCs/>
              </w:rPr>
              <w:t>1</w:t>
            </w:r>
            <w:r>
              <w:rPr>
                <w:rFonts w:ascii="Times New Roman" w:hAnsi="Times New Roman" w:cs="Times New Roman"/>
                <w:bCs/>
              </w:rPr>
              <w:t>60</w:t>
            </w:r>
          </w:p>
        </w:tc>
        <w:tc>
          <w:tcPr>
            <w:tcW w:w="934"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260</w:t>
            </w:r>
          </w:p>
        </w:tc>
        <w:tc>
          <w:tcPr>
            <w:tcW w:w="850"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300</w:t>
            </w:r>
          </w:p>
        </w:tc>
        <w:tc>
          <w:tcPr>
            <w:tcW w:w="850"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300</w:t>
            </w:r>
          </w:p>
        </w:tc>
        <w:tc>
          <w:tcPr>
            <w:tcW w:w="850" w:type="dxa"/>
            <w:tcBorders>
              <w:top w:val="nil"/>
              <w:left w:val="nil"/>
              <w:bottom w:val="single" w:sz="8" w:space="0" w:color="auto"/>
              <w:right w:val="single" w:sz="8" w:space="0" w:color="auto"/>
            </w:tcBorders>
            <w:shd w:val="clear" w:color="auto" w:fill="auto"/>
            <w:vAlign w:val="center"/>
          </w:tcPr>
          <w:p w:rsidR="00A32974" w:rsidRPr="006520A5" w:rsidRDefault="00A32974" w:rsidP="00A32974">
            <w:pPr>
              <w:jc w:val="center"/>
              <w:rPr>
                <w:rFonts w:ascii="Times New Roman" w:hAnsi="Times New Roman" w:cs="Times New Roman"/>
                <w:bCs/>
              </w:rPr>
            </w:pPr>
            <w:r>
              <w:rPr>
                <w:rFonts w:ascii="Times New Roman" w:hAnsi="Times New Roman" w:cs="Times New Roman"/>
                <w:bCs/>
              </w:rPr>
              <w:t>300</w:t>
            </w:r>
          </w:p>
        </w:tc>
      </w:tr>
      <w:tr w:rsidR="005F722F" w:rsidRPr="006520A5" w:rsidTr="006520A5">
        <w:tc>
          <w:tcPr>
            <w:tcW w:w="624" w:type="dxa"/>
          </w:tcPr>
          <w:p w:rsidR="005F722F" w:rsidRPr="006520A5" w:rsidRDefault="005F722F" w:rsidP="009C45D3">
            <w:pPr>
              <w:pStyle w:val="ConsPlusNormal"/>
              <w:jc w:val="center"/>
              <w:rPr>
                <w:rFonts w:ascii="Times New Roman" w:hAnsi="Times New Roman" w:cs="Times New Roman"/>
              </w:rPr>
            </w:pPr>
            <w:r w:rsidRPr="006520A5">
              <w:rPr>
                <w:rFonts w:ascii="Times New Roman" w:hAnsi="Times New Roman" w:cs="Times New Roman"/>
              </w:rPr>
              <w:t>2.3</w:t>
            </w:r>
          </w:p>
        </w:tc>
        <w:tc>
          <w:tcPr>
            <w:tcW w:w="1644" w:type="dxa"/>
          </w:tcPr>
          <w:p w:rsidR="005F722F" w:rsidRPr="006520A5" w:rsidRDefault="005F722F" w:rsidP="009C45D3">
            <w:pPr>
              <w:pStyle w:val="ConsPlusNormal"/>
              <w:rPr>
                <w:rFonts w:ascii="Times New Roman" w:hAnsi="Times New Roman" w:cs="Times New Roman"/>
              </w:rPr>
            </w:pPr>
            <w:r w:rsidRPr="006520A5">
              <w:rPr>
                <w:rFonts w:ascii="Times New Roman" w:hAnsi="Times New Roman" w:cs="Times New Roman"/>
              </w:rPr>
              <w:t>Количество высаженных цветов за год</w:t>
            </w:r>
          </w:p>
        </w:tc>
        <w:tc>
          <w:tcPr>
            <w:tcW w:w="1247" w:type="dxa"/>
          </w:tcPr>
          <w:p w:rsidR="005F722F" w:rsidRPr="006520A5" w:rsidRDefault="005F722F" w:rsidP="009C45D3">
            <w:pPr>
              <w:pStyle w:val="ConsPlusNormal"/>
              <w:rPr>
                <w:rFonts w:ascii="Times New Roman" w:hAnsi="Times New Roman" w:cs="Times New Roman"/>
              </w:rPr>
            </w:pPr>
            <w:r w:rsidRPr="006520A5">
              <w:rPr>
                <w:rFonts w:ascii="Times New Roman" w:hAnsi="Times New Roman" w:cs="Times New Roman"/>
              </w:rPr>
              <w:t>Тыс. шт.</w:t>
            </w:r>
          </w:p>
        </w:tc>
        <w:tc>
          <w:tcPr>
            <w:tcW w:w="1021" w:type="dxa"/>
          </w:tcPr>
          <w:p w:rsidR="005F722F" w:rsidRPr="006520A5" w:rsidRDefault="005F722F" w:rsidP="009C45D3">
            <w:pPr>
              <w:pStyle w:val="ConsPlusNormal"/>
              <w:jc w:val="center"/>
              <w:rPr>
                <w:rFonts w:ascii="Times New Roman" w:hAnsi="Times New Roman" w:cs="Times New Roman"/>
              </w:rPr>
            </w:pPr>
            <w:r w:rsidRPr="006520A5">
              <w:rPr>
                <w:rFonts w:ascii="Times New Roman" w:hAnsi="Times New Roman" w:cs="Times New Roman"/>
              </w:rPr>
              <w:t>200</w:t>
            </w:r>
          </w:p>
        </w:tc>
        <w:tc>
          <w:tcPr>
            <w:tcW w:w="993" w:type="dxa"/>
          </w:tcPr>
          <w:p w:rsidR="005F722F" w:rsidRPr="006520A5" w:rsidRDefault="005F722F" w:rsidP="009C45D3">
            <w:pPr>
              <w:pStyle w:val="ConsPlusNormal"/>
              <w:jc w:val="center"/>
              <w:rPr>
                <w:rFonts w:ascii="Times New Roman" w:hAnsi="Times New Roman" w:cs="Times New Roman"/>
              </w:rPr>
            </w:pPr>
            <w:r w:rsidRPr="006520A5">
              <w:rPr>
                <w:rFonts w:ascii="Times New Roman" w:hAnsi="Times New Roman" w:cs="Times New Roman"/>
              </w:rPr>
              <w:t>200</w:t>
            </w:r>
          </w:p>
        </w:tc>
        <w:tc>
          <w:tcPr>
            <w:tcW w:w="934" w:type="dxa"/>
          </w:tcPr>
          <w:p w:rsidR="005F722F" w:rsidRPr="006520A5" w:rsidRDefault="005F722F" w:rsidP="009C45D3">
            <w:pPr>
              <w:pStyle w:val="ConsPlusNormal"/>
              <w:jc w:val="center"/>
              <w:rPr>
                <w:rFonts w:ascii="Times New Roman" w:hAnsi="Times New Roman" w:cs="Times New Roman"/>
              </w:rPr>
            </w:pPr>
            <w:r w:rsidRPr="006520A5">
              <w:rPr>
                <w:rFonts w:ascii="Times New Roman" w:hAnsi="Times New Roman" w:cs="Times New Roman"/>
              </w:rPr>
              <w:t>200</w:t>
            </w:r>
          </w:p>
        </w:tc>
        <w:tc>
          <w:tcPr>
            <w:tcW w:w="850" w:type="dxa"/>
          </w:tcPr>
          <w:p w:rsidR="005F722F" w:rsidRPr="006520A5" w:rsidRDefault="00A32974" w:rsidP="009C45D3">
            <w:pPr>
              <w:pStyle w:val="ConsPlusNormal"/>
              <w:jc w:val="center"/>
              <w:rPr>
                <w:rFonts w:ascii="Times New Roman" w:hAnsi="Times New Roman" w:cs="Times New Roman"/>
              </w:rPr>
            </w:pPr>
            <w:r>
              <w:rPr>
                <w:rFonts w:ascii="Times New Roman" w:hAnsi="Times New Roman" w:cs="Times New Roman"/>
              </w:rPr>
              <w:t>200</w:t>
            </w:r>
          </w:p>
        </w:tc>
        <w:tc>
          <w:tcPr>
            <w:tcW w:w="850" w:type="dxa"/>
          </w:tcPr>
          <w:p w:rsidR="005F722F" w:rsidRPr="006520A5" w:rsidRDefault="00A32974" w:rsidP="009C45D3">
            <w:pPr>
              <w:pStyle w:val="ConsPlusNormal"/>
              <w:jc w:val="center"/>
              <w:rPr>
                <w:rFonts w:ascii="Times New Roman" w:hAnsi="Times New Roman" w:cs="Times New Roman"/>
              </w:rPr>
            </w:pPr>
            <w:r>
              <w:rPr>
                <w:rFonts w:ascii="Times New Roman" w:hAnsi="Times New Roman" w:cs="Times New Roman"/>
              </w:rPr>
              <w:t>200</w:t>
            </w:r>
          </w:p>
        </w:tc>
        <w:tc>
          <w:tcPr>
            <w:tcW w:w="850" w:type="dxa"/>
          </w:tcPr>
          <w:p w:rsidR="005F722F" w:rsidRPr="006520A5" w:rsidRDefault="00A32974" w:rsidP="009C45D3">
            <w:pPr>
              <w:pStyle w:val="ConsPlusNormal"/>
              <w:jc w:val="center"/>
              <w:rPr>
                <w:rFonts w:ascii="Times New Roman" w:hAnsi="Times New Roman" w:cs="Times New Roman"/>
              </w:rPr>
            </w:pPr>
            <w:r>
              <w:rPr>
                <w:rFonts w:ascii="Times New Roman" w:hAnsi="Times New Roman" w:cs="Times New Roman"/>
              </w:rPr>
              <w:t>200</w:t>
            </w:r>
          </w:p>
        </w:tc>
      </w:tr>
      <w:tr w:rsidR="005F722F" w:rsidRPr="006520A5" w:rsidTr="006520A5">
        <w:tc>
          <w:tcPr>
            <w:tcW w:w="624" w:type="dxa"/>
          </w:tcPr>
          <w:p w:rsidR="005F722F" w:rsidRPr="006520A5" w:rsidRDefault="005F722F" w:rsidP="009C45D3">
            <w:pPr>
              <w:pStyle w:val="ConsPlusNormal"/>
              <w:jc w:val="center"/>
              <w:rPr>
                <w:rFonts w:ascii="Times New Roman" w:hAnsi="Times New Roman" w:cs="Times New Roman"/>
              </w:rPr>
            </w:pPr>
            <w:r w:rsidRPr="006520A5">
              <w:rPr>
                <w:rFonts w:ascii="Times New Roman" w:hAnsi="Times New Roman" w:cs="Times New Roman"/>
              </w:rPr>
              <w:lastRenderedPageBreak/>
              <w:t>2.4</w:t>
            </w:r>
          </w:p>
        </w:tc>
        <w:tc>
          <w:tcPr>
            <w:tcW w:w="1644" w:type="dxa"/>
          </w:tcPr>
          <w:p w:rsidR="005F722F" w:rsidRPr="006520A5" w:rsidRDefault="005F722F" w:rsidP="009C45D3">
            <w:pPr>
              <w:pStyle w:val="ConsPlusNormal"/>
              <w:rPr>
                <w:rFonts w:ascii="Times New Roman" w:hAnsi="Times New Roman" w:cs="Times New Roman"/>
              </w:rPr>
            </w:pPr>
            <w:r w:rsidRPr="006520A5">
              <w:rPr>
                <w:rFonts w:ascii="Times New Roman" w:hAnsi="Times New Roman" w:cs="Times New Roman"/>
              </w:rPr>
              <w:t>Количество праздничных мероприятий общегородского уровня, оформление и обслуживание территории которых осуществлено за год</w:t>
            </w:r>
          </w:p>
        </w:tc>
        <w:tc>
          <w:tcPr>
            <w:tcW w:w="1247" w:type="dxa"/>
          </w:tcPr>
          <w:p w:rsidR="005F722F" w:rsidRPr="006520A5" w:rsidRDefault="005F722F" w:rsidP="009C45D3">
            <w:pPr>
              <w:pStyle w:val="ConsPlusNormal"/>
              <w:rPr>
                <w:rFonts w:ascii="Times New Roman" w:hAnsi="Times New Roman" w:cs="Times New Roman"/>
              </w:rPr>
            </w:pPr>
            <w:r w:rsidRPr="006520A5">
              <w:rPr>
                <w:rFonts w:ascii="Times New Roman" w:hAnsi="Times New Roman" w:cs="Times New Roman"/>
              </w:rPr>
              <w:t>Единица</w:t>
            </w:r>
          </w:p>
        </w:tc>
        <w:tc>
          <w:tcPr>
            <w:tcW w:w="1021" w:type="dxa"/>
          </w:tcPr>
          <w:p w:rsidR="005F722F" w:rsidRPr="006520A5" w:rsidRDefault="005F722F" w:rsidP="00A32974">
            <w:pPr>
              <w:pStyle w:val="ConsPlusNormal"/>
              <w:jc w:val="center"/>
              <w:rPr>
                <w:rFonts w:ascii="Times New Roman" w:hAnsi="Times New Roman" w:cs="Times New Roman"/>
              </w:rPr>
            </w:pPr>
            <w:r w:rsidRPr="006520A5">
              <w:rPr>
                <w:rFonts w:ascii="Times New Roman" w:hAnsi="Times New Roman" w:cs="Times New Roman"/>
              </w:rPr>
              <w:t>10</w:t>
            </w:r>
          </w:p>
        </w:tc>
        <w:tc>
          <w:tcPr>
            <w:tcW w:w="993" w:type="dxa"/>
          </w:tcPr>
          <w:p w:rsidR="005F722F" w:rsidRPr="006520A5" w:rsidRDefault="005F722F" w:rsidP="00A32974">
            <w:pPr>
              <w:pStyle w:val="ConsPlusNormal"/>
              <w:jc w:val="center"/>
              <w:rPr>
                <w:rFonts w:ascii="Times New Roman" w:hAnsi="Times New Roman" w:cs="Times New Roman"/>
              </w:rPr>
            </w:pPr>
            <w:r w:rsidRPr="006520A5">
              <w:rPr>
                <w:rFonts w:ascii="Times New Roman" w:hAnsi="Times New Roman" w:cs="Times New Roman"/>
              </w:rPr>
              <w:t>11</w:t>
            </w:r>
          </w:p>
        </w:tc>
        <w:tc>
          <w:tcPr>
            <w:tcW w:w="934" w:type="dxa"/>
          </w:tcPr>
          <w:p w:rsidR="005F722F" w:rsidRPr="006520A5" w:rsidRDefault="005F722F" w:rsidP="00A32974">
            <w:pPr>
              <w:pStyle w:val="ConsPlusNormal"/>
              <w:jc w:val="center"/>
              <w:rPr>
                <w:rFonts w:ascii="Times New Roman" w:hAnsi="Times New Roman" w:cs="Times New Roman"/>
              </w:rPr>
            </w:pPr>
            <w:r w:rsidRPr="006520A5">
              <w:rPr>
                <w:rFonts w:ascii="Times New Roman" w:hAnsi="Times New Roman" w:cs="Times New Roman"/>
              </w:rPr>
              <w:t>10</w:t>
            </w:r>
          </w:p>
        </w:tc>
        <w:tc>
          <w:tcPr>
            <w:tcW w:w="850" w:type="dxa"/>
          </w:tcPr>
          <w:p w:rsidR="005F722F" w:rsidRPr="006520A5" w:rsidRDefault="00A32974" w:rsidP="00A32974">
            <w:pPr>
              <w:pStyle w:val="ConsPlusNormal"/>
              <w:rPr>
                <w:rFonts w:ascii="Times New Roman" w:hAnsi="Times New Roman" w:cs="Times New Roman"/>
              </w:rPr>
            </w:pPr>
            <w:r>
              <w:rPr>
                <w:rFonts w:ascii="Times New Roman" w:hAnsi="Times New Roman" w:cs="Times New Roman"/>
              </w:rPr>
              <w:t>10</w:t>
            </w:r>
          </w:p>
        </w:tc>
        <w:tc>
          <w:tcPr>
            <w:tcW w:w="850" w:type="dxa"/>
          </w:tcPr>
          <w:p w:rsidR="005F722F" w:rsidRPr="006520A5" w:rsidRDefault="00A32974" w:rsidP="009C45D3">
            <w:pPr>
              <w:pStyle w:val="ConsPlusNormal"/>
              <w:jc w:val="center"/>
              <w:rPr>
                <w:rFonts w:ascii="Times New Roman" w:hAnsi="Times New Roman" w:cs="Times New Roman"/>
              </w:rPr>
            </w:pPr>
            <w:r>
              <w:rPr>
                <w:rFonts w:ascii="Times New Roman" w:hAnsi="Times New Roman" w:cs="Times New Roman"/>
              </w:rPr>
              <w:t>10</w:t>
            </w:r>
          </w:p>
        </w:tc>
        <w:tc>
          <w:tcPr>
            <w:tcW w:w="850" w:type="dxa"/>
          </w:tcPr>
          <w:p w:rsidR="005F722F" w:rsidRPr="006520A5" w:rsidRDefault="00A32974" w:rsidP="009C45D3">
            <w:pPr>
              <w:pStyle w:val="ConsPlusNormal"/>
              <w:jc w:val="center"/>
              <w:rPr>
                <w:rFonts w:ascii="Times New Roman" w:hAnsi="Times New Roman" w:cs="Times New Roman"/>
              </w:rPr>
            </w:pPr>
            <w:r>
              <w:rPr>
                <w:rFonts w:ascii="Times New Roman" w:hAnsi="Times New Roman" w:cs="Times New Roman"/>
              </w:rPr>
              <w:t>10</w:t>
            </w:r>
          </w:p>
        </w:tc>
      </w:tr>
    </w:tbl>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Основные ожидаемые конечные результаты подпрограммы: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В результате реализации подпрограммы прогнозируется решить следующие вопросы:</w:t>
      </w:r>
    </w:p>
    <w:p w:rsidR="003F5F73" w:rsidRPr="006520A5" w:rsidRDefault="003F5F73" w:rsidP="003F5F73">
      <w:pPr>
        <w:pStyle w:val="ConsPlusNormal"/>
        <w:ind w:firstLine="540"/>
        <w:jc w:val="both"/>
        <w:rPr>
          <w:rFonts w:ascii="Times New Roman" w:hAnsi="Times New Roman" w:cs="Times New Roman"/>
        </w:rPr>
      </w:pPr>
      <w:r w:rsidRPr="006520A5">
        <w:rPr>
          <w:rFonts w:ascii="Times New Roman" w:hAnsi="Times New Roman" w:cs="Times New Roman"/>
        </w:rPr>
        <w:t>1. Увеличение количества и повышение качества зеленых насаждений города</w:t>
      </w:r>
    </w:p>
    <w:p w:rsidR="003F5F73" w:rsidRPr="006520A5" w:rsidRDefault="003F5F73" w:rsidP="003F5F73">
      <w:pPr>
        <w:pStyle w:val="ConsPlusNormal"/>
        <w:ind w:firstLine="540"/>
        <w:jc w:val="both"/>
        <w:rPr>
          <w:rFonts w:ascii="Times New Roman" w:hAnsi="Times New Roman" w:cs="Times New Roman"/>
        </w:rPr>
      </w:pPr>
      <w:r w:rsidRPr="006520A5">
        <w:rPr>
          <w:rFonts w:ascii="Times New Roman" w:hAnsi="Times New Roman" w:cs="Times New Roman"/>
        </w:rPr>
        <w:t>2.Улучшение экологических, гигиенических, функциональных, эстетических и рекреационных качеств городской среды, в том числе создание безопасных условий для отдыха граждан на территории парков и прочих рекреационных зон.</w:t>
      </w:r>
    </w:p>
    <w:p w:rsidR="003F5F73" w:rsidRPr="006520A5" w:rsidRDefault="003F5F73" w:rsidP="003F5F73">
      <w:pPr>
        <w:pStyle w:val="ConsPlusNormal"/>
        <w:ind w:firstLine="540"/>
        <w:jc w:val="both"/>
        <w:rPr>
          <w:rFonts w:ascii="Times New Roman" w:hAnsi="Times New Roman" w:cs="Times New Roman"/>
        </w:rPr>
      </w:pPr>
      <w:r w:rsidRPr="006520A5">
        <w:rPr>
          <w:rFonts w:ascii="Times New Roman" w:hAnsi="Times New Roman" w:cs="Times New Roman"/>
        </w:rPr>
        <w:t>3. Повышение комфортности и безопасности отдыха населения на водных объектах города Пскова</w:t>
      </w:r>
    </w:p>
    <w:p w:rsidR="003F5F73" w:rsidRPr="006520A5" w:rsidRDefault="003F5F73" w:rsidP="003F5F73">
      <w:pPr>
        <w:pStyle w:val="ConsPlusNormal"/>
        <w:ind w:firstLine="540"/>
        <w:jc w:val="both"/>
        <w:rPr>
          <w:rFonts w:ascii="Times New Roman" w:hAnsi="Times New Roman" w:cs="Times New Roman"/>
        </w:rPr>
      </w:pPr>
      <w:r w:rsidRPr="006520A5">
        <w:rPr>
          <w:rFonts w:ascii="Times New Roman" w:hAnsi="Times New Roman" w:cs="Times New Roman"/>
        </w:rPr>
        <w:t>4. Повышение качества оформления и обеспечение надлежащего санитарного состояния праздничных пространств</w:t>
      </w:r>
    </w:p>
    <w:p w:rsidR="004A5715" w:rsidRPr="006520A5" w:rsidRDefault="003F5F73" w:rsidP="003F5F73">
      <w:pPr>
        <w:pStyle w:val="ConsPlusNormal"/>
        <w:ind w:firstLine="540"/>
        <w:jc w:val="both"/>
        <w:rPr>
          <w:rFonts w:ascii="Times New Roman" w:hAnsi="Times New Roman" w:cs="Times New Roman"/>
        </w:rPr>
      </w:pPr>
      <w:r w:rsidRPr="006520A5">
        <w:rPr>
          <w:rFonts w:ascii="Times New Roman" w:hAnsi="Times New Roman" w:cs="Times New Roman"/>
        </w:rPr>
        <w:t>5. Обеспечение надлежащего санитарного состояния мест захоронения</w:t>
      </w:r>
    </w:p>
    <w:p w:rsidR="003F5F73" w:rsidRPr="006520A5" w:rsidRDefault="003F5F73" w:rsidP="003F5F73">
      <w:pPr>
        <w:pStyle w:val="ConsPlusNormal"/>
        <w:ind w:firstLine="540"/>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IV. Сроки и этапы реализации подпрограммы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Этапы реализации не выделяются. Срок реализации: 201</w:t>
      </w:r>
      <w:r w:rsidR="00F74F95" w:rsidRPr="006520A5">
        <w:rPr>
          <w:rFonts w:ascii="Times New Roman" w:hAnsi="Times New Roman" w:cs="Times New Roman"/>
        </w:rPr>
        <w:t>9</w:t>
      </w:r>
      <w:r w:rsidRPr="006520A5">
        <w:rPr>
          <w:rFonts w:ascii="Times New Roman" w:hAnsi="Times New Roman" w:cs="Times New Roman"/>
        </w:rPr>
        <w:t xml:space="preserve"> - 202</w:t>
      </w:r>
      <w:r w:rsidR="00F74F95" w:rsidRPr="006520A5">
        <w:rPr>
          <w:rFonts w:ascii="Times New Roman" w:hAnsi="Times New Roman" w:cs="Times New Roman"/>
        </w:rPr>
        <w:t>3</w:t>
      </w:r>
      <w:r w:rsidRPr="006520A5">
        <w:rPr>
          <w:rFonts w:ascii="Times New Roman" w:hAnsi="Times New Roman" w:cs="Times New Roman"/>
        </w:rPr>
        <w:t xml:space="preserve"> годы.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V. Характеристика основных мероприятий подпрограммы</w:t>
      </w:r>
    </w:p>
    <w:p w:rsidR="004A5715" w:rsidRPr="006520A5" w:rsidRDefault="004A5715">
      <w:pPr>
        <w:pStyle w:val="ConsPlusNormal"/>
        <w:jc w:val="center"/>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Мероприятия подпрограммы в соответствии с поставленными задачами направлены на решение существующих проблем в парковом хозяйстве с применением комплексного подхода к благоустройству, предусматривающего выполнение работ по содержанию, ремонту объектов благоустройства на территории муниципального образования "Город Псков".</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Для достижения цели и решения задач подпрограммы планируется реализовать следующие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Задача 1 "</w:t>
      </w:r>
      <w:r w:rsidR="003F5F73" w:rsidRPr="006520A5">
        <w:rPr>
          <w:rFonts w:ascii="Times New Roman" w:hAnsi="Times New Roman" w:cs="Times New Roman"/>
        </w:rPr>
        <w:t xml:space="preserve"> Повышение уровня благоустроенности территорий общего пользования </w:t>
      </w:r>
      <w:r w:rsidRPr="006520A5">
        <w:rPr>
          <w:rFonts w:ascii="Times New Roman" w:hAnsi="Times New Roman" w:cs="Times New Roman"/>
        </w:rPr>
        <w:t>" будет решаться путем реализации следующих основных мероприятий: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1 "</w:t>
      </w:r>
      <w:r w:rsidR="00180555" w:rsidRPr="006520A5">
        <w:rPr>
          <w:rFonts w:ascii="Times New Roman" w:hAnsi="Times New Roman" w:cs="Times New Roman"/>
        </w:rPr>
        <w:t>К</w:t>
      </w:r>
      <w:r w:rsidRPr="006520A5">
        <w:rPr>
          <w:rFonts w:ascii="Times New Roman" w:hAnsi="Times New Roman" w:cs="Times New Roman"/>
        </w:rPr>
        <w:t>омплексное содержание парков, скверов, городских лесов</w:t>
      </w:r>
      <w:r w:rsidR="00180555" w:rsidRPr="006520A5">
        <w:rPr>
          <w:rFonts w:ascii="Times New Roman" w:hAnsi="Times New Roman" w:cs="Times New Roman"/>
        </w:rPr>
        <w:t>,</w:t>
      </w:r>
      <w:r w:rsidRPr="006520A5">
        <w:rPr>
          <w:rFonts w:ascii="Times New Roman" w:hAnsi="Times New Roman" w:cs="Times New Roman"/>
        </w:rPr>
        <w:t xml:space="preserve"> и иных</w:t>
      </w:r>
      <w:r w:rsidR="00180555" w:rsidRPr="006520A5">
        <w:rPr>
          <w:rFonts w:ascii="Times New Roman" w:hAnsi="Times New Roman" w:cs="Times New Roman"/>
        </w:rPr>
        <w:t xml:space="preserve"> зеленых зон</w:t>
      </w:r>
      <w:r w:rsidRPr="006520A5">
        <w:rPr>
          <w:rFonts w:ascii="Times New Roman" w:hAnsi="Times New Roman" w:cs="Times New Roman"/>
        </w:rPr>
        <w:t>" включает следующие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1.1. Паспортизация парков, скверов, городских лесов, зеленых зон</w:t>
      </w:r>
      <w:r w:rsidR="00180555" w:rsidRPr="006520A5">
        <w:rPr>
          <w:rFonts w:ascii="Times New Roman" w:hAnsi="Times New Roman" w:cs="Times New Roman"/>
        </w:rPr>
        <w:t>.</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1.2. </w:t>
      </w:r>
      <w:r w:rsidR="006817ED" w:rsidRPr="006520A5">
        <w:rPr>
          <w:rFonts w:ascii="Times New Roman" w:hAnsi="Times New Roman" w:cs="Times New Roman"/>
        </w:rPr>
        <w:t>Проектирование, снос аварийных, посадка новых, обрезка и реконструкция имеющихся зеленых насаждений.</w:t>
      </w:r>
    </w:p>
    <w:p w:rsidR="006817ED"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1.3. </w:t>
      </w:r>
      <w:r w:rsidR="006817ED" w:rsidRPr="006520A5">
        <w:rPr>
          <w:rFonts w:ascii="Times New Roman" w:hAnsi="Times New Roman" w:cs="Times New Roman"/>
        </w:rPr>
        <w:t xml:space="preserve">Цветочное оформление МО "Город Псков </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1.4. Содержание неблагоустроенных территорий.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1.5. Комплексное содержание парков, скверов и т.д.</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1.6. Обустройство контейнерных площадок.</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lastRenderedPageBreak/>
        <w:t>Мероприятие 1.7. Установка, ремонт и обслуживание малых архитектурных форм на зеленых зонах.</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1.8. Обустройство и содержание площадок для выгула собак.</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1.9. Обслуживание территориальной рекреационной зоны, занятой городскими лесами.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1.10. Скос травы.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1.1</w:t>
      </w:r>
      <w:r w:rsidR="006817ED" w:rsidRPr="006520A5">
        <w:rPr>
          <w:rFonts w:ascii="Times New Roman" w:hAnsi="Times New Roman" w:cs="Times New Roman"/>
        </w:rPr>
        <w:t>1</w:t>
      </w:r>
      <w:r w:rsidRPr="006520A5">
        <w:rPr>
          <w:rFonts w:ascii="Times New Roman" w:hAnsi="Times New Roman" w:cs="Times New Roman"/>
        </w:rPr>
        <w:t>. Сбор исходных данных и составление электронной карты города Пскова.</w:t>
      </w:r>
    </w:p>
    <w:p w:rsidR="004A571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1.1</w:t>
      </w:r>
      <w:r w:rsidR="006817ED" w:rsidRPr="006520A5">
        <w:rPr>
          <w:rFonts w:ascii="Times New Roman" w:hAnsi="Times New Roman" w:cs="Times New Roman"/>
        </w:rPr>
        <w:t>2</w:t>
      </w:r>
      <w:r w:rsidRPr="006520A5">
        <w:rPr>
          <w:rFonts w:ascii="Times New Roman" w:hAnsi="Times New Roman" w:cs="Times New Roman"/>
        </w:rPr>
        <w:t>. Проведение осеннего и весеннего месячников по санитарной уборке территорий города Пскова.</w:t>
      </w:r>
    </w:p>
    <w:p w:rsidR="006F6365" w:rsidRPr="006520A5" w:rsidRDefault="006F6365">
      <w:pPr>
        <w:pStyle w:val="ConsPlusNormal"/>
        <w:spacing w:before="220"/>
        <w:ind w:firstLine="540"/>
        <w:jc w:val="both"/>
        <w:rPr>
          <w:rFonts w:ascii="Times New Roman" w:hAnsi="Times New Roman" w:cs="Times New Roman"/>
        </w:rPr>
      </w:pPr>
      <w:r w:rsidRPr="006F6365">
        <w:rPr>
          <w:rFonts w:ascii="Times New Roman" w:hAnsi="Times New Roman" w:cs="Times New Roman"/>
        </w:rPr>
        <w:t>Мероприятие 1.1</w:t>
      </w:r>
      <w:r>
        <w:rPr>
          <w:rFonts w:ascii="Times New Roman" w:hAnsi="Times New Roman" w:cs="Times New Roman"/>
        </w:rPr>
        <w:t>3</w:t>
      </w:r>
      <w:r w:rsidRPr="006F6365">
        <w:rPr>
          <w:rFonts w:ascii="Times New Roman" w:hAnsi="Times New Roman" w:cs="Times New Roman"/>
        </w:rPr>
        <w:t>.</w:t>
      </w:r>
      <w:r>
        <w:rPr>
          <w:rFonts w:ascii="Times New Roman" w:hAnsi="Times New Roman" w:cs="Times New Roman"/>
        </w:rPr>
        <w:t xml:space="preserve"> Благоустройство </w:t>
      </w:r>
      <w:r w:rsidR="002055BA">
        <w:rPr>
          <w:rFonts w:ascii="Times New Roman" w:hAnsi="Times New Roman" w:cs="Times New Roman"/>
        </w:rPr>
        <w:t>объектов в рамках проведения общегосударственных, областных и международных мероприятий.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2 "Организация и благоустройство пляжей, прибрежных зон и набережных" включает следующие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2.1. Комплексное содержание пляжей.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2.2. Комплексное содержание набережных и прибрежных зон.</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2.3. Разработка предпроектной и проектной документации по расчистке рек Ремонтка, Пскова, Великая.</w:t>
      </w:r>
    </w:p>
    <w:p w:rsidR="00AD5F8C" w:rsidRPr="006520A5" w:rsidRDefault="00AD5F8C" w:rsidP="00AD5F8C">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Основное мероприятие </w:t>
      </w:r>
      <w:r w:rsidR="006151AA" w:rsidRPr="006520A5">
        <w:rPr>
          <w:rFonts w:ascii="Times New Roman" w:hAnsi="Times New Roman" w:cs="Times New Roman"/>
        </w:rPr>
        <w:t>3</w:t>
      </w:r>
      <w:r w:rsidRPr="006520A5">
        <w:rPr>
          <w:rFonts w:ascii="Times New Roman" w:hAnsi="Times New Roman" w:cs="Times New Roman"/>
        </w:rPr>
        <w:t xml:space="preserve"> "Содержание существующих детских игровых комплексов" включает следующие мероприятия:</w:t>
      </w:r>
    </w:p>
    <w:p w:rsidR="00927671" w:rsidRPr="006520A5" w:rsidRDefault="00927671" w:rsidP="00AD5F8C">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3.1.Обследование детских игровых комплексов на соответствие требованиям санитарно-гигиенических норм, охраны жизни и здоровья ребенка.</w:t>
      </w:r>
    </w:p>
    <w:p w:rsidR="00AD5F8C" w:rsidRPr="006520A5" w:rsidRDefault="00AD5F8C" w:rsidP="00AD5F8C">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927671" w:rsidRPr="006520A5">
        <w:rPr>
          <w:rFonts w:ascii="Times New Roman" w:hAnsi="Times New Roman" w:cs="Times New Roman"/>
        </w:rPr>
        <w:t>3</w:t>
      </w:r>
      <w:r w:rsidRPr="006520A5">
        <w:rPr>
          <w:rFonts w:ascii="Times New Roman" w:hAnsi="Times New Roman" w:cs="Times New Roman"/>
        </w:rPr>
        <w:t>.</w:t>
      </w:r>
      <w:r w:rsidR="00927671" w:rsidRPr="006520A5">
        <w:rPr>
          <w:rFonts w:ascii="Times New Roman" w:hAnsi="Times New Roman" w:cs="Times New Roman"/>
        </w:rPr>
        <w:t>2</w:t>
      </w:r>
      <w:r w:rsidRPr="006520A5">
        <w:rPr>
          <w:rFonts w:ascii="Times New Roman" w:hAnsi="Times New Roman" w:cs="Times New Roman"/>
        </w:rPr>
        <w:t xml:space="preserve">. Содержание и ремонт существующих детских </w:t>
      </w:r>
      <w:r w:rsidR="00927671" w:rsidRPr="006520A5">
        <w:rPr>
          <w:rFonts w:ascii="Times New Roman" w:hAnsi="Times New Roman" w:cs="Times New Roman"/>
        </w:rPr>
        <w:t>игровых комплексов</w:t>
      </w:r>
      <w:r w:rsidRPr="006520A5">
        <w:rPr>
          <w:rFonts w:ascii="Times New Roman" w:hAnsi="Times New Roman" w:cs="Times New Roman"/>
        </w:rPr>
        <w:t>.</w:t>
      </w:r>
    </w:p>
    <w:p w:rsidR="00AD5F8C" w:rsidRPr="006520A5" w:rsidRDefault="00AD5F8C" w:rsidP="00AD5F8C">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927671" w:rsidRPr="006520A5">
        <w:rPr>
          <w:rFonts w:ascii="Times New Roman" w:hAnsi="Times New Roman" w:cs="Times New Roman"/>
        </w:rPr>
        <w:t>3</w:t>
      </w:r>
      <w:r w:rsidRPr="006520A5">
        <w:rPr>
          <w:rFonts w:ascii="Times New Roman" w:hAnsi="Times New Roman" w:cs="Times New Roman"/>
        </w:rPr>
        <w:t>.</w:t>
      </w:r>
      <w:r w:rsidR="00927671" w:rsidRPr="006520A5">
        <w:rPr>
          <w:rFonts w:ascii="Times New Roman" w:hAnsi="Times New Roman" w:cs="Times New Roman"/>
        </w:rPr>
        <w:t>3</w:t>
      </w:r>
      <w:r w:rsidRPr="006520A5">
        <w:rPr>
          <w:rFonts w:ascii="Times New Roman" w:hAnsi="Times New Roman" w:cs="Times New Roman"/>
        </w:rPr>
        <w:t xml:space="preserve">. Демонтаж </w:t>
      </w:r>
      <w:r w:rsidR="00927671" w:rsidRPr="006520A5">
        <w:rPr>
          <w:rFonts w:ascii="Times New Roman" w:hAnsi="Times New Roman" w:cs="Times New Roman"/>
        </w:rPr>
        <w:t xml:space="preserve">оборудования </w:t>
      </w:r>
      <w:r w:rsidRPr="006520A5">
        <w:rPr>
          <w:rFonts w:ascii="Times New Roman" w:hAnsi="Times New Roman" w:cs="Times New Roman"/>
        </w:rPr>
        <w:t>детских площадок.</w:t>
      </w:r>
    </w:p>
    <w:p w:rsidR="006151AA" w:rsidRPr="006520A5" w:rsidRDefault="006151AA" w:rsidP="00AD5F8C">
      <w:pPr>
        <w:pStyle w:val="ConsPlusNormal"/>
        <w:spacing w:before="220"/>
        <w:ind w:firstLine="540"/>
        <w:jc w:val="both"/>
        <w:rPr>
          <w:rFonts w:ascii="Times New Roman" w:hAnsi="Times New Roman" w:cs="Times New Roman"/>
          <w:szCs w:val="22"/>
        </w:rPr>
      </w:pPr>
      <w:r w:rsidRPr="006520A5">
        <w:rPr>
          <w:rFonts w:ascii="Times New Roman" w:hAnsi="Times New Roman" w:cs="Times New Roman"/>
          <w:szCs w:val="22"/>
        </w:rPr>
        <w:t xml:space="preserve">Основное мероприятие </w:t>
      </w:r>
      <w:r w:rsidR="005D4119" w:rsidRPr="006520A5">
        <w:rPr>
          <w:rFonts w:ascii="Times New Roman" w:hAnsi="Times New Roman" w:cs="Times New Roman"/>
          <w:szCs w:val="22"/>
        </w:rPr>
        <w:t>4</w:t>
      </w:r>
      <w:r w:rsidRPr="006520A5">
        <w:rPr>
          <w:rFonts w:ascii="Times New Roman" w:hAnsi="Times New Roman" w:cs="Times New Roman"/>
          <w:szCs w:val="22"/>
        </w:rPr>
        <w:t xml:space="preserve"> «Организация и обеспечение надлежащей эксплуатации и содержания мест захоронения.»</w:t>
      </w:r>
    </w:p>
    <w:p w:rsidR="006151AA" w:rsidRPr="006520A5" w:rsidRDefault="006151AA" w:rsidP="006151AA">
      <w:pPr>
        <w:pStyle w:val="ConsPlusNormal"/>
        <w:spacing w:before="220"/>
        <w:ind w:firstLine="540"/>
        <w:jc w:val="both"/>
        <w:rPr>
          <w:rFonts w:ascii="Times New Roman" w:hAnsi="Times New Roman" w:cs="Times New Roman"/>
          <w:szCs w:val="22"/>
        </w:rPr>
      </w:pPr>
      <w:r w:rsidRPr="006520A5">
        <w:rPr>
          <w:rFonts w:ascii="Times New Roman" w:hAnsi="Times New Roman" w:cs="Times New Roman"/>
          <w:szCs w:val="22"/>
        </w:rPr>
        <w:t xml:space="preserve">Мероприятие </w:t>
      </w:r>
      <w:r w:rsidR="005D4119" w:rsidRPr="006520A5">
        <w:rPr>
          <w:rFonts w:ascii="Times New Roman" w:hAnsi="Times New Roman" w:cs="Times New Roman"/>
          <w:szCs w:val="22"/>
        </w:rPr>
        <w:t>4</w:t>
      </w:r>
      <w:r w:rsidRPr="006520A5">
        <w:rPr>
          <w:rFonts w:ascii="Times New Roman" w:hAnsi="Times New Roman" w:cs="Times New Roman"/>
          <w:szCs w:val="22"/>
        </w:rPr>
        <w:t>.1.Спил деревьев, ликвидация аварийных деревьев на территории кладбищ.</w:t>
      </w:r>
    </w:p>
    <w:p w:rsidR="006151AA" w:rsidRPr="006520A5" w:rsidRDefault="006151AA" w:rsidP="006151AA">
      <w:pPr>
        <w:pStyle w:val="ConsPlusNormal"/>
        <w:spacing w:before="220"/>
        <w:ind w:firstLine="540"/>
        <w:jc w:val="both"/>
        <w:rPr>
          <w:rFonts w:ascii="Times New Roman" w:hAnsi="Times New Roman" w:cs="Times New Roman"/>
          <w:szCs w:val="22"/>
        </w:rPr>
      </w:pPr>
      <w:r w:rsidRPr="006520A5">
        <w:rPr>
          <w:rFonts w:ascii="Times New Roman" w:hAnsi="Times New Roman" w:cs="Times New Roman"/>
          <w:szCs w:val="22"/>
        </w:rPr>
        <w:t xml:space="preserve">Мероприятие </w:t>
      </w:r>
      <w:r w:rsidR="005D4119" w:rsidRPr="006520A5">
        <w:rPr>
          <w:rFonts w:ascii="Times New Roman" w:hAnsi="Times New Roman" w:cs="Times New Roman"/>
          <w:szCs w:val="22"/>
        </w:rPr>
        <w:t>4</w:t>
      </w:r>
      <w:r w:rsidRPr="006520A5">
        <w:rPr>
          <w:rFonts w:ascii="Times New Roman" w:hAnsi="Times New Roman" w:cs="Times New Roman"/>
          <w:szCs w:val="22"/>
        </w:rPr>
        <w:t>.2.Вывоз мусора контейнерным способом с территорий кладбищ.</w:t>
      </w:r>
    </w:p>
    <w:p w:rsidR="006151AA" w:rsidRPr="006520A5" w:rsidRDefault="006151AA" w:rsidP="006151AA">
      <w:pPr>
        <w:pStyle w:val="ConsPlusNormal"/>
        <w:spacing w:before="220"/>
        <w:ind w:firstLine="540"/>
        <w:jc w:val="both"/>
        <w:rPr>
          <w:rFonts w:ascii="Times New Roman" w:hAnsi="Times New Roman" w:cs="Times New Roman"/>
          <w:szCs w:val="22"/>
        </w:rPr>
      </w:pPr>
      <w:r w:rsidRPr="006520A5">
        <w:rPr>
          <w:rFonts w:ascii="Times New Roman" w:hAnsi="Times New Roman" w:cs="Times New Roman"/>
          <w:szCs w:val="22"/>
        </w:rPr>
        <w:t xml:space="preserve">Мероприятие </w:t>
      </w:r>
      <w:r w:rsidR="005D4119" w:rsidRPr="006520A5">
        <w:rPr>
          <w:rFonts w:ascii="Times New Roman" w:hAnsi="Times New Roman" w:cs="Times New Roman"/>
          <w:szCs w:val="22"/>
        </w:rPr>
        <w:t>4</w:t>
      </w:r>
      <w:r w:rsidRPr="006520A5">
        <w:rPr>
          <w:rFonts w:ascii="Times New Roman" w:hAnsi="Times New Roman" w:cs="Times New Roman"/>
          <w:szCs w:val="22"/>
        </w:rPr>
        <w:t>.3.Ликвидация несанкционированных свалок на территории кладбищ.</w:t>
      </w:r>
    </w:p>
    <w:p w:rsidR="006151AA" w:rsidRPr="006520A5" w:rsidRDefault="006151AA" w:rsidP="006151AA">
      <w:pPr>
        <w:pStyle w:val="ConsPlusNormal"/>
        <w:spacing w:before="220"/>
        <w:ind w:firstLine="540"/>
        <w:jc w:val="both"/>
        <w:rPr>
          <w:rFonts w:ascii="Times New Roman" w:hAnsi="Times New Roman" w:cs="Times New Roman"/>
          <w:szCs w:val="22"/>
        </w:rPr>
      </w:pPr>
      <w:r w:rsidRPr="006520A5">
        <w:rPr>
          <w:rFonts w:ascii="Times New Roman" w:hAnsi="Times New Roman" w:cs="Times New Roman"/>
          <w:szCs w:val="22"/>
        </w:rPr>
        <w:t xml:space="preserve">Мероприятие </w:t>
      </w:r>
      <w:r w:rsidR="005D4119" w:rsidRPr="006520A5">
        <w:rPr>
          <w:rFonts w:ascii="Times New Roman" w:hAnsi="Times New Roman" w:cs="Times New Roman"/>
          <w:szCs w:val="22"/>
        </w:rPr>
        <w:t>4</w:t>
      </w:r>
      <w:r w:rsidRPr="006520A5">
        <w:rPr>
          <w:rFonts w:ascii="Times New Roman" w:hAnsi="Times New Roman" w:cs="Times New Roman"/>
          <w:szCs w:val="22"/>
        </w:rPr>
        <w:t>.4.Установка аншлагов, досок объявлений на территории кладбищ.</w:t>
      </w:r>
    </w:p>
    <w:p w:rsidR="006151AA" w:rsidRPr="006520A5" w:rsidRDefault="006151AA" w:rsidP="006151AA">
      <w:pPr>
        <w:pStyle w:val="ConsPlusNormal"/>
        <w:spacing w:before="220"/>
        <w:ind w:firstLine="540"/>
        <w:jc w:val="both"/>
        <w:rPr>
          <w:rFonts w:ascii="Times New Roman" w:hAnsi="Times New Roman" w:cs="Times New Roman"/>
          <w:szCs w:val="22"/>
        </w:rPr>
      </w:pPr>
      <w:r w:rsidRPr="006520A5">
        <w:rPr>
          <w:rFonts w:ascii="Times New Roman" w:hAnsi="Times New Roman" w:cs="Times New Roman"/>
          <w:szCs w:val="22"/>
        </w:rPr>
        <w:t xml:space="preserve">Мероприятие </w:t>
      </w:r>
      <w:r w:rsidR="005D4119" w:rsidRPr="006520A5">
        <w:rPr>
          <w:rFonts w:ascii="Times New Roman" w:hAnsi="Times New Roman" w:cs="Times New Roman"/>
          <w:szCs w:val="22"/>
        </w:rPr>
        <w:t>4</w:t>
      </w:r>
      <w:r w:rsidRPr="006520A5">
        <w:rPr>
          <w:rFonts w:ascii="Times New Roman" w:hAnsi="Times New Roman" w:cs="Times New Roman"/>
          <w:szCs w:val="22"/>
        </w:rPr>
        <w:t>.5.</w:t>
      </w:r>
      <w:r w:rsidR="00DA0C70" w:rsidRPr="006520A5">
        <w:rPr>
          <w:rFonts w:ascii="Times New Roman" w:hAnsi="Times New Roman" w:cs="Times New Roman"/>
          <w:szCs w:val="22"/>
        </w:rPr>
        <w:t xml:space="preserve"> Санитарное содержание территории кладбищ</w:t>
      </w:r>
      <w:r w:rsidR="008116FE" w:rsidRPr="006520A5">
        <w:rPr>
          <w:rFonts w:ascii="Times New Roman" w:hAnsi="Times New Roman" w:cs="Times New Roman"/>
          <w:szCs w:val="22"/>
        </w:rPr>
        <w:t xml:space="preserve"> (подметание дорожек, скос травы, уборка снега и т.п.)</w:t>
      </w:r>
      <w:r w:rsidR="00DA0C70" w:rsidRPr="006520A5">
        <w:rPr>
          <w:rFonts w:ascii="Times New Roman" w:hAnsi="Times New Roman" w:cs="Times New Roman"/>
          <w:szCs w:val="22"/>
        </w:rPr>
        <w:t>.</w:t>
      </w:r>
    </w:p>
    <w:p w:rsidR="009A44AC" w:rsidRDefault="006151AA" w:rsidP="009A44AC">
      <w:pPr>
        <w:pStyle w:val="ConsPlusNormal"/>
        <w:spacing w:before="220"/>
        <w:ind w:firstLine="540"/>
        <w:jc w:val="both"/>
        <w:rPr>
          <w:rFonts w:ascii="Times New Roman" w:hAnsi="Times New Roman" w:cs="Times New Roman"/>
          <w:szCs w:val="22"/>
        </w:rPr>
      </w:pPr>
      <w:r w:rsidRPr="006520A5">
        <w:rPr>
          <w:rFonts w:ascii="Times New Roman" w:hAnsi="Times New Roman" w:cs="Times New Roman"/>
          <w:szCs w:val="22"/>
        </w:rPr>
        <w:t xml:space="preserve">Мероприятие </w:t>
      </w:r>
      <w:r w:rsidR="005D4119" w:rsidRPr="006520A5">
        <w:rPr>
          <w:rFonts w:ascii="Times New Roman" w:hAnsi="Times New Roman" w:cs="Times New Roman"/>
          <w:szCs w:val="22"/>
        </w:rPr>
        <w:t>4</w:t>
      </w:r>
      <w:r w:rsidRPr="006520A5">
        <w:rPr>
          <w:rFonts w:ascii="Times New Roman" w:hAnsi="Times New Roman" w:cs="Times New Roman"/>
          <w:szCs w:val="22"/>
        </w:rPr>
        <w:t>.</w:t>
      </w:r>
      <w:r w:rsidR="00DA0C70" w:rsidRPr="006520A5">
        <w:rPr>
          <w:rFonts w:ascii="Times New Roman" w:hAnsi="Times New Roman" w:cs="Times New Roman"/>
          <w:szCs w:val="22"/>
        </w:rPr>
        <w:t>6</w:t>
      </w:r>
      <w:r w:rsidRPr="006520A5">
        <w:rPr>
          <w:rFonts w:ascii="Times New Roman" w:hAnsi="Times New Roman" w:cs="Times New Roman"/>
          <w:szCs w:val="22"/>
        </w:rPr>
        <w:t>. Комплекс работ по организации и расширению территории кладбища "</w:t>
      </w:r>
      <w:proofErr w:type="spellStart"/>
      <w:r w:rsidRPr="006520A5">
        <w:rPr>
          <w:rFonts w:ascii="Times New Roman" w:hAnsi="Times New Roman" w:cs="Times New Roman"/>
          <w:szCs w:val="22"/>
        </w:rPr>
        <w:t>Крестовское</w:t>
      </w:r>
      <w:proofErr w:type="spellEnd"/>
      <w:r w:rsidRPr="006520A5">
        <w:rPr>
          <w:rFonts w:ascii="Times New Roman" w:hAnsi="Times New Roman" w:cs="Times New Roman"/>
          <w:szCs w:val="22"/>
        </w:rPr>
        <w:t>"</w:t>
      </w:r>
    </w:p>
    <w:p w:rsidR="004A5715" w:rsidRDefault="00AD5F8C" w:rsidP="009A44AC">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         </w:t>
      </w:r>
      <w:r w:rsidR="006151AA" w:rsidRPr="006520A5">
        <w:rPr>
          <w:rFonts w:ascii="Times New Roman" w:hAnsi="Times New Roman" w:cs="Times New Roman"/>
        </w:rPr>
        <w:t>Основное</w:t>
      </w:r>
      <w:r w:rsidRPr="006520A5">
        <w:rPr>
          <w:rFonts w:ascii="Times New Roman" w:hAnsi="Times New Roman" w:cs="Times New Roman"/>
        </w:rPr>
        <w:t xml:space="preserve"> </w:t>
      </w:r>
      <w:r w:rsidR="006151AA" w:rsidRPr="006520A5">
        <w:rPr>
          <w:rFonts w:ascii="Times New Roman" w:hAnsi="Times New Roman" w:cs="Times New Roman"/>
        </w:rPr>
        <w:t>м</w:t>
      </w:r>
      <w:r w:rsidR="004A5715" w:rsidRPr="006520A5">
        <w:rPr>
          <w:rFonts w:ascii="Times New Roman" w:hAnsi="Times New Roman" w:cs="Times New Roman"/>
        </w:rPr>
        <w:t xml:space="preserve">ероприятие </w:t>
      </w:r>
      <w:r w:rsidR="005D4119" w:rsidRPr="006520A5">
        <w:rPr>
          <w:rFonts w:ascii="Times New Roman" w:hAnsi="Times New Roman" w:cs="Times New Roman"/>
        </w:rPr>
        <w:t>5</w:t>
      </w:r>
      <w:r w:rsidR="004A5715" w:rsidRPr="006520A5">
        <w:rPr>
          <w:rFonts w:ascii="Times New Roman" w:hAnsi="Times New Roman" w:cs="Times New Roman"/>
        </w:rPr>
        <w:t xml:space="preserve"> "Содержание территорий МО "Город Псков" (МКУ "Служба благоустройства города"</w:t>
      </w:r>
      <w:r w:rsidR="003F5F73" w:rsidRPr="006520A5">
        <w:rPr>
          <w:rFonts w:ascii="Times New Roman" w:hAnsi="Times New Roman" w:cs="Times New Roman"/>
        </w:rPr>
        <w:t xml:space="preserve"> МКУ "Специализированная служба "</w:t>
      </w:r>
      <w:r w:rsidR="004A5715" w:rsidRPr="006520A5">
        <w:rPr>
          <w:rFonts w:ascii="Times New Roman" w:hAnsi="Times New Roman" w:cs="Times New Roman"/>
        </w:rPr>
        <w:t>)" включает в себя следующие мероприятия:</w:t>
      </w:r>
    </w:p>
    <w:p w:rsidR="009A44AC" w:rsidRPr="006520A5" w:rsidRDefault="009A44AC" w:rsidP="009A44AC">
      <w:pPr>
        <w:pStyle w:val="ConsPlusNormal"/>
        <w:spacing w:before="220"/>
        <w:ind w:firstLine="540"/>
        <w:jc w:val="both"/>
        <w:rPr>
          <w:rFonts w:ascii="Times New Roman" w:hAnsi="Times New Roman" w:cs="Times New Roman"/>
        </w:rPr>
      </w:pP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lastRenderedPageBreak/>
        <w:t xml:space="preserve">Мероприятие </w:t>
      </w:r>
      <w:r w:rsidR="005D4119" w:rsidRPr="006520A5">
        <w:rPr>
          <w:rFonts w:ascii="Times New Roman" w:hAnsi="Times New Roman" w:cs="Times New Roman"/>
        </w:rPr>
        <w:t>5</w:t>
      </w:r>
      <w:r w:rsidRPr="006520A5">
        <w:rPr>
          <w:rFonts w:ascii="Times New Roman" w:hAnsi="Times New Roman" w:cs="Times New Roman"/>
        </w:rPr>
        <w:t>.1. Обеспечение деятельности МКУ г. Пскова "Служба благоустройства города" (расходы на оплату труда сотрудников, оплата коммунальных услуг, расходы на содержание имущества учреждения и т.д.).</w:t>
      </w:r>
    </w:p>
    <w:p w:rsidR="003F5F73" w:rsidRPr="006520A5" w:rsidRDefault="003F5F73">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5.2. Обеспечение деятельности МКУ г. Пскова "Специализированная служба" (расходы на оплату труда сотрудников, оплата коммунальных услуг, расходы на содержание имущества учреждения и т.д.).</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Задача 2 "Организация праздничного пространства на территории МО "Город Псков".</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В рамках данной задачи будут реализовываться следующие основные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1 "</w:t>
      </w:r>
      <w:r w:rsidR="003C192B" w:rsidRPr="006520A5">
        <w:rPr>
          <w:rFonts w:ascii="Times New Roman" w:hAnsi="Times New Roman" w:cs="Times New Roman"/>
        </w:rPr>
        <w:t xml:space="preserve"> Приобретение новогодней ели и праздничной иллюминации </w:t>
      </w:r>
      <w:r w:rsidRPr="006520A5">
        <w:rPr>
          <w:rFonts w:ascii="Times New Roman" w:hAnsi="Times New Roman" w:cs="Times New Roman"/>
        </w:rPr>
        <w:t>" включает следующие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1.1. </w:t>
      </w:r>
      <w:r w:rsidR="003C192B" w:rsidRPr="006520A5">
        <w:rPr>
          <w:rFonts w:ascii="Times New Roman" w:hAnsi="Times New Roman" w:cs="Times New Roman"/>
        </w:rPr>
        <w:t xml:space="preserve">Приобретение </w:t>
      </w:r>
      <w:r w:rsidRPr="006520A5">
        <w:rPr>
          <w:rFonts w:ascii="Times New Roman" w:hAnsi="Times New Roman" w:cs="Times New Roman"/>
        </w:rPr>
        <w:t>новогодней ели.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1.2. Организация праздничной иллюминации.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1.3. Приобретение элементов праздничной иллюминации.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2 "</w:t>
      </w:r>
      <w:r w:rsidR="000E1F83" w:rsidRPr="006520A5">
        <w:rPr>
          <w:rFonts w:ascii="Times New Roman" w:hAnsi="Times New Roman" w:cs="Times New Roman"/>
        </w:rPr>
        <w:t>Организация санитарного и эстетического содержания праздничных пространств мероприятий общегородского уровня</w:t>
      </w:r>
      <w:r w:rsidRPr="006520A5">
        <w:rPr>
          <w:rFonts w:ascii="Times New Roman" w:hAnsi="Times New Roman" w:cs="Times New Roman"/>
        </w:rPr>
        <w:t>" включает следующие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2.1. Установка мусорных контейнеров на территории праздничного пространства.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2.</w:t>
      </w:r>
      <w:r w:rsidR="00DA0C70" w:rsidRPr="006520A5">
        <w:rPr>
          <w:rFonts w:ascii="Times New Roman" w:hAnsi="Times New Roman" w:cs="Times New Roman"/>
        </w:rPr>
        <w:t>2</w:t>
      </w:r>
      <w:r w:rsidRPr="006520A5">
        <w:rPr>
          <w:rFonts w:ascii="Times New Roman" w:hAnsi="Times New Roman" w:cs="Times New Roman"/>
        </w:rPr>
        <w:t>.Установка и обслуживание биотуалетов на территории праздничного пространства.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3C192B" w:rsidRPr="006520A5">
        <w:rPr>
          <w:rFonts w:ascii="Times New Roman" w:hAnsi="Times New Roman" w:cs="Times New Roman"/>
        </w:rPr>
        <w:t xml:space="preserve">  </w:t>
      </w:r>
      <w:r w:rsidRPr="006520A5">
        <w:rPr>
          <w:rFonts w:ascii="Times New Roman" w:hAnsi="Times New Roman" w:cs="Times New Roman"/>
        </w:rPr>
        <w:t>2.</w:t>
      </w:r>
      <w:r w:rsidR="00DA0C70" w:rsidRPr="006520A5">
        <w:rPr>
          <w:rFonts w:ascii="Times New Roman" w:hAnsi="Times New Roman" w:cs="Times New Roman"/>
        </w:rPr>
        <w:t>3</w:t>
      </w:r>
      <w:r w:rsidRPr="006520A5">
        <w:rPr>
          <w:rFonts w:ascii="Times New Roman" w:hAnsi="Times New Roman" w:cs="Times New Roman"/>
        </w:rPr>
        <w:t>. Организация и уборка праздничного пространства.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3C192B" w:rsidRPr="006520A5">
        <w:rPr>
          <w:rFonts w:ascii="Times New Roman" w:hAnsi="Times New Roman" w:cs="Times New Roman"/>
        </w:rPr>
        <w:t xml:space="preserve">  </w:t>
      </w:r>
      <w:r w:rsidRPr="006520A5">
        <w:rPr>
          <w:rFonts w:ascii="Times New Roman" w:hAnsi="Times New Roman" w:cs="Times New Roman"/>
        </w:rPr>
        <w:t>2.</w:t>
      </w:r>
      <w:r w:rsidR="00DA0C70" w:rsidRPr="006520A5">
        <w:rPr>
          <w:rFonts w:ascii="Times New Roman" w:hAnsi="Times New Roman" w:cs="Times New Roman"/>
        </w:rPr>
        <w:t>4</w:t>
      </w:r>
      <w:r w:rsidRPr="006520A5">
        <w:rPr>
          <w:rFonts w:ascii="Times New Roman" w:hAnsi="Times New Roman" w:cs="Times New Roman"/>
        </w:rPr>
        <w:t>. Установка трибун.</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3C192B" w:rsidRPr="006520A5">
        <w:rPr>
          <w:rFonts w:ascii="Times New Roman" w:hAnsi="Times New Roman" w:cs="Times New Roman"/>
        </w:rPr>
        <w:t xml:space="preserve">   </w:t>
      </w:r>
      <w:r w:rsidRPr="006520A5">
        <w:rPr>
          <w:rFonts w:ascii="Times New Roman" w:hAnsi="Times New Roman" w:cs="Times New Roman"/>
        </w:rPr>
        <w:t>2.</w:t>
      </w:r>
      <w:r w:rsidR="00DA0C70" w:rsidRPr="006520A5">
        <w:rPr>
          <w:rFonts w:ascii="Times New Roman" w:hAnsi="Times New Roman" w:cs="Times New Roman"/>
        </w:rPr>
        <w:t>5</w:t>
      </w:r>
      <w:r w:rsidRPr="006520A5">
        <w:rPr>
          <w:rFonts w:ascii="Times New Roman" w:hAnsi="Times New Roman" w:cs="Times New Roman"/>
        </w:rPr>
        <w:t xml:space="preserve">. </w:t>
      </w:r>
      <w:r w:rsidR="003C192B" w:rsidRPr="006520A5">
        <w:rPr>
          <w:rFonts w:ascii="Times New Roman" w:hAnsi="Times New Roman" w:cs="Times New Roman"/>
        </w:rPr>
        <w:t>Установка и изготовление баннеров</w:t>
      </w:r>
      <w:r w:rsidRPr="006520A5">
        <w:rPr>
          <w:rFonts w:ascii="Times New Roman" w:hAnsi="Times New Roman" w:cs="Times New Roman"/>
        </w:rPr>
        <w:t>.</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VI. Перечень основных мероприятий подпрограммы</w:t>
      </w:r>
    </w:p>
    <w:p w:rsidR="004A5715" w:rsidRPr="006520A5" w:rsidRDefault="004A5715">
      <w:pPr>
        <w:pStyle w:val="ConsPlusNormal"/>
        <w:jc w:val="both"/>
        <w:rPr>
          <w:rFonts w:ascii="Times New Roman" w:hAnsi="Times New Roman" w:cs="Times New Roman"/>
        </w:rPr>
      </w:pPr>
    </w:p>
    <w:p w:rsidR="004A5715" w:rsidRPr="006520A5" w:rsidRDefault="00C66328">
      <w:pPr>
        <w:pStyle w:val="ConsPlusNormal"/>
        <w:ind w:firstLine="540"/>
        <w:jc w:val="both"/>
        <w:rPr>
          <w:rFonts w:ascii="Times New Roman" w:hAnsi="Times New Roman" w:cs="Times New Roman"/>
        </w:rPr>
      </w:pPr>
      <w:hyperlink w:anchor="P1254" w:history="1">
        <w:r w:rsidR="004A5715" w:rsidRPr="006520A5">
          <w:rPr>
            <w:rFonts w:ascii="Times New Roman" w:hAnsi="Times New Roman" w:cs="Times New Roman"/>
          </w:rPr>
          <w:t>Перечень</w:t>
        </w:r>
      </w:hyperlink>
      <w:r w:rsidR="004A5715" w:rsidRPr="006520A5">
        <w:rPr>
          <w:rFonts w:ascii="Times New Roman" w:hAnsi="Times New Roman" w:cs="Times New Roman"/>
        </w:rPr>
        <w:t xml:space="preserve"> основных мероприятий подпрограммы представлен в приложении к настоящей подпрограмме.</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VII. Ресурсное обеспечение подпрограммы</w:t>
      </w:r>
    </w:p>
    <w:p w:rsidR="004A5715" w:rsidRPr="006520A5" w:rsidRDefault="004A5715">
      <w:pPr>
        <w:pStyle w:val="ConsPlusNormal"/>
        <w:jc w:val="center"/>
        <w:rPr>
          <w:rFonts w:ascii="Times New Roman" w:hAnsi="Times New Roman" w:cs="Times New Roman"/>
        </w:rPr>
      </w:pPr>
    </w:p>
    <w:p w:rsidR="004A5715" w:rsidRDefault="004A5715">
      <w:pPr>
        <w:pStyle w:val="ConsPlusNormal"/>
        <w:ind w:firstLine="540"/>
        <w:jc w:val="both"/>
        <w:rPr>
          <w:rFonts w:ascii="Times New Roman" w:hAnsi="Times New Roman" w:cs="Times New Roman"/>
        </w:rPr>
      </w:pPr>
      <w:r w:rsidRPr="006520A5">
        <w:rPr>
          <w:rFonts w:ascii="Times New Roman" w:hAnsi="Times New Roman" w:cs="Times New Roman"/>
        </w:rPr>
        <w:t xml:space="preserve">Общий объем финансирования подпрограммы составляет </w:t>
      </w:r>
      <w:r w:rsidR="00FE414B">
        <w:rPr>
          <w:rFonts w:ascii="Times New Roman" w:hAnsi="Times New Roman" w:cs="Times New Roman"/>
        </w:rPr>
        <w:t>810143,4</w:t>
      </w:r>
      <w:r w:rsidRPr="006520A5">
        <w:rPr>
          <w:rFonts w:ascii="Times New Roman" w:hAnsi="Times New Roman" w:cs="Times New Roman"/>
        </w:rPr>
        <w:t>тыс. рублей, в том числе:</w:t>
      </w:r>
    </w:p>
    <w:p w:rsidR="009A44AC" w:rsidRPr="006520A5" w:rsidRDefault="009A44AC" w:rsidP="009A44AC">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из средств бюджета города Пскова – </w:t>
      </w:r>
      <w:r w:rsidR="00FE414B">
        <w:rPr>
          <w:rFonts w:ascii="Times New Roman" w:hAnsi="Times New Roman" w:cs="Times New Roman"/>
        </w:rPr>
        <w:t xml:space="preserve">810143,4 </w:t>
      </w:r>
      <w:r w:rsidRPr="006520A5">
        <w:rPr>
          <w:rFonts w:ascii="Times New Roman" w:hAnsi="Times New Roman" w:cs="Times New Roman"/>
        </w:rPr>
        <w:t>тыс. рублей;</w:t>
      </w:r>
    </w:p>
    <w:p w:rsidR="009A44AC" w:rsidRPr="006520A5" w:rsidRDefault="009A44AC" w:rsidP="009A44AC">
      <w:pPr>
        <w:pStyle w:val="ConsPlusNormal"/>
        <w:ind w:firstLine="540"/>
        <w:jc w:val="both"/>
        <w:rPr>
          <w:rFonts w:ascii="Times New Roman" w:hAnsi="Times New Roman" w:cs="Times New Roman"/>
        </w:rPr>
      </w:pPr>
      <w:r w:rsidRPr="006520A5">
        <w:rPr>
          <w:rFonts w:ascii="Times New Roman" w:hAnsi="Times New Roman" w:cs="Times New Roman"/>
        </w:rPr>
        <w:t xml:space="preserve">из средств бюджета Псковской области – </w:t>
      </w:r>
      <w:r>
        <w:rPr>
          <w:rFonts w:ascii="Times New Roman" w:hAnsi="Times New Roman" w:cs="Times New Roman"/>
        </w:rPr>
        <w:t>0,0</w:t>
      </w:r>
      <w:r w:rsidRPr="006520A5">
        <w:rPr>
          <w:rFonts w:ascii="Times New Roman" w:hAnsi="Times New Roman" w:cs="Times New Roman"/>
        </w:rPr>
        <w:t xml:space="preserve"> тыс. рублей</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VIII. Методика оценки эффективности подпрограммы</w:t>
      </w:r>
    </w:p>
    <w:p w:rsidR="00AD5F8C" w:rsidRPr="006520A5" w:rsidRDefault="004A5715" w:rsidP="006817ED">
      <w:pPr>
        <w:pStyle w:val="ConsPlusNormal"/>
        <w:ind w:firstLine="540"/>
        <w:jc w:val="both"/>
        <w:rPr>
          <w:rFonts w:ascii="Times New Roman" w:hAnsi="Times New Roman" w:cs="Times New Roman"/>
        </w:rPr>
      </w:pPr>
      <w:r w:rsidRPr="006520A5">
        <w:rPr>
          <w:rFonts w:ascii="Times New Roman" w:hAnsi="Times New Roman" w:cs="Times New Roman"/>
        </w:rPr>
        <w:t xml:space="preserve">Оценка эффективности реализации подпрограммы проводится ежегодно в соответствии с Методическими </w:t>
      </w:r>
      <w:hyperlink r:id="rId7" w:history="1">
        <w:r w:rsidRPr="006520A5">
          <w:rPr>
            <w:rFonts w:ascii="Times New Roman" w:hAnsi="Times New Roman" w:cs="Times New Roman"/>
          </w:rPr>
          <w:t>рекомендациями</w:t>
        </w:r>
      </w:hyperlink>
      <w:r w:rsidRPr="006520A5">
        <w:rPr>
          <w:rFonts w:ascii="Times New Roman" w:hAnsi="Times New Roman" w:cs="Times New Roman"/>
        </w:rP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AD5F8C" w:rsidRPr="006520A5" w:rsidRDefault="00AD5F8C">
      <w:pPr>
        <w:pStyle w:val="ConsPlusNormal"/>
        <w:jc w:val="right"/>
        <w:outlineLvl w:val="2"/>
        <w:rPr>
          <w:rFonts w:ascii="Times New Roman" w:hAnsi="Times New Roman" w:cs="Times New Roman"/>
        </w:rPr>
      </w:pPr>
    </w:p>
    <w:p w:rsidR="00AD5F8C" w:rsidRPr="006520A5" w:rsidRDefault="00AD5F8C">
      <w:pPr>
        <w:pStyle w:val="ConsPlusNormal"/>
        <w:jc w:val="right"/>
        <w:outlineLvl w:val="2"/>
        <w:rPr>
          <w:rFonts w:ascii="Times New Roman" w:hAnsi="Times New Roman" w:cs="Times New Roman"/>
        </w:rPr>
      </w:pPr>
    </w:p>
    <w:p w:rsidR="00AD5F8C" w:rsidRPr="006520A5" w:rsidRDefault="00AD5F8C">
      <w:pPr>
        <w:pStyle w:val="ConsPlusNormal"/>
        <w:jc w:val="right"/>
        <w:outlineLvl w:val="2"/>
        <w:rPr>
          <w:rFonts w:ascii="Times New Roman" w:hAnsi="Times New Roman" w:cs="Times New Roman"/>
        </w:rPr>
        <w:sectPr w:rsidR="00AD5F8C" w:rsidRPr="006520A5" w:rsidSect="00AD5F8C">
          <w:pgSz w:w="11905" w:h="16838"/>
          <w:pgMar w:top="1134" w:right="850" w:bottom="1134" w:left="1701" w:header="0" w:footer="0" w:gutter="0"/>
          <w:cols w:space="720"/>
          <w:docGrid w:linePitch="299"/>
        </w:sectPr>
      </w:pPr>
    </w:p>
    <w:p w:rsidR="004A5715" w:rsidRPr="006520A5" w:rsidRDefault="004A5715">
      <w:pPr>
        <w:pStyle w:val="ConsPlusNormal"/>
        <w:jc w:val="right"/>
        <w:outlineLvl w:val="2"/>
        <w:rPr>
          <w:rFonts w:ascii="Times New Roman" w:hAnsi="Times New Roman" w:cs="Times New Roman"/>
        </w:rPr>
      </w:pPr>
      <w:r w:rsidRPr="006520A5">
        <w:rPr>
          <w:rFonts w:ascii="Times New Roman" w:hAnsi="Times New Roman" w:cs="Times New Roman"/>
        </w:rPr>
        <w:lastRenderedPageBreak/>
        <w:t>Приложение</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к подпрограмме</w:t>
      </w:r>
    </w:p>
    <w:p w:rsidR="004A5715" w:rsidRPr="006520A5" w:rsidRDefault="004A5715" w:rsidP="003C192B">
      <w:pPr>
        <w:pStyle w:val="ConsPlusNormal"/>
        <w:jc w:val="right"/>
        <w:rPr>
          <w:rFonts w:ascii="Times New Roman" w:hAnsi="Times New Roman" w:cs="Times New Roman"/>
        </w:rPr>
      </w:pPr>
      <w:r w:rsidRPr="006520A5">
        <w:rPr>
          <w:rFonts w:ascii="Times New Roman" w:hAnsi="Times New Roman" w:cs="Times New Roman"/>
        </w:rPr>
        <w:t>"</w:t>
      </w:r>
      <w:r w:rsidR="003C192B" w:rsidRPr="006520A5">
        <w:rPr>
          <w:rFonts w:ascii="Times New Roman" w:hAnsi="Times New Roman" w:cs="Times New Roman"/>
        </w:rPr>
        <w:t xml:space="preserve"> Благоустройство территорий общего пользования </w:t>
      </w:r>
      <w:r w:rsidRPr="006520A5">
        <w:rPr>
          <w:rFonts w:ascii="Times New Roman" w:hAnsi="Times New Roman" w:cs="Times New Roman"/>
        </w:rPr>
        <w:t>"</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rPr>
          <w:rFonts w:ascii="Times New Roman" w:hAnsi="Times New Roman" w:cs="Times New Roman"/>
        </w:rPr>
      </w:pPr>
      <w:bookmarkStart w:id="5" w:name="P1254"/>
      <w:bookmarkEnd w:id="5"/>
      <w:r w:rsidRPr="006520A5">
        <w:rPr>
          <w:rFonts w:ascii="Times New Roman" w:hAnsi="Times New Roman" w:cs="Times New Roman"/>
        </w:rPr>
        <w:t>Перечень</w:t>
      </w:r>
    </w:p>
    <w:p w:rsidR="004A5715" w:rsidRPr="006520A5" w:rsidRDefault="004A5715" w:rsidP="003C192B">
      <w:pPr>
        <w:pStyle w:val="ConsPlusNormal"/>
        <w:jc w:val="center"/>
        <w:rPr>
          <w:rFonts w:ascii="Times New Roman" w:hAnsi="Times New Roman" w:cs="Times New Roman"/>
        </w:rPr>
      </w:pPr>
      <w:r w:rsidRPr="006520A5">
        <w:rPr>
          <w:rFonts w:ascii="Times New Roman" w:hAnsi="Times New Roman" w:cs="Times New Roman"/>
        </w:rPr>
        <w:t>основных мероприятий подпрограммы "</w:t>
      </w:r>
      <w:r w:rsidR="003C192B" w:rsidRPr="006520A5">
        <w:rPr>
          <w:rFonts w:ascii="Times New Roman" w:hAnsi="Times New Roman" w:cs="Times New Roman"/>
        </w:rPr>
        <w:t xml:space="preserve"> Благоустройство территорий общего пользования </w:t>
      </w:r>
      <w:r w:rsidRPr="006520A5">
        <w:rPr>
          <w:rFonts w:ascii="Times New Roman" w:hAnsi="Times New Roman" w:cs="Times New Roman"/>
        </w:rPr>
        <w:t>"</w:t>
      </w:r>
    </w:p>
    <w:p w:rsidR="004A5715" w:rsidRPr="006520A5" w:rsidRDefault="004A5715">
      <w:pPr>
        <w:spacing w:after="1"/>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
        <w:gridCol w:w="2031"/>
        <w:gridCol w:w="1157"/>
        <w:gridCol w:w="1298"/>
        <w:gridCol w:w="1175"/>
        <w:gridCol w:w="954"/>
        <w:gridCol w:w="1007"/>
        <w:gridCol w:w="927"/>
        <w:gridCol w:w="1007"/>
        <w:gridCol w:w="1007"/>
        <w:gridCol w:w="1112"/>
        <w:gridCol w:w="3118"/>
      </w:tblGrid>
      <w:tr w:rsidR="004A5715" w:rsidRPr="006520A5" w:rsidTr="00A70571">
        <w:tc>
          <w:tcPr>
            <w:tcW w:w="516"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N п/п</w:t>
            </w:r>
          </w:p>
        </w:tc>
        <w:tc>
          <w:tcPr>
            <w:tcW w:w="2031"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Наименование основного мероприятия</w:t>
            </w:r>
          </w:p>
        </w:tc>
        <w:tc>
          <w:tcPr>
            <w:tcW w:w="1157"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Исполнитель мероприятия</w:t>
            </w:r>
          </w:p>
        </w:tc>
        <w:tc>
          <w:tcPr>
            <w:tcW w:w="1298"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Срок реализации</w:t>
            </w:r>
          </w:p>
        </w:tc>
        <w:tc>
          <w:tcPr>
            <w:tcW w:w="7189" w:type="dxa"/>
            <w:gridSpan w:val="7"/>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Объем финансирования по годам (тыс. руб.)</w:t>
            </w:r>
          </w:p>
        </w:tc>
        <w:tc>
          <w:tcPr>
            <w:tcW w:w="3118" w:type="dxa"/>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Ожидаемый непосредственный результат (краткое описание)</w:t>
            </w:r>
          </w:p>
        </w:tc>
      </w:tr>
      <w:tr w:rsidR="00A70571" w:rsidRPr="006520A5" w:rsidTr="00A70571">
        <w:tc>
          <w:tcPr>
            <w:tcW w:w="516" w:type="dxa"/>
            <w:vMerge/>
          </w:tcPr>
          <w:p w:rsidR="00A70571" w:rsidRPr="006520A5" w:rsidRDefault="00A70571">
            <w:pPr>
              <w:rPr>
                <w:rFonts w:ascii="Times New Roman" w:hAnsi="Times New Roman" w:cs="Times New Roman"/>
              </w:rPr>
            </w:pPr>
          </w:p>
        </w:tc>
        <w:tc>
          <w:tcPr>
            <w:tcW w:w="2031" w:type="dxa"/>
            <w:vMerge/>
          </w:tcPr>
          <w:p w:rsidR="00A70571" w:rsidRPr="006520A5" w:rsidRDefault="00A70571">
            <w:pPr>
              <w:rPr>
                <w:rFonts w:ascii="Times New Roman" w:hAnsi="Times New Roman" w:cs="Times New Roman"/>
              </w:rPr>
            </w:pPr>
          </w:p>
        </w:tc>
        <w:tc>
          <w:tcPr>
            <w:tcW w:w="1157" w:type="dxa"/>
            <w:vMerge/>
          </w:tcPr>
          <w:p w:rsidR="00A70571" w:rsidRPr="006520A5" w:rsidRDefault="00A70571">
            <w:pPr>
              <w:rPr>
                <w:rFonts w:ascii="Times New Roman" w:hAnsi="Times New Roman" w:cs="Times New Roman"/>
              </w:rPr>
            </w:pPr>
          </w:p>
        </w:tc>
        <w:tc>
          <w:tcPr>
            <w:tcW w:w="1298" w:type="dxa"/>
            <w:vMerge/>
          </w:tcPr>
          <w:p w:rsidR="00A70571" w:rsidRPr="006520A5" w:rsidRDefault="00A70571">
            <w:pPr>
              <w:rPr>
                <w:rFonts w:ascii="Times New Roman" w:hAnsi="Times New Roman" w:cs="Times New Roman"/>
              </w:rPr>
            </w:pPr>
          </w:p>
        </w:tc>
        <w:tc>
          <w:tcPr>
            <w:tcW w:w="1175"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Источники</w:t>
            </w:r>
          </w:p>
        </w:tc>
        <w:tc>
          <w:tcPr>
            <w:tcW w:w="954"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ВСЕГО:</w:t>
            </w:r>
          </w:p>
        </w:tc>
        <w:tc>
          <w:tcPr>
            <w:tcW w:w="1007"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2019</w:t>
            </w:r>
          </w:p>
        </w:tc>
        <w:tc>
          <w:tcPr>
            <w:tcW w:w="927"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2020</w:t>
            </w:r>
          </w:p>
        </w:tc>
        <w:tc>
          <w:tcPr>
            <w:tcW w:w="1007"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2021</w:t>
            </w:r>
          </w:p>
        </w:tc>
        <w:tc>
          <w:tcPr>
            <w:tcW w:w="1007"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2022</w:t>
            </w:r>
          </w:p>
        </w:tc>
        <w:tc>
          <w:tcPr>
            <w:tcW w:w="1112"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2023</w:t>
            </w:r>
          </w:p>
        </w:tc>
        <w:tc>
          <w:tcPr>
            <w:tcW w:w="3118" w:type="dxa"/>
          </w:tcPr>
          <w:p w:rsidR="00A70571" w:rsidRPr="006520A5" w:rsidRDefault="00A70571">
            <w:pPr>
              <w:rPr>
                <w:rFonts w:ascii="Times New Roman" w:hAnsi="Times New Roman" w:cs="Times New Roman"/>
              </w:rPr>
            </w:pPr>
          </w:p>
        </w:tc>
      </w:tr>
      <w:tr w:rsidR="004A5715" w:rsidRPr="006520A5" w:rsidTr="009B14D2">
        <w:tc>
          <w:tcPr>
            <w:tcW w:w="516" w:type="dxa"/>
          </w:tcPr>
          <w:p w:rsidR="004A5715" w:rsidRPr="006520A5" w:rsidRDefault="004A5715">
            <w:pPr>
              <w:pStyle w:val="ConsPlusNormal"/>
              <w:rPr>
                <w:rFonts w:ascii="Times New Roman" w:hAnsi="Times New Roman" w:cs="Times New Roman"/>
              </w:rPr>
            </w:pPr>
          </w:p>
        </w:tc>
        <w:tc>
          <w:tcPr>
            <w:tcW w:w="14793"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Цель 1: Улучшение текущего содержания объектов внешнего благоустройства</w:t>
            </w:r>
          </w:p>
        </w:tc>
      </w:tr>
      <w:tr w:rsidR="004A5715" w:rsidRPr="006520A5" w:rsidTr="009B14D2">
        <w:tc>
          <w:tcPr>
            <w:tcW w:w="516" w:type="dxa"/>
          </w:tcPr>
          <w:p w:rsidR="004A5715" w:rsidRPr="006520A5" w:rsidRDefault="004A5715">
            <w:pPr>
              <w:pStyle w:val="ConsPlusNormal"/>
              <w:rPr>
                <w:rFonts w:ascii="Times New Roman" w:hAnsi="Times New Roman" w:cs="Times New Roman"/>
              </w:rPr>
            </w:pPr>
          </w:p>
        </w:tc>
        <w:tc>
          <w:tcPr>
            <w:tcW w:w="14793"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Задача 1: Повышение уровня благоустроенности рекреационных зон в границах МО "Город Псков"</w:t>
            </w:r>
          </w:p>
        </w:tc>
      </w:tr>
      <w:tr w:rsidR="009A44AC" w:rsidRPr="006520A5" w:rsidTr="00A2695A">
        <w:tc>
          <w:tcPr>
            <w:tcW w:w="516" w:type="dxa"/>
            <w:vMerge w:val="restart"/>
          </w:tcPr>
          <w:p w:rsidR="009A44AC" w:rsidRPr="006520A5" w:rsidRDefault="009A44AC" w:rsidP="009A44AC">
            <w:pPr>
              <w:pStyle w:val="ConsPlusNormal"/>
              <w:rPr>
                <w:rFonts w:ascii="Times New Roman" w:hAnsi="Times New Roman" w:cs="Times New Roman"/>
              </w:rPr>
            </w:pPr>
            <w:r w:rsidRPr="006520A5">
              <w:rPr>
                <w:rFonts w:ascii="Times New Roman" w:hAnsi="Times New Roman" w:cs="Times New Roman"/>
              </w:rPr>
              <w:t>1</w:t>
            </w:r>
          </w:p>
        </w:tc>
        <w:tc>
          <w:tcPr>
            <w:tcW w:w="2031" w:type="dxa"/>
            <w:vMerge w:val="restart"/>
          </w:tcPr>
          <w:p w:rsidR="009A44AC" w:rsidRPr="006520A5" w:rsidRDefault="009A44AC" w:rsidP="009A44AC">
            <w:pPr>
              <w:pStyle w:val="ConsPlusNormal"/>
              <w:rPr>
                <w:rFonts w:ascii="Times New Roman" w:hAnsi="Times New Roman" w:cs="Times New Roman"/>
              </w:rPr>
            </w:pPr>
            <w:r w:rsidRPr="005C24A9">
              <w:rPr>
                <w:rFonts w:ascii="Times New Roman" w:hAnsi="Times New Roman" w:cs="Times New Roman"/>
              </w:rPr>
              <w:t>Комплексное содержание парков, скверов, городских лесов, и иных зеленых зон</w:t>
            </w:r>
          </w:p>
        </w:tc>
        <w:tc>
          <w:tcPr>
            <w:tcW w:w="1157" w:type="dxa"/>
            <w:vMerge w:val="restart"/>
          </w:tcPr>
          <w:p w:rsidR="009A44AC" w:rsidRPr="006520A5" w:rsidRDefault="009A44AC" w:rsidP="009A44AC">
            <w:pPr>
              <w:pStyle w:val="ConsPlusNormal"/>
              <w:rPr>
                <w:rFonts w:ascii="Times New Roman" w:hAnsi="Times New Roman" w:cs="Times New Roman"/>
              </w:rPr>
            </w:pPr>
            <w:r w:rsidRPr="006520A5">
              <w:rPr>
                <w:rFonts w:ascii="Times New Roman" w:hAnsi="Times New Roman" w:cs="Times New Roman"/>
              </w:rPr>
              <w:t>УГХ АГП</w:t>
            </w:r>
          </w:p>
        </w:tc>
        <w:tc>
          <w:tcPr>
            <w:tcW w:w="1298" w:type="dxa"/>
            <w:vMerge w:val="restart"/>
          </w:tcPr>
          <w:p w:rsidR="009A44AC" w:rsidRPr="006520A5" w:rsidRDefault="009A44AC" w:rsidP="009A44AC">
            <w:pPr>
              <w:pStyle w:val="ConsPlusNormal"/>
              <w:rPr>
                <w:rFonts w:ascii="Times New Roman" w:hAnsi="Times New Roman" w:cs="Times New Roman"/>
              </w:rPr>
            </w:pPr>
            <w:r w:rsidRPr="006520A5">
              <w:rPr>
                <w:rFonts w:ascii="Times New Roman" w:hAnsi="Times New Roman" w:cs="Times New Roman"/>
              </w:rPr>
              <w:t>01.01.2015 - 31.12.2020</w:t>
            </w:r>
          </w:p>
        </w:tc>
        <w:tc>
          <w:tcPr>
            <w:tcW w:w="1175" w:type="dxa"/>
          </w:tcPr>
          <w:p w:rsidR="009A44AC" w:rsidRPr="006520A5" w:rsidRDefault="009A44AC" w:rsidP="009A44AC">
            <w:pPr>
              <w:pStyle w:val="ConsPlusNormal"/>
              <w:rPr>
                <w:rFonts w:ascii="Times New Roman" w:hAnsi="Times New Roman" w:cs="Times New Roman"/>
              </w:rPr>
            </w:pPr>
            <w:r w:rsidRPr="006520A5">
              <w:rPr>
                <w:rFonts w:ascii="Times New Roman" w:hAnsi="Times New Roman" w:cs="Times New Roman"/>
              </w:rPr>
              <w:t>Всего</w:t>
            </w:r>
          </w:p>
        </w:tc>
        <w:tc>
          <w:tcPr>
            <w:tcW w:w="954" w:type="dxa"/>
            <w:tcBorders>
              <w:top w:val="nil"/>
              <w:left w:val="nil"/>
              <w:bottom w:val="single" w:sz="8" w:space="0" w:color="000000"/>
              <w:right w:val="single" w:sz="8" w:space="0" w:color="000000"/>
            </w:tcBorders>
            <w:shd w:val="clear" w:color="auto" w:fill="auto"/>
            <w:vAlign w:val="center"/>
          </w:tcPr>
          <w:p w:rsidR="009A44AC" w:rsidRPr="006520A5" w:rsidRDefault="009A44AC" w:rsidP="009A44AC">
            <w:pPr>
              <w:rPr>
                <w:rFonts w:ascii="Times New Roman" w:hAnsi="Times New Roman" w:cs="Times New Roman"/>
                <w:b/>
                <w:bCs/>
                <w:sz w:val="18"/>
                <w:szCs w:val="18"/>
              </w:rPr>
            </w:pPr>
            <w:r>
              <w:rPr>
                <w:rFonts w:ascii="Times New Roman" w:hAnsi="Times New Roman" w:cs="Times New Roman"/>
                <w:b/>
                <w:bCs/>
                <w:sz w:val="18"/>
                <w:szCs w:val="18"/>
              </w:rPr>
              <w:t>379847,4</w:t>
            </w:r>
          </w:p>
        </w:tc>
        <w:tc>
          <w:tcPr>
            <w:tcW w:w="1007" w:type="dxa"/>
            <w:tcBorders>
              <w:top w:val="nil"/>
              <w:left w:val="nil"/>
              <w:bottom w:val="single" w:sz="8" w:space="0" w:color="000000"/>
              <w:right w:val="single" w:sz="8" w:space="0" w:color="000000"/>
            </w:tcBorders>
            <w:shd w:val="clear" w:color="auto" w:fill="auto"/>
            <w:vAlign w:val="center"/>
          </w:tcPr>
          <w:p w:rsidR="009A44AC" w:rsidRPr="006520A5" w:rsidRDefault="009A44AC" w:rsidP="009A44AC">
            <w:pPr>
              <w:rPr>
                <w:rFonts w:ascii="Times New Roman" w:hAnsi="Times New Roman" w:cs="Times New Roman"/>
                <w:b/>
                <w:bCs/>
                <w:sz w:val="18"/>
                <w:szCs w:val="18"/>
              </w:rPr>
            </w:pPr>
            <w:r>
              <w:rPr>
                <w:rFonts w:ascii="Times New Roman" w:hAnsi="Times New Roman" w:cs="Times New Roman"/>
                <w:b/>
                <w:bCs/>
                <w:sz w:val="18"/>
                <w:szCs w:val="18"/>
              </w:rPr>
              <w:t>76189,8</w:t>
            </w:r>
          </w:p>
        </w:tc>
        <w:tc>
          <w:tcPr>
            <w:tcW w:w="927" w:type="dxa"/>
            <w:tcBorders>
              <w:top w:val="nil"/>
              <w:left w:val="nil"/>
              <w:bottom w:val="single" w:sz="8" w:space="0" w:color="000000"/>
              <w:right w:val="single" w:sz="8" w:space="0" w:color="000000"/>
            </w:tcBorders>
            <w:shd w:val="clear" w:color="auto" w:fill="auto"/>
            <w:vAlign w:val="center"/>
          </w:tcPr>
          <w:p w:rsidR="009A44AC" w:rsidRPr="006520A5" w:rsidRDefault="009A44AC" w:rsidP="009A44AC">
            <w:pPr>
              <w:rPr>
                <w:rFonts w:ascii="Times New Roman" w:hAnsi="Times New Roman" w:cs="Times New Roman"/>
                <w:b/>
                <w:bCs/>
                <w:sz w:val="18"/>
                <w:szCs w:val="18"/>
              </w:rPr>
            </w:pPr>
            <w:r>
              <w:rPr>
                <w:rFonts w:ascii="Times New Roman" w:hAnsi="Times New Roman" w:cs="Times New Roman"/>
                <w:b/>
                <w:bCs/>
                <w:sz w:val="18"/>
                <w:szCs w:val="18"/>
              </w:rPr>
              <w:t>75914,4</w:t>
            </w:r>
          </w:p>
        </w:tc>
        <w:tc>
          <w:tcPr>
            <w:tcW w:w="1007" w:type="dxa"/>
            <w:tcBorders>
              <w:top w:val="nil"/>
              <w:left w:val="nil"/>
              <w:bottom w:val="single" w:sz="8" w:space="0" w:color="000000"/>
              <w:right w:val="single" w:sz="8" w:space="0" w:color="000000"/>
            </w:tcBorders>
            <w:shd w:val="clear" w:color="auto" w:fill="auto"/>
          </w:tcPr>
          <w:p w:rsidR="009A44AC" w:rsidRDefault="009A44AC" w:rsidP="009A44AC">
            <w:r w:rsidRPr="00685F36">
              <w:rPr>
                <w:rFonts w:ascii="Times New Roman" w:hAnsi="Times New Roman" w:cs="Times New Roman"/>
                <w:b/>
                <w:bCs/>
                <w:sz w:val="18"/>
                <w:szCs w:val="18"/>
              </w:rPr>
              <w:t>75914,4</w:t>
            </w:r>
          </w:p>
        </w:tc>
        <w:tc>
          <w:tcPr>
            <w:tcW w:w="1007" w:type="dxa"/>
            <w:tcBorders>
              <w:top w:val="nil"/>
              <w:left w:val="nil"/>
              <w:bottom w:val="single" w:sz="8" w:space="0" w:color="000000"/>
              <w:right w:val="single" w:sz="8" w:space="0" w:color="000000"/>
            </w:tcBorders>
            <w:shd w:val="clear" w:color="auto" w:fill="auto"/>
          </w:tcPr>
          <w:p w:rsidR="009A44AC" w:rsidRDefault="009A44AC" w:rsidP="009A44AC">
            <w:r w:rsidRPr="00685F36">
              <w:rPr>
                <w:rFonts w:ascii="Times New Roman" w:hAnsi="Times New Roman" w:cs="Times New Roman"/>
                <w:b/>
                <w:bCs/>
                <w:sz w:val="18"/>
                <w:szCs w:val="18"/>
              </w:rPr>
              <w:t>75914,4</w:t>
            </w:r>
          </w:p>
        </w:tc>
        <w:tc>
          <w:tcPr>
            <w:tcW w:w="1112" w:type="dxa"/>
            <w:tcBorders>
              <w:top w:val="nil"/>
              <w:left w:val="nil"/>
              <w:bottom w:val="single" w:sz="8" w:space="0" w:color="000000"/>
              <w:right w:val="single" w:sz="8" w:space="0" w:color="000000"/>
            </w:tcBorders>
            <w:shd w:val="clear" w:color="auto" w:fill="auto"/>
          </w:tcPr>
          <w:p w:rsidR="009A44AC" w:rsidRDefault="009A44AC" w:rsidP="009A44AC">
            <w:r w:rsidRPr="00685F36">
              <w:rPr>
                <w:rFonts w:ascii="Times New Roman" w:hAnsi="Times New Roman" w:cs="Times New Roman"/>
                <w:b/>
                <w:bCs/>
                <w:sz w:val="18"/>
                <w:szCs w:val="18"/>
              </w:rPr>
              <w:t>75914,4</w:t>
            </w:r>
          </w:p>
        </w:tc>
        <w:tc>
          <w:tcPr>
            <w:tcW w:w="3118" w:type="dxa"/>
            <w:vMerge w:val="restart"/>
          </w:tcPr>
          <w:p w:rsidR="009A44AC" w:rsidRPr="006520A5" w:rsidRDefault="009A44AC" w:rsidP="009A44AC">
            <w:pPr>
              <w:pStyle w:val="ConsPlusNormal"/>
              <w:rPr>
                <w:rFonts w:ascii="Times New Roman" w:hAnsi="Times New Roman" w:cs="Times New Roman"/>
              </w:rPr>
            </w:pPr>
            <w:r w:rsidRPr="006520A5">
              <w:rPr>
                <w:rFonts w:ascii="Times New Roman" w:hAnsi="Times New Roman" w:cs="Times New Roman"/>
              </w:rPr>
              <w:t xml:space="preserve">Наличие договоров на проведение комплекса работ для обеспечения нормативного санитарного эстетического и экологического состояния зон отдыха и городских лесов. Выполнение 100% заявок на снос аварийных деревьев, обеспечение нормативного воспроизводства зеленых насаждений. </w:t>
            </w:r>
          </w:p>
        </w:tc>
      </w:tr>
      <w:tr w:rsidR="009A44AC" w:rsidRPr="006520A5" w:rsidTr="00EA495D">
        <w:tc>
          <w:tcPr>
            <w:tcW w:w="516" w:type="dxa"/>
            <w:vMerge/>
          </w:tcPr>
          <w:p w:rsidR="009A44AC" w:rsidRPr="006520A5" w:rsidRDefault="009A44AC" w:rsidP="009A44AC">
            <w:pPr>
              <w:rPr>
                <w:rFonts w:ascii="Times New Roman" w:hAnsi="Times New Roman" w:cs="Times New Roman"/>
              </w:rPr>
            </w:pPr>
          </w:p>
        </w:tc>
        <w:tc>
          <w:tcPr>
            <w:tcW w:w="2031" w:type="dxa"/>
            <w:vMerge/>
          </w:tcPr>
          <w:p w:rsidR="009A44AC" w:rsidRPr="006520A5" w:rsidRDefault="009A44AC" w:rsidP="009A44AC">
            <w:pPr>
              <w:rPr>
                <w:rFonts w:ascii="Times New Roman" w:hAnsi="Times New Roman" w:cs="Times New Roman"/>
              </w:rPr>
            </w:pPr>
          </w:p>
        </w:tc>
        <w:tc>
          <w:tcPr>
            <w:tcW w:w="1157" w:type="dxa"/>
            <w:vMerge/>
          </w:tcPr>
          <w:p w:rsidR="009A44AC" w:rsidRPr="006520A5" w:rsidRDefault="009A44AC" w:rsidP="009A44AC">
            <w:pPr>
              <w:rPr>
                <w:rFonts w:ascii="Times New Roman" w:hAnsi="Times New Roman" w:cs="Times New Roman"/>
              </w:rPr>
            </w:pPr>
          </w:p>
        </w:tc>
        <w:tc>
          <w:tcPr>
            <w:tcW w:w="1298" w:type="dxa"/>
            <w:vMerge/>
          </w:tcPr>
          <w:p w:rsidR="009A44AC" w:rsidRPr="006520A5" w:rsidRDefault="009A44AC" w:rsidP="009A44AC">
            <w:pPr>
              <w:rPr>
                <w:rFonts w:ascii="Times New Roman" w:hAnsi="Times New Roman" w:cs="Times New Roman"/>
              </w:rPr>
            </w:pPr>
          </w:p>
        </w:tc>
        <w:tc>
          <w:tcPr>
            <w:tcW w:w="1175" w:type="dxa"/>
          </w:tcPr>
          <w:p w:rsidR="009A44AC" w:rsidRPr="006520A5" w:rsidRDefault="009A44AC" w:rsidP="009A44AC">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54" w:type="dxa"/>
            <w:tcBorders>
              <w:top w:val="nil"/>
              <w:left w:val="nil"/>
              <w:bottom w:val="single" w:sz="8" w:space="0" w:color="000000"/>
              <w:right w:val="single" w:sz="8" w:space="0" w:color="000000"/>
            </w:tcBorders>
            <w:shd w:val="clear" w:color="auto" w:fill="auto"/>
            <w:vAlign w:val="center"/>
          </w:tcPr>
          <w:p w:rsidR="009A44AC" w:rsidRPr="009A44AC" w:rsidRDefault="009A44AC" w:rsidP="009A44AC">
            <w:pPr>
              <w:rPr>
                <w:rFonts w:ascii="Times New Roman" w:hAnsi="Times New Roman" w:cs="Times New Roman"/>
                <w:bCs/>
                <w:sz w:val="18"/>
                <w:szCs w:val="18"/>
              </w:rPr>
            </w:pPr>
            <w:r w:rsidRPr="009A44AC">
              <w:rPr>
                <w:rFonts w:ascii="Times New Roman" w:hAnsi="Times New Roman" w:cs="Times New Roman"/>
                <w:bCs/>
                <w:sz w:val="18"/>
                <w:szCs w:val="18"/>
              </w:rPr>
              <w:t>379847,4</w:t>
            </w:r>
          </w:p>
        </w:tc>
        <w:tc>
          <w:tcPr>
            <w:tcW w:w="1007" w:type="dxa"/>
            <w:tcBorders>
              <w:top w:val="nil"/>
              <w:left w:val="nil"/>
              <w:bottom w:val="single" w:sz="8" w:space="0" w:color="000000"/>
              <w:right w:val="single" w:sz="8" w:space="0" w:color="000000"/>
            </w:tcBorders>
            <w:shd w:val="clear" w:color="auto" w:fill="auto"/>
            <w:vAlign w:val="center"/>
          </w:tcPr>
          <w:p w:rsidR="009A44AC" w:rsidRPr="009A44AC" w:rsidRDefault="009A44AC" w:rsidP="009A44AC">
            <w:pPr>
              <w:rPr>
                <w:rFonts w:ascii="Times New Roman" w:hAnsi="Times New Roman" w:cs="Times New Roman"/>
                <w:bCs/>
                <w:sz w:val="18"/>
                <w:szCs w:val="18"/>
              </w:rPr>
            </w:pPr>
            <w:r w:rsidRPr="009A44AC">
              <w:rPr>
                <w:rFonts w:ascii="Times New Roman" w:hAnsi="Times New Roman" w:cs="Times New Roman"/>
                <w:bCs/>
                <w:sz w:val="18"/>
                <w:szCs w:val="18"/>
              </w:rPr>
              <w:t>76189,8</w:t>
            </w:r>
          </w:p>
        </w:tc>
        <w:tc>
          <w:tcPr>
            <w:tcW w:w="927" w:type="dxa"/>
            <w:tcBorders>
              <w:top w:val="nil"/>
              <w:left w:val="nil"/>
              <w:bottom w:val="single" w:sz="8" w:space="0" w:color="000000"/>
              <w:right w:val="single" w:sz="8" w:space="0" w:color="000000"/>
            </w:tcBorders>
            <w:shd w:val="clear" w:color="auto" w:fill="auto"/>
            <w:vAlign w:val="center"/>
          </w:tcPr>
          <w:p w:rsidR="009A44AC" w:rsidRPr="009A44AC" w:rsidRDefault="009A44AC" w:rsidP="009A44AC">
            <w:pPr>
              <w:rPr>
                <w:rFonts w:ascii="Times New Roman" w:hAnsi="Times New Roman" w:cs="Times New Roman"/>
                <w:bCs/>
                <w:sz w:val="18"/>
                <w:szCs w:val="18"/>
              </w:rPr>
            </w:pPr>
            <w:r w:rsidRPr="009A44AC">
              <w:rPr>
                <w:rFonts w:ascii="Times New Roman" w:hAnsi="Times New Roman" w:cs="Times New Roman"/>
                <w:bCs/>
                <w:sz w:val="18"/>
                <w:szCs w:val="18"/>
              </w:rPr>
              <w:t>75914,4</w:t>
            </w:r>
          </w:p>
        </w:tc>
        <w:tc>
          <w:tcPr>
            <w:tcW w:w="1007" w:type="dxa"/>
            <w:tcBorders>
              <w:top w:val="nil"/>
              <w:left w:val="nil"/>
              <w:bottom w:val="single" w:sz="8" w:space="0" w:color="000000"/>
              <w:right w:val="single" w:sz="8" w:space="0" w:color="000000"/>
            </w:tcBorders>
            <w:shd w:val="clear" w:color="auto" w:fill="auto"/>
            <w:vAlign w:val="center"/>
          </w:tcPr>
          <w:p w:rsidR="009A44AC" w:rsidRPr="009A44AC" w:rsidRDefault="009A44AC" w:rsidP="009A44AC">
            <w:r w:rsidRPr="009A44AC">
              <w:rPr>
                <w:rFonts w:ascii="Times New Roman" w:hAnsi="Times New Roman" w:cs="Times New Roman"/>
                <w:bCs/>
                <w:sz w:val="18"/>
                <w:szCs w:val="18"/>
              </w:rPr>
              <w:t>75914,4</w:t>
            </w:r>
          </w:p>
        </w:tc>
        <w:tc>
          <w:tcPr>
            <w:tcW w:w="1007" w:type="dxa"/>
            <w:tcBorders>
              <w:top w:val="nil"/>
              <w:left w:val="nil"/>
              <w:bottom w:val="single" w:sz="8" w:space="0" w:color="000000"/>
              <w:right w:val="single" w:sz="8" w:space="0" w:color="000000"/>
            </w:tcBorders>
            <w:shd w:val="clear" w:color="auto" w:fill="auto"/>
            <w:vAlign w:val="center"/>
          </w:tcPr>
          <w:p w:rsidR="009A44AC" w:rsidRPr="009A44AC" w:rsidRDefault="009A44AC" w:rsidP="009A44AC">
            <w:r w:rsidRPr="009A44AC">
              <w:rPr>
                <w:rFonts w:ascii="Times New Roman" w:hAnsi="Times New Roman" w:cs="Times New Roman"/>
                <w:bCs/>
                <w:sz w:val="18"/>
                <w:szCs w:val="18"/>
              </w:rPr>
              <w:t>75914,4</w:t>
            </w:r>
          </w:p>
        </w:tc>
        <w:tc>
          <w:tcPr>
            <w:tcW w:w="1112" w:type="dxa"/>
            <w:tcBorders>
              <w:top w:val="nil"/>
              <w:left w:val="nil"/>
              <w:bottom w:val="single" w:sz="8" w:space="0" w:color="000000"/>
              <w:right w:val="single" w:sz="8" w:space="0" w:color="000000"/>
            </w:tcBorders>
            <w:shd w:val="clear" w:color="auto" w:fill="auto"/>
            <w:vAlign w:val="center"/>
          </w:tcPr>
          <w:p w:rsidR="009A44AC" w:rsidRPr="009A44AC" w:rsidRDefault="009A44AC" w:rsidP="009A44AC">
            <w:r w:rsidRPr="009A44AC">
              <w:rPr>
                <w:rFonts w:ascii="Times New Roman" w:hAnsi="Times New Roman" w:cs="Times New Roman"/>
                <w:bCs/>
                <w:sz w:val="18"/>
                <w:szCs w:val="18"/>
              </w:rPr>
              <w:t>75914,4</w:t>
            </w:r>
          </w:p>
        </w:tc>
        <w:tc>
          <w:tcPr>
            <w:tcW w:w="3118" w:type="dxa"/>
            <w:vMerge/>
          </w:tcPr>
          <w:p w:rsidR="009A44AC" w:rsidRPr="006520A5" w:rsidRDefault="009A44AC" w:rsidP="009A44AC">
            <w:pPr>
              <w:rPr>
                <w:rFonts w:ascii="Times New Roman" w:hAnsi="Times New Roman" w:cs="Times New Roman"/>
              </w:rPr>
            </w:pPr>
          </w:p>
        </w:tc>
      </w:tr>
      <w:tr w:rsidR="00B07A83" w:rsidRPr="006520A5" w:rsidTr="00A70571">
        <w:tc>
          <w:tcPr>
            <w:tcW w:w="516" w:type="dxa"/>
            <w:vMerge/>
          </w:tcPr>
          <w:p w:rsidR="00B07A83" w:rsidRPr="006520A5" w:rsidRDefault="00B07A83">
            <w:pPr>
              <w:rPr>
                <w:rFonts w:ascii="Times New Roman" w:hAnsi="Times New Roman" w:cs="Times New Roman"/>
              </w:rPr>
            </w:pPr>
          </w:p>
        </w:tc>
        <w:tc>
          <w:tcPr>
            <w:tcW w:w="2031" w:type="dxa"/>
            <w:vMerge/>
          </w:tcPr>
          <w:p w:rsidR="00B07A83" w:rsidRPr="006520A5" w:rsidRDefault="00B07A83">
            <w:pPr>
              <w:rPr>
                <w:rFonts w:ascii="Times New Roman" w:hAnsi="Times New Roman" w:cs="Times New Roman"/>
              </w:rPr>
            </w:pPr>
          </w:p>
        </w:tc>
        <w:tc>
          <w:tcPr>
            <w:tcW w:w="1157" w:type="dxa"/>
            <w:vMerge/>
          </w:tcPr>
          <w:p w:rsidR="00B07A83" w:rsidRPr="006520A5" w:rsidRDefault="00B07A83">
            <w:pPr>
              <w:rPr>
                <w:rFonts w:ascii="Times New Roman" w:hAnsi="Times New Roman" w:cs="Times New Roman"/>
              </w:rPr>
            </w:pPr>
          </w:p>
        </w:tc>
        <w:tc>
          <w:tcPr>
            <w:tcW w:w="1298" w:type="dxa"/>
            <w:vMerge/>
          </w:tcPr>
          <w:p w:rsidR="00B07A83" w:rsidRPr="006520A5" w:rsidRDefault="00B07A83">
            <w:pPr>
              <w:rPr>
                <w:rFonts w:ascii="Times New Roman" w:hAnsi="Times New Roman" w:cs="Times New Roman"/>
              </w:rPr>
            </w:pPr>
          </w:p>
        </w:tc>
        <w:tc>
          <w:tcPr>
            <w:tcW w:w="1175" w:type="dxa"/>
          </w:tcPr>
          <w:p w:rsidR="00B07A83" w:rsidRPr="006520A5" w:rsidRDefault="00940407">
            <w:pPr>
              <w:pStyle w:val="ConsPlusNormal"/>
              <w:rPr>
                <w:rFonts w:ascii="Times New Roman" w:hAnsi="Times New Roman" w:cs="Times New Roman"/>
              </w:rPr>
            </w:pPr>
            <w:r>
              <w:rPr>
                <w:rFonts w:ascii="Times New Roman" w:hAnsi="Times New Roman" w:cs="Times New Roman"/>
              </w:rPr>
              <w:t>Областной бюджет</w:t>
            </w:r>
          </w:p>
        </w:tc>
        <w:tc>
          <w:tcPr>
            <w:tcW w:w="954" w:type="dxa"/>
          </w:tcPr>
          <w:p w:rsidR="00B07A83" w:rsidRPr="006520A5" w:rsidRDefault="00B07A83">
            <w:pPr>
              <w:pStyle w:val="ConsPlusNormal"/>
              <w:jc w:val="center"/>
              <w:rPr>
                <w:rFonts w:ascii="Times New Roman" w:hAnsi="Times New Roman" w:cs="Times New Roman"/>
              </w:rPr>
            </w:pPr>
          </w:p>
        </w:tc>
        <w:tc>
          <w:tcPr>
            <w:tcW w:w="1007" w:type="dxa"/>
          </w:tcPr>
          <w:p w:rsidR="00B07A83" w:rsidRPr="006520A5" w:rsidRDefault="00B07A83">
            <w:pPr>
              <w:pStyle w:val="ConsPlusNormal"/>
              <w:jc w:val="center"/>
              <w:rPr>
                <w:rFonts w:ascii="Times New Roman" w:hAnsi="Times New Roman" w:cs="Times New Roman"/>
              </w:rPr>
            </w:pPr>
          </w:p>
        </w:tc>
        <w:tc>
          <w:tcPr>
            <w:tcW w:w="927" w:type="dxa"/>
          </w:tcPr>
          <w:p w:rsidR="00B07A83" w:rsidRPr="006520A5" w:rsidRDefault="00B07A83">
            <w:pPr>
              <w:pStyle w:val="ConsPlusNormal"/>
              <w:jc w:val="center"/>
              <w:rPr>
                <w:rFonts w:ascii="Times New Roman" w:hAnsi="Times New Roman" w:cs="Times New Roman"/>
              </w:rPr>
            </w:pPr>
          </w:p>
        </w:tc>
        <w:tc>
          <w:tcPr>
            <w:tcW w:w="1007" w:type="dxa"/>
          </w:tcPr>
          <w:p w:rsidR="00B07A83" w:rsidRPr="006520A5" w:rsidRDefault="00B07A83">
            <w:pPr>
              <w:pStyle w:val="ConsPlusNormal"/>
              <w:jc w:val="center"/>
              <w:rPr>
                <w:rFonts w:ascii="Times New Roman" w:hAnsi="Times New Roman" w:cs="Times New Roman"/>
              </w:rPr>
            </w:pPr>
          </w:p>
        </w:tc>
        <w:tc>
          <w:tcPr>
            <w:tcW w:w="1007" w:type="dxa"/>
          </w:tcPr>
          <w:p w:rsidR="00B07A83" w:rsidRPr="006520A5" w:rsidRDefault="00B07A83">
            <w:pPr>
              <w:pStyle w:val="ConsPlusNormal"/>
              <w:jc w:val="center"/>
              <w:rPr>
                <w:rFonts w:ascii="Times New Roman" w:hAnsi="Times New Roman" w:cs="Times New Roman"/>
              </w:rPr>
            </w:pPr>
          </w:p>
        </w:tc>
        <w:tc>
          <w:tcPr>
            <w:tcW w:w="1112" w:type="dxa"/>
          </w:tcPr>
          <w:p w:rsidR="00B07A83" w:rsidRPr="006520A5" w:rsidRDefault="00B07A83">
            <w:pPr>
              <w:pStyle w:val="ConsPlusNormal"/>
              <w:jc w:val="center"/>
              <w:rPr>
                <w:rFonts w:ascii="Times New Roman" w:hAnsi="Times New Roman" w:cs="Times New Roman"/>
              </w:rPr>
            </w:pPr>
          </w:p>
        </w:tc>
        <w:tc>
          <w:tcPr>
            <w:tcW w:w="3118" w:type="dxa"/>
            <w:vMerge/>
          </w:tcPr>
          <w:p w:rsidR="00B07A83" w:rsidRPr="006520A5" w:rsidRDefault="00B07A83">
            <w:pPr>
              <w:pStyle w:val="ConsPlusNormal"/>
              <w:rPr>
                <w:rFonts w:ascii="Times New Roman" w:hAnsi="Times New Roman" w:cs="Times New Roman"/>
                <w:highlight w:val="yellow"/>
              </w:rPr>
            </w:pPr>
          </w:p>
        </w:tc>
      </w:tr>
      <w:tr w:rsidR="00EF0F44" w:rsidRPr="006520A5" w:rsidTr="00A2695A">
        <w:tc>
          <w:tcPr>
            <w:tcW w:w="516"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2</w:t>
            </w:r>
          </w:p>
        </w:tc>
        <w:tc>
          <w:tcPr>
            <w:tcW w:w="2031"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Организация и благоустройство пляжей, прибрежных зон и набережных</w:t>
            </w:r>
          </w:p>
        </w:tc>
        <w:tc>
          <w:tcPr>
            <w:tcW w:w="1157"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УГХ АГП</w:t>
            </w:r>
          </w:p>
        </w:tc>
        <w:tc>
          <w:tcPr>
            <w:tcW w:w="129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01.01.2015 - 31.12.2020</w:t>
            </w: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Всего</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2081,5</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259,5</w:t>
            </w:r>
          </w:p>
        </w:tc>
        <w:tc>
          <w:tcPr>
            <w:tcW w:w="927" w:type="dxa"/>
            <w:tcBorders>
              <w:top w:val="nil"/>
              <w:left w:val="nil"/>
              <w:bottom w:val="single" w:sz="8" w:space="0" w:color="000000"/>
              <w:right w:val="single" w:sz="8" w:space="0" w:color="000000"/>
            </w:tcBorders>
            <w:shd w:val="clear" w:color="auto" w:fill="auto"/>
          </w:tcPr>
          <w:p w:rsidR="00EF0F44" w:rsidRDefault="00EF0F44" w:rsidP="00EF0F44">
            <w:r>
              <w:rPr>
                <w:rFonts w:ascii="Times New Roman" w:hAnsi="Times New Roman" w:cs="Times New Roman"/>
                <w:bCs/>
                <w:sz w:val="20"/>
                <w:szCs w:val="20"/>
              </w:rPr>
              <w:t>455,5</w:t>
            </w:r>
          </w:p>
        </w:tc>
        <w:tc>
          <w:tcPr>
            <w:tcW w:w="1007" w:type="dxa"/>
            <w:tcBorders>
              <w:top w:val="nil"/>
              <w:left w:val="nil"/>
              <w:bottom w:val="single" w:sz="8" w:space="0" w:color="000000"/>
              <w:right w:val="single" w:sz="8" w:space="0" w:color="000000"/>
            </w:tcBorders>
            <w:shd w:val="clear" w:color="auto" w:fill="auto"/>
          </w:tcPr>
          <w:p w:rsidR="00EF0F44" w:rsidRDefault="00EF0F44" w:rsidP="00EF0F44">
            <w:r>
              <w:rPr>
                <w:rFonts w:ascii="Times New Roman" w:hAnsi="Times New Roman" w:cs="Times New Roman"/>
                <w:bCs/>
                <w:sz w:val="20"/>
                <w:szCs w:val="20"/>
              </w:rPr>
              <w:t>455,5</w:t>
            </w:r>
          </w:p>
        </w:tc>
        <w:tc>
          <w:tcPr>
            <w:tcW w:w="1007" w:type="dxa"/>
            <w:tcBorders>
              <w:top w:val="nil"/>
              <w:left w:val="nil"/>
              <w:bottom w:val="single" w:sz="8" w:space="0" w:color="000000"/>
              <w:right w:val="single" w:sz="8" w:space="0" w:color="000000"/>
            </w:tcBorders>
            <w:shd w:val="clear" w:color="auto" w:fill="auto"/>
          </w:tcPr>
          <w:p w:rsidR="00EF0F44" w:rsidRDefault="00EF0F44" w:rsidP="00EF0F44">
            <w:r>
              <w:rPr>
                <w:rFonts w:ascii="Times New Roman" w:hAnsi="Times New Roman" w:cs="Times New Roman"/>
                <w:bCs/>
                <w:sz w:val="20"/>
                <w:szCs w:val="20"/>
              </w:rPr>
              <w:t>455,5</w:t>
            </w:r>
          </w:p>
        </w:tc>
        <w:tc>
          <w:tcPr>
            <w:tcW w:w="1112" w:type="dxa"/>
            <w:tcBorders>
              <w:top w:val="nil"/>
              <w:left w:val="nil"/>
              <w:bottom w:val="single" w:sz="8" w:space="0" w:color="000000"/>
              <w:right w:val="single" w:sz="8" w:space="0" w:color="000000"/>
            </w:tcBorders>
            <w:shd w:val="clear" w:color="auto" w:fill="auto"/>
          </w:tcPr>
          <w:p w:rsidR="00EF0F44" w:rsidRDefault="00EF0F44" w:rsidP="00EF0F44">
            <w:r>
              <w:rPr>
                <w:rFonts w:ascii="Times New Roman" w:hAnsi="Times New Roman" w:cs="Times New Roman"/>
                <w:bCs/>
                <w:sz w:val="20"/>
                <w:szCs w:val="20"/>
              </w:rPr>
              <w:t>455,5</w:t>
            </w:r>
          </w:p>
        </w:tc>
        <w:tc>
          <w:tcPr>
            <w:tcW w:w="311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Наличие договора на благоустройство пляжа города Пскова у Мирожского монастыря, организации спасательной службы на пляже ежегодно.</w:t>
            </w:r>
          </w:p>
        </w:tc>
      </w:tr>
      <w:tr w:rsidR="00EF0F44" w:rsidRPr="006520A5" w:rsidTr="00EA495D">
        <w:tc>
          <w:tcPr>
            <w:tcW w:w="516" w:type="dxa"/>
            <w:vMerge/>
          </w:tcPr>
          <w:p w:rsidR="00EF0F44" w:rsidRPr="006520A5" w:rsidRDefault="00EF0F44" w:rsidP="00EF0F44">
            <w:pPr>
              <w:rPr>
                <w:rFonts w:ascii="Times New Roman" w:hAnsi="Times New Roman" w:cs="Times New Roman"/>
              </w:rPr>
            </w:pPr>
          </w:p>
        </w:tc>
        <w:tc>
          <w:tcPr>
            <w:tcW w:w="2031" w:type="dxa"/>
            <w:vMerge/>
          </w:tcPr>
          <w:p w:rsidR="00EF0F44" w:rsidRPr="006520A5" w:rsidRDefault="00EF0F44" w:rsidP="00EF0F44">
            <w:pPr>
              <w:rPr>
                <w:rFonts w:ascii="Times New Roman" w:hAnsi="Times New Roman" w:cs="Times New Roman"/>
              </w:rPr>
            </w:pPr>
          </w:p>
        </w:tc>
        <w:tc>
          <w:tcPr>
            <w:tcW w:w="1157" w:type="dxa"/>
            <w:vMerge/>
          </w:tcPr>
          <w:p w:rsidR="00EF0F44" w:rsidRPr="006520A5" w:rsidRDefault="00EF0F44" w:rsidP="00EF0F44">
            <w:pPr>
              <w:rPr>
                <w:rFonts w:ascii="Times New Roman" w:hAnsi="Times New Roman" w:cs="Times New Roman"/>
              </w:rPr>
            </w:pPr>
          </w:p>
        </w:tc>
        <w:tc>
          <w:tcPr>
            <w:tcW w:w="1298" w:type="dxa"/>
            <w:vMerge/>
          </w:tcPr>
          <w:p w:rsidR="00EF0F44" w:rsidRPr="006520A5" w:rsidRDefault="00EF0F44" w:rsidP="00EF0F44">
            <w:pPr>
              <w:rPr>
                <w:rFonts w:ascii="Times New Roman" w:hAnsi="Times New Roman" w:cs="Times New Roman"/>
              </w:rPr>
            </w:pP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2081,5</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259,5</w:t>
            </w:r>
          </w:p>
        </w:tc>
        <w:tc>
          <w:tcPr>
            <w:tcW w:w="927" w:type="dxa"/>
            <w:tcBorders>
              <w:top w:val="nil"/>
              <w:left w:val="nil"/>
              <w:bottom w:val="single" w:sz="8" w:space="0" w:color="000000"/>
              <w:right w:val="single" w:sz="8" w:space="0" w:color="000000"/>
            </w:tcBorders>
            <w:shd w:val="clear" w:color="auto" w:fill="auto"/>
            <w:vAlign w:val="center"/>
          </w:tcPr>
          <w:p w:rsidR="00EF0F44" w:rsidRDefault="00EF0F44" w:rsidP="00EF0F44">
            <w:r>
              <w:rPr>
                <w:rFonts w:ascii="Times New Roman" w:hAnsi="Times New Roman" w:cs="Times New Roman"/>
                <w:bCs/>
                <w:sz w:val="20"/>
                <w:szCs w:val="20"/>
              </w:rPr>
              <w:t>455,5</w:t>
            </w:r>
          </w:p>
        </w:tc>
        <w:tc>
          <w:tcPr>
            <w:tcW w:w="1007" w:type="dxa"/>
            <w:tcBorders>
              <w:top w:val="nil"/>
              <w:left w:val="nil"/>
              <w:bottom w:val="single" w:sz="8" w:space="0" w:color="000000"/>
              <w:right w:val="single" w:sz="8" w:space="0" w:color="000000"/>
            </w:tcBorders>
            <w:shd w:val="clear" w:color="auto" w:fill="auto"/>
            <w:vAlign w:val="center"/>
          </w:tcPr>
          <w:p w:rsidR="00EF0F44" w:rsidRDefault="00EF0F44" w:rsidP="00EF0F44">
            <w:r>
              <w:rPr>
                <w:rFonts w:ascii="Times New Roman" w:hAnsi="Times New Roman" w:cs="Times New Roman"/>
                <w:bCs/>
                <w:sz w:val="20"/>
                <w:szCs w:val="20"/>
              </w:rPr>
              <w:t>455,5</w:t>
            </w:r>
          </w:p>
        </w:tc>
        <w:tc>
          <w:tcPr>
            <w:tcW w:w="1007" w:type="dxa"/>
            <w:tcBorders>
              <w:top w:val="nil"/>
              <w:left w:val="nil"/>
              <w:bottom w:val="single" w:sz="8" w:space="0" w:color="000000"/>
              <w:right w:val="single" w:sz="8" w:space="0" w:color="000000"/>
            </w:tcBorders>
            <w:shd w:val="clear" w:color="auto" w:fill="auto"/>
            <w:vAlign w:val="center"/>
          </w:tcPr>
          <w:p w:rsidR="00EF0F44" w:rsidRDefault="00EF0F44" w:rsidP="00EF0F44">
            <w:r>
              <w:rPr>
                <w:rFonts w:ascii="Times New Roman" w:hAnsi="Times New Roman" w:cs="Times New Roman"/>
                <w:bCs/>
                <w:sz w:val="20"/>
                <w:szCs w:val="20"/>
              </w:rPr>
              <w:t>455,5</w:t>
            </w:r>
          </w:p>
        </w:tc>
        <w:tc>
          <w:tcPr>
            <w:tcW w:w="1112" w:type="dxa"/>
            <w:tcBorders>
              <w:top w:val="nil"/>
              <w:left w:val="nil"/>
              <w:bottom w:val="single" w:sz="8" w:space="0" w:color="000000"/>
              <w:right w:val="single" w:sz="8" w:space="0" w:color="000000"/>
            </w:tcBorders>
            <w:shd w:val="clear" w:color="auto" w:fill="auto"/>
            <w:vAlign w:val="center"/>
          </w:tcPr>
          <w:p w:rsidR="00EF0F44" w:rsidRDefault="00EF0F44" w:rsidP="00EF0F44">
            <w:r>
              <w:rPr>
                <w:rFonts w:ascii="Times New Roman" w:hAnsi="Times New Roman" w:cs="Times New Roman"/>
                <w:bCs/>
                <w:sz w:val="20"/>
                <w:szCs w:val="20"/>
              </w:rPr>
              <w:t>455,5</w:t>
            </w:r>
          </w:p>
        </w:tc>
        <w:tc>
          <w:tcPr>
            <w:tcW w:w="3118" w:type="dxa"/>
            <w:vMerge/>
          </w:tcPr>
          <w:p w:rsidR="00EF0F44" w:rsidRPr="006520A5" w:rsidRDefault="00EF0F44" w:rsidP="00EF0F44">
            <w:pPr>
              <w:rPr>
                <w:rFonts w:ascii="Times New Roman" w:hAnsi="Times New Roman" w:cs="Times New Roman"/>
              </w:rPr>
            </w:pPr>
          </w:p>
        </w:tc>
      </w:tr>
      <w:tr w:rsidR="00EF0F44" w:rsidRPr="006520A5" w:rsidTr="00A70571">
        <w:tc>
          <w:tcPr>
            <w:tcW w:w="516"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lastRenderedPageBreak/>
              <w:t>3</w:t>
            </w:r>
          </w:p>
        </w:tc>
        <w:tc>
          <w:tcPr>
            <w:tcW w:w="2031"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Содержание существующих детских игровых комплексов.</w:t>
            </w:r>
          </w:p>
        </w:tc>
        <w:tc>
          <w:tcPr>
            <w:tcW w:w="1157"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УГХ АГП</w:t>
            </w:r>
          </w:p>
        </w:tc>
        <w:tc>
          <w:tcPr>
            <w:tcW w:w="129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01.01.2015 - 31.12.2020</w:t>
            </w: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Всего</w:t>
            </w:r>
          </w:p>
          <w:p w:rsidR="00EF0F44" w:rsidRPr="006520A5" w:rsidRDefault="00EF0F44" w:rsidP="00EF0F44">
            <w:pPr>
              <w:pStyle w:val="ConsPlusNormal"/>
              <w:rPr>
                <w:rFonts w:ascii="Times New Roman" w:hAnsi="Times New Roman" w:cs="Times New Roman"/>
              </w:rPr>
            </w:pPr>
          </w:p>
        </w:tc>
        <w:tc>
          <w:tcPr>
            <w:tcW w:w="954"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2480,0</w:t>
            </w:r>
          </w:p>
        </w:tc>
        <w:tc>
          <w:tcPr>
            <w:tcW w:w="100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92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100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100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1112"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311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Обеспечения нормативного санитарного состояния 17-ти существующих детских комплексов в рекреационных зонах МО г. Псков. Демонтаж детских комплексов, не соответствующих нормативным требованиям, после проведения обследования.</w:t>
            </w:r>
          </w:p>
        </w:tc>
      </w:tr>
      <w:tr w:rsidR="00EF0F44" w:rsidRPr="006520A5" w:rsidTr="00A70571">
        <w:tc>
          <w:tcPr>
            <w:tcW w:w="516" w:type="dxa"/>
            <w:vMerge/>
          </w:tcPr>
          <w:p w:rsidR="00EF0F44" w:rsidRPr="006520A5" w:rsidRDefault="00EF0F44" w:rsidP="00EF0F44">
            <w:pPr>
              <w:rPr>
                <w:rFonts w:ascii="Times New Roman" w:hAnsi="Times New Roman" w:cs="Times New Roman"/>
              </w:rPr>
            </w:pPr>
          </w:p>
        </w:tc>
        <w:tc>
          <w:tcPr>
            <w:tcW w:w="2031" w:type="dxa"/>
            <w:vMerge/>
          </w:tcPr>
          <w:p w:rsidR="00EF0F44" w:rsidRPr="006520A5" w:rsidRDefault="00EF0F44" w:rsidP="00EF0F44">
            <w:pPr>
              <w:rPr>
                <w:rFonts w:ascii="Times New Roman" w:hAnsi="Times New Roman" w:cs="Times New Roman"/>
              </w:rPr>
            </w:pPr>
          </w:p>
        </w:tc>
        <w:tc>
          <w:tcPr>
            <w:tcW w:w="1157" w:type="dxa"/>
            <w:vMerge/>
          </w:tcPr>
          <w:p w:rsidR="00EF0F44" w:rsidRPr="006520A5" w:rsidRDefault="00EF0F44" w:rsidP="00EF0F44">
            <w:pPr>
              <w:rPr>
                <w:rFonts w:ascii="Times New Roman" w:hAnsi="Times New Roman" w:cs="Times New Roman"/>
              </w:rPr>
            </w:pPr>
          </w:p>
        </w:tc>
        <w:tc>
          <w:tcPr>
            <w:tcW w:w="1298" w:type="dxa"/>
            <w:vMerge/>
          </w:tcPr>
          <w:p w:rsidR="00EF0F44" w:rsidRPr="006520A5" w:rsidRDefault="00EF0F44" w:rsidP="00EF0F44">
            <w:pPr>
              <w:rPr>
                <w:rFonts w:ascii="Times New Roman" w:hAnsi="Times New Roman" w:cs="Times New Roman"/>
              </w:rPr>
            </w:pPr>
          </w:p>
        </w:tc>
        <w:tc>
          <w:tcPr>
            <w:tcW w:w="1175" w:type="dxa"/>
          </w:tcPr>
          <w:p w:rsidR="00EF0F44" w:rsidRPr="006520A5" w:rsidRDefault="00EF0F44" w:rsidP="00EF0F44">
            <w:pPr>
              <w:pStyle w:val="ConsPlusNormal"/>
              <w:rPr>
                <w:rFonts w:ascii="Times New Roman" w:hAnsi="Times New Roman" w:cs="Times New Roman"/>
              </w:rPr>
            </w:pPr>
          </w:p>
          <w:p w:rsidR="00EF0F44" w:rsidRPr="006520A5" w:rsidRDefault="00EF0F44" w:rsidP="00EF0F44">
            <w:pPr>
              <w:pStyle w:val="ConsPlusNormal"/>
              <w:rPr>
                <w:rFonts w:ascii="Times New Roman" w:hAnsi="Times New Roman" w:cs="Times New Roman"/>
              </w:rPr>
            </w:pPr>
          </w:p>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54"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2480,0</w:t>
            </w:r>
          </w:p>
        </w:tc>
        <w:tc>
          <w:tcPr>
            <w:tcW w:w="100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92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100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1007"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1112" w:type="dxa"/>
          </w:tcPr>
          <w:p w:rsidR="00EF0F44" w:rsidRPr="006520A5" w:rsidRDefault="00EF0F44" w:rsidP="00EF0F44">
            <w:pPr>
              <w:pStyle w:val="ConsPlusNormal"/>
              <w:jc w:val="center"/>
              <w:rPr>
                <w:rFonts w:ascii="Times New Roman" w:hAnsi="Times New Roman" w:cs="Times New Roman"/>
              </w:rPr>
            </w:pPr>
            <w:r>
              <w:rPr>
                <w:rFonts w:ascii="Times New Roman" w:hAnsi="Times New Roman" w:cs="Times New Roman"/>
              </w:rPr>
              <w:t>496,0</w:t>
            </w:r>
          </w:p>
        </w:tc>
        <w:tc>
          <w:tcPr>
            <w:tcW w:w="3118" w:type="dxa"/>
            <w:vMerge/>
          </w:tcPr>
          <w:p w:rsidR="00EF0F44" w:rsidRPr="006520A5" w:rsidRDefault="00EF0F44" w:rsidP="00EF0F44">
            <w:pPr>
              <w:rPr>
                <w:rFonts w:ascii="Times New Roman" w:hAnsi="Times New Roman" w:cs="Times New Roman"/>
              </w:rPr>
            </w:pPr>
          </w:p>
        </w:tc>
      </w:tr>
      <w:tr w:rsidR="00EF0F44" w:rsidRPr="006520A5" w:rsidTr="00A70571">
        <w:tc>
          <w:tcPr>
            <w:tcW w:w="516"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4</w:t>
            </w:r>
          </w:p>
        </w:tc>
        <w:tc>
          <w:tcPr>
            <w:tcW w:w="2031"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Организация и обеспечение надлежащей эксплуатации и содержания мест захоронения</w:t>
            </w:r>
          </w:p>
        </w:tc>
        <w:tc>
          <w:tcPr>
            <w:tcW w:w="1157" w:type="dxa"/>
            <w:vMerge w:val="restart"/>
          </w:tcPr>
          <w:p w:rsidR="00EF0F44" w:rsidRPr="006520A5" w:rsidRDefault="00EF0F44" w:rsidP="00EF0F44">
            <w:pPr>
              <w:pStyle w:val="ConsPlusNormal"/>
              <w:jc w:val="center"/>
              <w:rPr>
                <w:rFonts w:ascii="Times New Roman" w:hAnsi="Times New Roman" w:cs="Times New Roman"/>
              </w:rPr>
            </w:pPr>
            <w:r w:rsidRPr="006520A5">
              <w:rPr>
                <w:rFonts w:ascii="Times New Roman" w:hAnsi="Times New Roman" w:cs="Times New Roman"/>
              </w:rPr>
              <w:t>УГХ АГП</w:t>
            </w:r>
          </w:p>
        </w:tc>
        <w:tc>
          <w:tcPr>
            <w:tcW w:w="129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01.01.2015 - 31.12.2020</w:t>
            </w: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Всего</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
                <w:bCs/>
                <w:sz w:val="20"/>
                <w:szCs w:val="20"/>
              </w:rPr>
            </w:pPr>
            <w:r>
              <w:rPr>
                <w:rFonts w:ascii="Times New Roman" w:hAnsi="Times New Roman" w:cs="Times New Roman"/>
                <w:b/>
                <w:bCs/>
                <w:sz w:val="20"/>
                <w:szCs w:val="20"/>
              </w:rPr>
              <w:t>31666,5</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
                <w:bCs/>
                <w:sz w:val="20"/>
                <w:szCs w:val="20"/>
              </w:rPr>
            </w:pPr>
            <w:r>
              <w:rPr>
                <w:rFonts w:ascii="Times New Roman" w:hAnsi="Times New Roman" w:cs="Times New Roman"/>
                <w:b/>
                <w:bCs/>
                <w:sz w:val="20"/>
                <w:szCs w:val="20"/>
              </w:rPr>
              <w:t>6333,3</w:t>
            </w:r>
          </w:p>
        </w:tc>
        <w:tc>
          <w:tcPr>
            <w:tcW w:w="92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
                <w:bCs/>
                <w:sz w:val="20"/>
                <w:szCs w:val="20"/>
              </w:rPr>
            </w:pPr>
            <w:r>
              <w:rPr>
                <w:rFonts w:ascii="Times New Roman" w:hAnsi="Times New Roman" w:cs="Times New Roman"/>
                <w:b/>
                <w:bCs/>
                <w:sz w:val="20"/>
                <w:szCs w:val="20"/>
              </w:rPr>
              <w:t>6333,3</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
                <w:bCs/>
                <w:sz w:val="20"/>
                <w:szCs w:val="20"/>
              </w:rPr>
            </w:pPr>
            <w:r>
              <w:rPr>
                <w:rFonts w:ascii="Times New Roman" w:hAnsi="Times New Roman" w:cs="Times New Roman"/>
                <w:b/>
                <w:bCs/>
                <w:sz w:val="20"/>
                <w:szCs w:val="20"/>
              </w:rPr>
              <w:t>6333,3</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
                <w:bCs/>
                <w:sz w:val="20"/>
                <w:szCs w:val="20"/>
              </w:rPr>
            </w:pPr>
            <w:r>
              <w:rPr>
                <w:rFonts w:ascii="Times New Roman" w:hAnsi="Times New Roman" w:cs="Times New Roman"/>
                <w:b/>
                <w:bCs/>
                <w:sz w:val="20"/>
                <w:szCs w:val="20"/>
              </w:rPr>
              <w:t>6333,3</w:t>
            </w:r>
          </w:p>
        </w:tc>
        <w:tc>
          <w:tcPr>
            <w:tcW w:w="111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
                <w:bCs/>
                <w:sz w:val="20"/>
                <w:szCs w:val="20"/>
              </w:rPr>
            </w:pPr>
            <w:r>
              <w:rPr>
                <w:rFonts w:ascii="Times New Roman" w:hAnsi="Times New Roman" w:cs="Times New Roman"/>
                <w:b/>
                <w:bCs/>
                <w:sz w:val="20"/>
                <w:szCs w:val="20"/>
              </w:rPr>
              <w:t>6333,3</w:t>
            </w:r>
          </w:p>
        </w:tc>
        <w:tc>
          <w:tcPr>
            <w:tcW w:w="311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Наличие контракта на обеспечение нормативного санитарного и эстетического состояния 10-ти существующих мест захоронений МО г. Псков. Выполнение 100% заявок граждан на вывоз мусора и уборку упавших деревьев.</w:t>
            </w:r>
          </w:p>
        </w:tc>
      </w:tr>
      <w:tr w:rsidR="00EF0F44" w:rsidRPr="006520A5" w:rsidTr="00A70571">
        <w:tc>
          <w:tcPr>
            <w:tcW w:w="516" w:type="dxa"/>
            <w:vMerge/>
          </w:tcPr>
          <w:p w:rsidR="00EF0F44" w:rsidRPr="006520A5" w:rsidRDefault="00EF0F44" w:rsidP="00EF0F44">
            <w:pPr>
              <w:rPr>
                <w:rFonts w:ascii="Times New Roman" w:hAnsi="Times New Roman" w:cs="Times New Roman"/>
              </w:rPr>
            </w:pPr>
          </w:p>
        </w:tc>
        <w:tc>
          <w:tcPr>
            <w:tcW w:w="2031" w:type="dxa"/>
            <w:vMerge/>
          </w:tcPr>
          <w:p w:rsidR="00EF0F44" w:rsidRPr="006520A5" w:rsidRDefault="00EF0F44" w:rsidP="00EF0F44">
            <w:pPr>
              <w:rPr>
                <w:rFonts w:ascii="Times New Roman" w:hAnsi="Times New Roman" w:cs="Times New Roman"/>
              </w:rPr>
            </w:pPr>
          </w:p>
        </w:tc>
        <w:tc>
          <w:tcPr>
            <w:tcW w:w="1157" w:type="dxa"/>
            <w:vMerge/>
          </w:tcPr>
          <w:p w:rsidR="00EF0F44" w:rsidRPr="006520A5" w:rsidRDefault="00EF0F44" w:rsidP="00EF0F44">
            <w:pPr>
              <w:rPr>
                <w:rFonts w:ascii="Times New Roman" w:hAnsi="Times New Roman" w:cs="Times New Roman"/>
              </w:rPr>
            </w:pPr>
          </w:p>
        </w:tc>
        <w:tc>
          <w:tcPr>
            <w:tcW w:w="1298" w:type="dxa"/>
            <w:vMerge/>
          </w:tcPr>
          <w:p w:rsidR="00EF0F44" w:rsidRPr="006520A5" w:rsidRDefault="00EF0F44" w:rsidP="00EF0F44">
            <w:pPr>
              <w:rPr>
                <w:rFonts w:ascii="Times New Roman" w:hAnsi="Times New Roman" w:cs="Times New Roman"/>
              </w:rPr>
            </w:pP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sz w:val="20"/>
                <w:szCs w:val="20"/>
              </w:rPr>
            </w:pPr>
            <w:r>
              <w:rPr>
                <w:rFonts w:ascii="Times New Roman" w:hAnsi="Times New Roman" w:cs="Times New Roman"/>
                <w:sz w:val="20"/>
                <w:szCs w:val="20"/>
              </w:rPr>
              <w:t>31666,5</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sz w:val="20"/>
                <w:szCs w:val="20"/>
              </w:rPr>
            </w:pPr>
            <w:r>
              <w:rPr>
                <w:rFonts w:ascii="Times New Roman" w:hAnsi="Times New Roman" w:cs="Times New Roman"/>
                <w:sz w:val="20"/>
                <w:szCs w:val="20"/>
              </w:rPr>
              <w:t>6333,3</w:t>
            </w:r>
          </w:p>
        </w:tc>
        <w:tc>
          <w:tcPr>
            <w:tcW w:w="92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sz w:val="20"/>
                <w:szCs w:val="20"/>
              </w:rPr>
            </w:pPr>
            <w:r>
              <w:rPr>
                <w:rFonts w:ascii="Times New Roman" w:hAnsi="Times New Roman" w:cs="Times New Roman"/>
                <w:sz w:val="20"/>
                <w:szCs w:val="20"/>
              </w:rPr>
              <w:t>6333,3</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sz w:val="20"/>
                <w:szCs w:val="20"/>
              </w:rPr>
            </w:pPr>
            <w:r>
              <w:rPr>
                <w:rFonts w:ascii="Times New Roman" w:hAnsi="Times New Roman" w:cs="Times New Roman"/>
                <w:sz w:val="20"/>
                <w:szCs w:val="20"/>
              </w:rPr>
              <w:t>6333,3</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sz w:val="20"/>
                <w:szCs w:val="20"/>
              </w:rPr>
            </w:pPr>
            <w:r>
              <w:rPr>
                <w:rFonts w:ascii="Times New Roman" w:hAnsi="Times New Roman" w:cs="Times New Roman"/>
                <w:sz w:val="20"/>
                <w:szCs w:val="20"/>
              </w:rPr>
              <w:t>6333,3</w:t>
            </w:r>
          </w:p>
        </w:tc>
        <w:tc>
          <w:tcPr>
            <w:tcW w:w="111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sz w:val="20"/>
                <w:szCs w:val="20"/>
              </w:rPr>
            </w:pPr>
            <w:r>
              <w:rPr>
                <w:rFonts w:ascii="Times New Roman" w:hAnsi="Times New Roman" w:cs="Times New Roman"/>
                <w:sz w:val="20"/>
                <w:szCs w:val="20"/>
              </w:rPr>
              <w:t>6333,3</w:t>
            </w:r>
          </w:p>
        </w:tc>
        <w:tc>
          <w:tcPr>
            <w:tcW w:w="3118" w:type="dxa"/>
            <w:vMerge/>
          </w:tcPr>
          <w:p w:rsidR="00EF0F44" w:rsidRPr="006520A5" w:rsidRDefault="00EF0F44" w:rsidP="00EF0F44">
            <w:pPr>
              <w:rPr>
                <w:rFonts w:ascii="Times New Roman" w:hAnsi="Times New Roman" w:cs="Times New Roman"/>
              </w:rPr>
            </w:pPr>
          </w:p>
        </w:tc>
      </w:tr>
      <w:tr w:rsidR="00EF0F44" w:rsidRPr="006520A5" w:rsidTr="00A70571">
        <w:tc>
          <w:tcPr>
            <w:tcW w:w="516"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5</w:t>
            </w:r>
          </w:p>
        </w:tc>
        <w:tc>
          <w:tcPr>
            <w:tcW w:w="2031"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 xml:space="preserve">Содержание территории муниципального образования </w:t>
            </w:r>
          </w:p>
        </w:tc>
        <w:tc>
          <w:tcPr>
            <w:tcW w:w="1157"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УГХ АГП, МКУ "Служба благоустройства города", МКУ "Специализированная служба"</w:t>
            </w:r>
          </w:p>
        </w:tc>
        <w:tc>
          <w:tcPr>
            <w:tcW w:w="129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01.01.2015 - 31.12.2020</w:t>
            </w: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Всего</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FE414B" w:rsidP="00EF0F44">
            <w:pPr>
              <w:rPr>
                <w:rFonts w:ascii="Times New Roman" w:hAnsi="Times New Roman" w:cs="Times New Roman"/>
                <w:bCs/>
                <w:sz w:val="20"/>
                <w:szCs w:val="20"/>
              </w:rPr>
            </w:pPr>
            <w:r>
              <w:rPr>
                <w:rFonts w:ascii="Times New Roman" w:hAnsi="Times New Roman" w:cs="Times New Roman"/>
                <w:bCs/>
                <w:sz w:val="20"/>
                <w:szCs w:val="20"/>
              </w:rPr>
              <w:t>342105,0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FE414B" w:rsidP="00EF0F44">
            <w:pPr>
              <w:rPr>
                <w:rFonts w:ascii="Times New Roman" w:hAnsi="Times New Roman" w:cs="Times New Roman"/>
                <w:bCs/>
                <w:sz w:val="20"/>
                <w:szCs w:val="20"/>
              </w:rPr>
            </w:pPr>
            <w:r>
              <w:rPr>
                <w:rFonts w:ascii="Times New Roman" w:hAnsi="Times New Roman" w:cs="Times New Roman"/>
                <w:bCs/>
                <w:sz w:val="20"/>
                <w:szCs w:val="20"/>
              </w:rPr>
              <w:t>69629,0</w:t>
            </w:r>
          </w:p>
        </w:tc>
        <w:tc>
          <w:tcPr>
            <w:tcW w:w="927" w:type="dxa"/>
            <w:tcBorders>
              <w:top w:val="nil"/>
              <w:left w:val="nil"/>
              <w:bottom w:val="single" w:sz="8" w:space="0" w:color="000000"/>
              <w:right w:val="single" w:sz="8" w:space="0" w:color="000000"/>
            </w:tcBorders>
            <w:shd w:val="clear" w:color="auto" w:fill="auto"/>
            <w:vAlign w:val="center"/>
          </w:tcPr>
          <w:p w:rsidR="00EF0F44" w:rsidRPr="006520A5" w:rsidRDefault="00FE414B" w:rsidP="00EF0F44">
            <w:pPr>
              <w:rPr>
                <w:rFonts w:ascii="Times New Roman" w:hAnsi="Times New Roman" w:cs="Times New Roman"/>
                <w:bCs/>
                <w:sz w:val="20"/>
                <w:szCs w:val="20"/>
              </w:rPr>
            </w:pPr>
            <w:r>
              <w:rPr>
                <w:rFonts w:ascii="Times New Roman" w:hAnsi="Times New Roman" w:cs="Times New Roman"/>
                <w:bCs/>
                <w:sz w:val="20"/>
                <w:szCs w:val="20"/>
              </w:rPr>
              <w:t>68119,0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FE414B" w:rsidP="00EF0F44">
            <w:pPr>
              <w:rPr>
                <w:rFonts w:ascii="Times New Roman" w:hAnsi="Times New Roman" w:cs="Times New Roman"/>
                <w:bCs/>
                <w:sz w:val="20"/>
                <w:szCs w:val="20"/>
              </w:rPr>
            </w:pPr>
            <w:r>
              <w:rPr>
                <w:rFonts w:ascii="Times New Roman" w:hAnsi="Times New Roman" w:cs="Times New Roman"/>
                <w:bCs/>
                <w:sz w:val="20"/>
                <w:szCs w:val="20"/>
              </w:rPr>
              <w:t>68119,0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FE414B" w:rsidP="00EF0F44">
            <w:pPr>
              <w:rPr>
                <w:rFonts w:ascii="Times New Roman" w:hAnsi="Times New Roman" w:cs="Times New Roman"/>
                <w:bCs/>
                <w:sz w:val="20"/>
                <w:szCs w:val="20"/>
              </w:rPr>
            </w:pPr>
            <w:r>
              <w:rPr>
                <w:rFonts w:ascii="Times New Roman" w:hAnsi="Times New Roman" w:cs="Times New Roman"/>
                <w:bCs/>
                <w:sz w:val="20"/>
                <w:szCs w:val="20"/>
              </w:rPr>
              <w:t>68119,0</w:t>
            </w:r>
          </w:p>
        </w:tc>
        <w:tc>
          <w:tcPr>
            <w:tcW w:w="1112" w:type="dxa"/>
            <w:tcBorders>
              <w:top w:val="nil"/>
              <w:left w:val="nil"/>
              <w:bottom w:val="single" w:sz="8" w:space="0" w:color="000000"/>
              <w:right w:val="single" w:sz="8" w:space="0" w:color="000000"/>
            </w:tcBorders>
            <w:shd w:val="clear" w:color="auto" w:fill="auto"/>
            <w:vAlign w:val="center"/>
          </w:tcPr>
          <w:p w:rsidR="00EF0F44" w:rsidRPr="006520A5" w:rsidRDefault="00FE414B" w:rsidP="00EF0F44">
            <w:pPr>
              <w:rPr>
                <w:rFonts w:ascii="Times New Roman" w:hAnsi="Times New Roman" w:cs="Times New Roman"/>
                <w:bCs/>
                <w:sz w:val="20"/>
                <w:szCs w:val="20"/>
              </w:rPr>
            </w:pPr>
            <w:r>
              <w:rPr>
                <w:rFonts w:ascii="Times New Roman" w:hAnsi="Times New Roman" w:cs="Times New Roman"/>
                <w:bCs/>
                <w:sz w:val="20"/>
                <w:szCs w:val="20"/>
              </w:rPr>
              <w:t>68119,0</w:t>
            </w:r>
          </w:p>
        </w:tc>
        <w:tc>
          <w:tcPr>
            <w:tcW w:w="311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Обеспечение деятельности МКУ "Служба благоустройства города", МКУ "Специализированная служба" в соответствии с утвержденными сметами расходов</w:t>
            </w:r>
          </w:p>
        </w:tc>
      </w:tr>
      <w:tr w:rsidR="00FE414B" w:rsidRPr="006520A5" w:rsidTr="005429B4">
        <w:tc>
          <w:tcPr>
            <w:tcW w:w="516" w:type="dxa"/>
            <w:vMerge/>
          </w:tcPr>
          <w:p w:rsidR="00FE414B" w:rsidRPr="006520A5" w:rsidRDefault="00FE414B" w:rsidP="00FE414B">
            <w:pPr>
              <w:rPr>
                <w:rFonts w:ascii="Times New Roman" w:hAnsi="Times New Roman" w:cs="Times New Roman"/>
              </w:rPr>
            </w:pPr>
          </w:p>
        </w:tc>
        <w:tc>
          <w:tcPr>
            <w:tcW w:w="2031" w:type="dxa"/>
            <w:vMerge/>
          </w:tcPr>
          <w:p w:rsidR="00FE414B" w:rsidRPr="006520A5" w:rsidRDefault="00FE414B" w:rsidP="00FE414B">
            <w:pPr>
              <w:rPr>
                <w:rFonts w:ascii="Times New Roman" w:hAnsi="Times New Roman" w:cs="Times New Roman"/>
              </w:rPr>
            </w:pPr>
          </w:p>
        </w:tc>
        <w:tc>
          <w:tcPr>
            <w:tcW w:w="1157" w:type="dxa"/>
            <w:vMerge/>
          </w:tcPr>
          <w:p w:rsidR="00FE414B" w:rsidRPr="006520A5" w:rsidRDefault="00FE414B" w:rsidP="00FE414B">
            <w:pPr>
              <w:rPr>
                <w:rFonts w:ascii="Times New Roman" w:hAnsi="Times New Roman" w:cs="Times New Roman"/>
              </w:rPr>
            </w:pPr>
          </w:p>
        </w:tc>
        <w:tc>
          <w:tcPr>
            <w:tcW w:w="1298" w:type="dxa"/>
            <w:vMerge/>
          </w:tcPr>
          <w:p w:rsidR="00FE414B" w:rsidRPr="006520A5" w:rsidRDefault="00FE414B" w:rsidP="00FE414B">
            <w:pPr>
              <w:rPr>
                <w:rFonts w:ascii="Times New Roman" w:hAnsi="Times New Roman" w:cs="Times New Roman"/>
              </w:rPr>
            </w:pPr>
          </w:p>
        </w:tc>
        <w:tc>
          <w:tcPr>
            <w:tcW w:w="1175" w:type="dxa"/>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54" w:type="dxa"/>
            <w:tcBorders>
              <w:top w:val="nil"/>
              <w:left w:val="nil"/>
              <w:bottom w:val="single" w:sz="8" w:space="0" w:color="000000"/>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342105,0</w:t>
            </w:r>
          </w:p>
        </w:tc>
        <w:tc>
          <w:tcPr>
            <w:tcW w:w="1007" w:type="dxa"/>
            <w:tcBorders>
              <w:top w:val="nil"/>
              <w:left w:val="nil"/>
              <w:bottom w:val="single" w:sz="8" w:space="0" w:color="000000"/>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69629,0</w:t>
            </w:r>
          </w:p>
        </w:tc>
        <w:tc>
          <w:tcPr>
            <w:tcW w:w="927" w:type="dxa"/>
            <w:tcBorders>
              <w:top w:val="nil"/>
              <w:left w:val="nil"/>
              <w:bottom w:val="single" w:sz="8" w:space="0" w:color="000000"/>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68119,0</w:t>
            </w:r>
          </w:p>
        </w:tc>
        <w:tc>
          <w:tcPr>
            <w:tcW w:w="1007" w:type="dxa"/>
            <w:tcBorders>
              <w:top w:val="nil"/>
              <w:left w:val="nil"/>
              <w:bottom w:val="single" w:sz="8" w:space="0" w:color="000000"/>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68119,0</w:t>
            </w:r>
          </w:p>
        </w:tc>
        <w:tc>
          <w:tcPr>
            <w:tcW w:w="1007" w:type="dxa"/>
            <w:tcBorders>
              <w:top w:val="nil"/>
              <w:left w:val="nil"/>
              <w:bottom w:val="single" w:sz="8" w:space="0" w:color="000000"/>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68119,0</w:t>
            </w:r>
          </w:p>
        </w:tc>
        <w:tc>
          <w:tcPr>
            <w:tcW w:w="1112" w:type="dxa"/>
            <w:tcBorders>
              <w:top w:val="nil"/>
              <w:left w:val="nil"/>
              <w:bottom w:val="single" w:sz="8" w:space="0" w:color="000000"/>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68119,0</w:t>
            </w:r>
          </w:p>
        </w:tc>
        <w:tc>
          <w:tcPr>
            <w:tcW w:w="3118" w:type="dxa"/>
            <w:vMerge/>
          </w:tcPr>
          <w:p w:rsidR="00FE414B" w:rsidRPr="006520A5" w:rsidRDefault="00FE414B" w:rsidP="00FE414B">
            <w:pPr>
              <w:rPr>
                <w:rFonts w:ascii="Times New Roman" w:hAnsi="Times New Roman" w:cs="Times New Roman"/>
              </w:rPr>
            </w:pPr>
          </w:p>
        </w:tc>
      </w:tr>
      <w:tr w:rsidR="00515519" w:rsidRPr="006520A5" w:rsidTr="009B14D2">
        <w:tc>
          <w:tcPr>
            <w:tcW w:w="516" w:type="dxa"/>
          </w:tcPr>
          <w:p w:rsidR="00515519" w:rsidRPr="006520A5" w:rsidRDefault="00515519" w:rsidP="00515519">
            <w:pPr>
              <w:pStyle w:val="ConsPlusNormal"/>
              <w:rPr>
                <w:rFonts w:ascii="Times New Roman" w:hAnsi="Times New Roman" w:cs="Times New Roman"/>
              </w:rPr>
            </w:pPr>
          </w:p>
        </w:tc>
        <w:tc>
          <w:tcPr>
            <w:tcW w:w="14793" w:type="dxa"/>
            <w:gridSpan w:val="11"/>
          </w:tcPr>
          <w:p w:rsidR="00515519" w:rsidRPr="006520A5" w:rsidRDefault="00515519" w:rsidP="00515519">
            <w:pPr>
              <w:pStyle w:val="ConsPlusNormal"/>
              <w:rPr>
                <w:rFonts w:ascii="Times New Roman" w:hAnsi="Times New Roman" w:cs="Times New Roman"/>
              </w:rPr>
            </w:pPr>
            <w:r w:rsidRPr="006520A5">
              <w:rPr>
                <w:rFonts w:ascii="Times New Roman" w:hAnsi="Times New Roman" w:cs="Times New Roman"/>
              </w:rPr>
              <w:t>Задача 2: Организация праздничного пространства на территории МО "Город Псков"</w:t>
            </w:r>
          </w:p>
        </w:tc>
      </w:tr>
      <w:tr w:rsidR="00EF0F44" w:rsidRPr="006520A5" w:rsidTr="005429B4">
        <w:tc>
          <w:tcPr>
            <w:tcW w:w="516"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1</w:t>
            </w:r>
          </w:p>
        </w:tc>
        <w:tc>
          <w:tcPr>
            <w:tcW w:w="2031"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 xml:space="preserve">Приобретение </w:t>
            </w:r>
            <w:r w:rsidRPr="006520A5">
              <w:rPr>
                <w:rFonts w:ascii="Times New Roman" w:hAnsi="Times New Roman" w:cs="Times New Roman"/>
              </w:rPr>
              <w:lastRenderedPageBreak/>
              <w:t>новогодней ели и праздничной иллюминации.</w:t>
            </w:r>
          </w:p>
        </w:tc>
        <w:tc>
          <w:tcPr>
            <w:tcW w:w="1157"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lastRenderedPageBreak/>
              <w:t>УГХ АГП</w:t>
            </w:r>
          </w:p>
        </w:tc>
        <w:tc>
          <w:tcPr>
            <w:tcW w:w="129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 xml:space="preserve">01.01.2015 - </w:t>
            </w:r>
            <w:r w:rsidRPr="006520A5">
              <w:rPr>
                <w:rFonts w:ascii="Times New Roman" w:hAnsi="Times New Roman" w:cs="Times New Roman"/>
              </w:rPr>
              <w:lastRenderedPageBreak/>
              <w:t>31.12.2020</w:t>
            </w: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lastRenderedPageBreak/>
              <w:t>Всего</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32579,0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6515,8</w:t>
            </w:r>
          </w:p>
        </w:tc>
        <w:tc>
          <w:tcPr>
            <w:tcW w:w="92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6515,8</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6515,8</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6515,8</w:t>
            </w:r>
          </w:p>
        </w:tc>
        <w:tc>
          <w:tcPr>
            <w:tcW w:w="111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6515,8</w:t>
            </w:r>
          </w:p>
        </w:tc>
        <w:tc>
          <w:tcPr>
            <w:tcW w:w="311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 xml:space="preserve">Наличие новогодней ели на </w:t>
            </w:r>
            <w:r w:rsidRPr="006520A5">
              <w:rPr>
                <w:rFonts w:ascii="Times New Roman" w:hAnsi="Times New Roman" w:cs="Times New Roman"/>
              </w:rPr>
              <w:lastRenderedPageBreak/>
              <w:t xml:space="preserve">центральной площади города. Заключен </w:t>
            </w:r>
            <w:r>
              <w:rPr>
                <w:rFonts w:ascii="Times New Roman" w:hAnsi="Times New Roman" w:cs="Times New Roman"/>
              </w:rPr>
              <w:t>контракт на приобретение монтаж</w:t>
            </w:r>
            <w:r w:rsidRPr="006520A5">
              <w:rPr>
                <w:rFonts w:ascii="Times New Roman" w:hAnsi="Times New Roman" w:cs="Times New Roman"/>
              </w:rPr>
              <w:t>,</w:t>
            </w:r>
            <w:r>
              <w:rPr>
                <w:rFonts w:ascii="Times New Roman" w:hAnsi="Times New Roman" w:cs="Times New Roman"/>
              </w:rPr>
              <w:t xml:space="preserve"> </w:t>
            </w:r>
            <w:r w:rsidRPr="006520A5">
              <w:rPr>
                <w:rFonts w:ascii="Times New Roman" w:hAnsi="Times New Roman" w:cs="Times New Roman"/>
              </w:rPr>
              <w:t>демонтаж и обслуживание новогодней иллюминации.</w:t>
            </w:r>
          </w:p>
        </w:tc>
      </w:tr>
      <w:tr w:rsidR="00EF0F44" w:rsidRPr="006520A5" w:rsidTr="005429B4">
        <w:tc>
          <w:tcPr>
            <w:tcW w:w="516" w:type="dxa"/>
            <w:vMerge/>
          </w:tcPr>
          <w:p w:rsidR="00EF0F44" w:rsidRPr="006520A5" w:rsidRDefault="00EF0F44" w:rsidP="00EF0F44">
            <w:pPr>
              <w:rPr>
                <w:rFonts w:ascii="Times New Roman" w:hAnsi="Times New Roman" w:cs="Times New Roman"/>
              </w:rPr>
            </w:pPr>
          </w:p>
        </w:tc>
        <w:tc>
          <w:tcPr>
            <w:tcW w:w="2031" w:type="dxa"/>
            <w:vMerge/>
          </w:tcPr>
          <w:p w:rsidR="00EF0F44" w:rsidRPr="006520A5" w:rsidRDefault="00EF0F44" w:rsidP="00EF0F44">
            <w:pPr>
              <w:rPr>
                <w:rFonts w:ascii="Times New Roman" w:hAnsi="Times New Roman" w:cs="Times New Roman"/>
              </w:rPr>
            </w:pPr>
          </w:p>
        </w:tc>
        <w:tc>
          <w:tcPr>
            <w:tcW w:w="1157" w:type="dxa"/>
            <w:vMerge/>
          </w:tcPr>
          <w:p w:rsidR="00EF0F44" w:rsidRPr="006520A5" w:rsidRDefault="00EF0F44" w:rsidP="00EF0F44">
            <w:pPr>
              <w:rPr>
                <w:rFonts w:ascii="Times New Roman" w:hAnsi="Times New Roman" w:cs="Times New Roman"/>
              </w:rPr>
            </w:pPr>
          </w:p>
        </w:tc>
        <w:tc>
          <w:tcPr>
            <w:tcW w:w="1298" w:type="dxa"/>
            <w:vMerge/>
          </w:tcPr>
          <w:p w:rsidR="00EF0F44" w:rsidRPr="006520A5" w:rsidRDefault="00EF0F44" w:rsidP="00EF0F44">
            <w:pPr>
              <w:rPr>
                <w:rFonts w:ascii="Times New Roman" w:hAnsi="Times New Roman" w:cs="Times New Roman"/>
              </w:rPr>
            </w:pP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32579,0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6515,8</w:t>
            </w:r>
          </w:p>
        </w:tc>
        <w:tc>
          <w:tcPr>
            <w:tcW w:w="92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6515,8</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6515,8</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6515,8</w:t>
            </w:r>
          </w:p>
        </w:tc>
        <w:tc>
          <w:tcPr>
            <w:tcW w:w="111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6515,8</w:t>
            </w:r>
          </w:p>
        </w:tc>
        <w:tc>
          <w:tcPr>
            <w:tcW w:w="3118" w:type="dxa"/>
            <w:vMerge/>
          </w:tcPr>
          <w:p w:rsidR="00EF0F44" w:rsidRPr="006520A5" w:rsidRDefault="00EF0F44" w:rsidP="00EF0F44">
            <w:pPr>
              <w:rPr>
                <w:rFonts w:ascii="Times New Roman" w:hAnsi="Times New Roman" w:cs="Times New Roman"/>
              </w:rPr>
            </w:pPr>
          </w:p>
        </w:tc>
      </w:tr>
      <w:tr w:rsidR="00EF0F44" w:rsidRPr="006520A5" w:rsidTr="005429B4">
        <w:tc>
          <w:tcPr>
            <w:tcW w:w="516"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2</w:t>
            </w:r>
          </w:p>
        </w:tc>
        <w:tc>
          <w:tcPr>
            <w:tcW w:w="2031"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Организация санитарного и эстетического содержания праздничных пространств мероприятий общегородского уровня</w:t>
            </w:r>
          </w:p>
        </w:tc>
        <w:tc>
          <w:tcPr>
            <w:tcW w:w="1157"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УГХ АГП</w:t>
            </w:r>
          </w:p>
        </w:tc>
        <w:tc>
          <w:tcPr>
            <w:tcW w:w="129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01.01.2015 - 31.12.2020</w:t>
            </w: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Всего</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19384,0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4184,0</w:t>
            </w:r>
          </w:p>
        </w:tc>
        <w:tc>
          <w:tcPr>
            <w:tcW w:w="92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3800,0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3800,0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3800,0</w:t>
            </w:r>
          </w:p>
        </w:tc>
        <w:tc>
          <w:tcPr>
            <w:tcW w:w="111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3800,0</w:t>
            </w:r>
          </w:p>
        </w:tc>
        <w:tc>
          <w:tcPr>
            <w:tcW w:w="3118"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Заключены договора на установку и обслуживание биотуалетов, уборку и оформление территорий предназначенных для проведения праздничных мероприятий.</w:t>
            </w:r>
          </w:p>
        </w:tc>
      </w:tr>
      <w:tr w:rsidR="00EF0F44" w:rsidRPr="006520A5" w:rsidTr="005429B4">
        <w:tc>
          <w:tcPr>
            <w:tcW w:w="516" w:type="dxa"/>
            <w:vMerge/>
          </w:tcPr>
          <w:p w:rsidR="00EF0F44" w:rsidRPr="006520A5" w:rsidRDefault="00EF0F44" w:rsidP="00EF0F44">
            <w:pPr>
              <w:rPr>
                <w:rFonts w:ascii="Times New Roman" w:hAnsi="Times New Roman" w:cs="Times New Roman"/>
              </w:rPr>
            </w:pPr>
          </w:p>
        </w:tc>
        <w:tc>
          <w:tcPr>
            <w:tcW w:w="2031" w:type="dxa"/>
            <w:vMerge/>
          </w:tcPr>
          <w:p w:rsidR="00EF0F44" w:rsidRPr="006520A5" w:rsidRDefault="00EF0F44" w:rsidP="00EF0F44">
            <w:pPr>
              <w:rPr>
                <w:rFonts w:ascii="Times New Roman" w:hAnsi="Times New Roman" w:cs="Times New Roman"/>
              </w:rPr>
            </w:pPr>
          </w:p>
        </w:tc>
        <w:tc>
          <w:tcPr>
            <w:tcW w:w="1157" w:type="dxa"/>
            <w:vMerge/>
          </w:tcPr>
          <w:p w:rsidR="00EF0F44" w:rsidRPr="006520A5" w:rsidRDefault="00EF0F44" w:rsidP="00EF0F44">
            <w:pPr>
              <w:rPr>
                <w:rFonts w:ascii="Times New Roman" w:hAnsi="Times New Roman" w:cs="Times New Roman"/>
              </w:rPr>
            </w:pPr>
          </w:p>
        </w:tc>
        <w:tc>
          <w:tcPr>
            <w:tcW w:w="1298" w:type="dxa"/>
            <w:vMerge/>
          </w:tcPr>
          <w:p w:rsidR="00EF0F44" w:rsidRPr="006520A5" w:rsidRDefault="00EF0F44" w:rsidP="00EF0F44">
            <w:pPr>
              <w:rPr>
                <w:rFonts w:ascii="Times New Roman" w:hAnsi="Times New Roman" w:cs="Times New Roman"/>
              </w:rPr>
            </w:pPr>
          </w:p>
        </w:tc>
        <w:tc>
          <w:tcPr>
            <w:tcW w:w="117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54"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bCs/>
                <w:sz w:val="20"/>
                <w:szCs w:val="20"/>
              </w:rPr>
            </w:pPr>
            <w:r>
              <w:rPr>
                <w:rFonts w:ascii="Times New Roman" w:hAnsi="Times New Roman" w:cs="Times New Roman"/>
                <w:bCs/>
                <w:sz w:val="20"/>
                <w:szCs w:val="20"/>
              </w:rPr>
              <w:t>19384,0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4184,0</w:t>
            </w:r>
          </w:p>
        </w:tc>
        <w:tc>
          <w:tcPr>
            <w:tcW w:w="92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3800,0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3800,0</w:t>
            </w:r>
          </w:p>
        </w:tc>
        <w:tc>
          <w:tcPr>
            <w:tcW w:w="1007"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3800,0</w:t>
            </w:r>
          </w:p>
        </w:tc>
        <w:tc>
          <w:tcPr>
            <w:tcW w:w="111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rPr>
                <w:rFonts w:ascii="Times New Roman" w:hAnsi="Times New Roman" w:cs="Times New Roman"/>
                <w:sz w:val="20"/>
                <w:szCs w:val="20"/>
              </w:rPr>
            </w:pPr>
            <w:r>
              <w:rPr>
                <w:rFonts w:ascii="Times New Roman" w:hAnsi="Times New Roman" w:cs="Times New Roman"/>
                <w:sz w:val="20"/>
                <w:szCs w:val="20"/>
              </w:rPr>
              <w:t>3800,0</w:t>
            </w:r>
          </w:p>
        </w:tc>
        <w:tc>
          <w:tcPr>
            <w:tcW w:w="3118" w:type="dxa"/>
            <w:vMerge/>
          </w:tcPr>
          <w:p w:rsidR="00EF0F44" w:rsidRPr="006520A5" w:rsidRDefault="00EF0F44" w:rsidP="00EF0F44">
            <w:pPr>
              <w:rPr>
                <w:rFonts w:ascii="Times New Roman" w:hAnsi="Times New Roman" w:cs="Times New Roman"/>
              </w:rPr>
            </w:pPr>
          </w:p>
        </w:tc>
      </w:tr>
      <w:tr w:rsidR="00B07A83" w:rsidRPr="006520A5" w:rsidTr="005429B4">
        <w:tc>
          <w:tcPr>
            <w:tcW w:w="516" w:type="dxa"/>
            <w:vMerge/>
          </w:tcPr>
          <w:p w:rsidR="00B07A83" w:rsidRPr="006520A5" w:rsidRDefault="00B07A83" w:rsidP="00515519">
            <w:pPr>
              <w:rPr>
                <w:rFonts w:ascii="Times New Roman" w:hAnsi="Times New Roman" w:cs="Times New Roman"/>
              </w:rPr>
            </w:pPr>
          </w:p>
        </w:tc>
        <w:tc>
          <w:tcPr>
            <w:tcW w:w="2031" w:type="dxa"/>
            <w:vMerge/>
          </w:tcPr>
          <w:p w:rsidR="00B07A83" w:rsidRPr="006520A5" w:rsidRDefault="00B07A83" w:rsidP="00515519">
            <w:pPr>
              <w:rPr>
                <w:rFonts w:ascii="Times New Roman" w:hAnsi="Times New Roman" w:cs="Times New Roman"/>
              </w:rPr>
            </w:pPr>
          </w:p>
        </w:tc>
        <w:tc>
          <w:tcPr>
            <w:tcW w:w="1157" w:type="dxa"/>
            <w:vMerge/>
          </w:tcPr>
          <w:p w:rsidR="00B07A83" w:rsidRPr="006520A5" w:rsidRDefault="00B07A83" w:rsidP="00515519">
            <w:pPr>
              <w:rPr>
                <w:rFonts w:ascii="Times New Roman" w:hAnsi="Times New Roman" w:cs="Times New Roman"/>
              </w:rPr>
            </w:pPr>
          </w:p>
        </w:tc>
        <w:tc>
          <w:tcPr>
            <w:tcW w:w="1298" w:type="dxa"/>
            <w:vMerge/>
          </w:tcPr>
          <w:p w:rsidR="00B07A83" w:rsidRPr="006520A5" w:rsidRDefault="00B07A83" w:rsidP="00515519">
            <w:pPr>
              <w:rPr>
                <w:rFonts w:ascii="Times New Roman" w:hAnsi="Times New Roman" w:cs="Times New Roman"/>
              </w:rPr>
            </w:pPr>
          </w:p>
        </w:tc>
        <w:tc>
          <w:tcPr>
            <w:tcW w:w="1175" w:type="dxa"/>
          </w:tcPr>
          <w:p w:rsidR="00B07A83" w:rsidRPr="006520A5" w:rsidRDefault="00B07A83" w:rsidP="00515519">
            <w:pPr>
              <w:pStyle w:val="ConsPlusNormal"/>
              <w:rPr>
                <w:rFonts w:ascii="Times New Roman" w:hAnsi="Times New Roman" w:cs="Times New Roman"/>
              </w:rPr>
            </w:pPr>
            <w:r w:rsidRPr="006520A5">
              <w:rPr>
                <w:rFonts w:ascii="Times New Roman" w:hAnsi="Times New Roman" w:cs="Times New Roman"/>
              </w:rPr>
              <w:t>областные средства</w:t>
            </w:r>
          </w:p>
        </w:tc>
        <w:tc>
          <w:tcPr>
            <w:tcW w:w="954" w:type="dxa"/>
            <w:tcBorders>
              <w:top w:val="nil"/>
              <w:left w:val="nil"/>
              <w:bottom w:val="single" w:sz="8" w:space="0" w:color="000000"/>
              <w:right w:val="single" w:sz="8" w:space="0" w:color="000000"/>
            </w:tcBorders>
            <w:shd w:val="clear" w:color="auto" w:fill="auto"/>
            <w:vAlign w:val="center"/>
          </w:tcPr>
          <w:p w:rsidR="00B07A83" w:rsidRPr="006520A5" w:rsidRDefault="00B07A83" w:rsidP="00515519">
            <w:pPr>
              <w:jc w:val="center"/>
              <w:rPr>
                <w:rFonts w:ascii="Times New Roman" w:hAnsi="Times New Roman" w:cs="Times New Roman"/>
                <w:bCs/>
                <w:sz w:val="20"/>
                <w:szCs w:val="20"/>
              </w:rPr>
            </w:pPr>
          </w:p>
        </w:tc>
        <w:tc>
          <w:tcPr>
            <w:tcW w:w="1007" w:type="dxa"/>
            <w:tcBorders>
              <w:top w:val="nil"/>
              <w:left w:val="nil"/>
              <w:bottom w:val="single" w:sz="8" w:space="0" w:color="000000"/>
              <w:right w:val="single" w:sz="8" w:space="0" w:color="000000"/>
            </w:tcBorders>
            <w:shd w:val="clear" w:color="auto" w:fill="auto"/>
            <w:vAlign w:val="center"/>
          </w:tcPr>
          <w:p w:rsidR="00B07A83" w:rsidRPr="006520A5" w:rsidRDefault="00B07A83" w:rsidP="00515519">
            <w:pPr>
              <w:jc w:val="center"/>
              <w:rPr>
                <w:rFonts w:ascii="Times New Roman" w:hAnsi="Times New Roman" w:cs="Times New Roman"/>
                <w:sz w:val="20"/>
                <w:szCs w:val="20"/>
              </w:rPr>
            </w:pPr>
          </w:p>
        </w:tc>
        <w:tc>
          <w:tcPr>
            <w:tcW w:w="927" w:type="dxa"/>
            <w:tcBorders>
              <w:top w:val="nil"/>
              <w:left w:val="nil"/>
              <w:bottom w:val="single" w:sz="8" w:space="0" w:color="000000"/>
              <w:right w:val="single" w:sz="8" w:space="0" w:color="000000"/>
            </w:tcBorders>
            <w:shd w:val="clear" w:color="auto" w:fill="auto"/>
            <w:vAlign w:val="center"/>
          </w:tcPr>
          <w:p w:rsidR="00B07A83" w:rsidRPr="006520A5" w:rsidRDefault="00B07A83" w:rsidP="00515519">
            <w:pPr>
              <w:jc w:val="center"/>
              <w:rPr>
                <w:rFonts w:ascii="Times New Roman" w:hAnsi="Times New Roman" w:cs="Times New Roman"/>
                <w:sz w:val="20"/>
                <w:szCs w:val="20"/>
              </w:rPr>
            </w:pPr>
          </w:p>
        </w:tc>
        <w:tc>
          <w:tcPr>
            <w:tcW w:w="1007" w:type="dxa"/>
            <w:tcBorders>
              <w:top w:val="nil"/>
              <w:left w:val="nil"/>
              <w:bottom w:val="single" w:sz="8" w:space="0" w:color="000000"/>
              <w:right w:val="single" w:sz="8" w:space="0" w:color="000000"/>
            </w:tcBorders>
            <w:shd w:val="clear" w:color="auto" w:fill="auto"/>
            <w:vAlign w:val="center"/>
          </w:tcPr>
          <w:p w:rsidR="00B07A83" w:rsidRPr="006520A5" w:rsidRDefault="00B07A83" w:rsidP="00515519">
            <w:pPr>
              <w:jc w:val="center"/>
              <w:rPr>
                <w:rFonts w:ascii="Times New Roman" w:hAnsi="Times New Roman" w:cs="Times New Roman"/>
                <w:sz w:val="20"/>
                <w:szCs w:val="20"/>
              </w:rPr>
            </w:pPr>
          </w:p>
        </w:tc>
        <w:tc>
          <w:tcPr>
            <w:tcW w:w="1007" w:type="dxa"/>
            <w:tcBorders>
              <w:top w:val="nil"/>
              <w:left w:val="nil"/>
              <w:bottom w:val="single" w:sz="8" w:space="0" w:color="000000"/>
              <w:right w:val="single" w:sz="8" w:space="0" w:color="000000"/>
            </w:tcBorders>
            <w:shd w:val="clear" w:color="auto" w:fill="auto"/>
            <w:vAlign w:val="center"/>
          </w:tcPr>
          <w:p w:rsidR="00B07A83" w:rsidRPr="006520A5" w:rsidRDefault="00B07A83" w:rsidP="00515519">
            <w:pPr>
              <w:jc w:val="center"/>
              <w:rPr>
                <w:rFonts w:ascii="Times New Roman" w:hAnsi="Times New Roman" w:cs="Times New Roman"/>
                <w:sz w:val="20"/>
                <w:szCs w:val="20"/>
              </w:rPr>
            </w:pPr>
          </w:p>
        </w:tc>
        <w:tc>
          <w:tcPr>
            <w:tcW w:w="1112" w:type="dxa"/>
            <w:tcBorders>
              <w:top w:val="nil"/>
              <w:left w:val="nil"/>
              <w:bottom w:val="single" w:sz="8" w:space="0" w:color="000000"/>
              <w:right w:val="single" w:sz="8" w:space="0" w:color="000000"/>
            </w:tcBorders>
            <w:shd w:val="clear" w:color="auto" w:fill="auto"/>
            <w:vAlign w:val="center"/>
          </w:tcPr>
          <w:p w:rsidR="00B07A83" w:rsidRPr="006520A5" w:rsidRDefault="00B07A83" w:rsidP="00515519">
            <w:pPr>
              <w:jc w:val="center"/>
              <w:rPr>
                <w:rFonts w:ascii="Times New Roman" w:hAnsi="Times New Roman" w:cs="Times New Roman"/>
                <w:sz w:val="20"/>
                <w:szCs w:val="20"/>
              </w:rPr>
            </w:pPr>
          </w:p>
        </w:tc>
        <w:tc>
          <w:tcPr>
            <w:tcW w:w="3118" w:type="dxa"/>
            <w:vMerge/>
          </w:tcPr>
          <w:p w:rsidR="00B07A83" w:rsidRPr="006520A5" w:rsidRDefault="00B07A83" w:rsidP="00515519">
            <w:pPr>
              <w:rPr>
                <w:rFonts w:ascii="Times New Roman" w:hAnsi="Times New Roman" w:cs="Times New Roman"/>
              </w:rPr>
            </w:pPr>
          </w:p>
        </w:tc>
      </w:tr>
      <w:tr w:rsidR="00FE414B" w:rsidRPr="006520A5" w:rsidTr="00EA495D">
        <w:tc>
          <w:tcPr>
            <w:tcW w:w="516" w:type="dxa"/>
          </w:tcPr>
          <w:p w:rsidR="00FE414B" w:rsidRPr="006520A5" w:rsidRDefault="00FE414B" w:rsidP="00FE414B">
            <w:pPr>
              <w:pStyle w:val="ConsPlusNormal"/>
              <w:rPr>
                <w:rFonts w:ascii="Times New Roman" w:hAnsi="Times New Roman" w:cs="Times New Roman"/>
              </w:rPr>
            </w:pPr>
          </w:p>
        </w:tc>
        <w:tc>
          <w:tcPr>
            <w:tcW w:w="2031" w:type="dxa"/>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1157" w:type="dxa"/>
          </w:tcPr>
          <w:p w:rsidR="00FE414B" w:rsidRPr="006520A5" w:rsidRDefault="00FE414B" w:rsidP="00FE414B">
            <w:pPr>
              <w:pStyle w:val="ConsPlusNormal"/>
              <w:rPr>
                <w:rFonts w:ascii="Times New Roman" w:hAnsi="Times New Roman" w:cs="Times New Roman"/>
              </w:rPr>
            </w:pPr>
          </w:p>
        </w:tc>
        <w:tc>
          <w:tcPr>
            <w:tcW w:w="1298" w:type="dxa"/>
          </w:tcPr>
          <w:p w:rsidR="00FE414B" w:rsidRPr="006520A5" w:rsidRDefault="00FE414B" w:rsidP="00FE414B">
            <w:pPr>
              <w:pStyle w:val="ConsPlusNormal"/>
              <w:rPr>
                <w:rFonts w:ascii="Times New Roman" w:hAnsi="Times New Roman" w:cs="Times New Roman"/>
              </w:rPr>
            </w:pPr>
          </w:p>
        </w:tc>
        <w:tc>
          <w:tcPr>
            <w:tcW w:w="1175" w:type="dxa"/>
          </w:tcPr>
          <w:p w:rsidR="00FE414B" w:rsidRPr="006520A5" w:rsidRDefault="00FE414B" w:rsidP="00FE414B">
            <w:pPr>
              <w:pStyle w:val="ConsPlusNormal"/>
              <w:rPr>
                <w:rFonts w:ascii="Times New Roman" w:hAnsi="Times New Roman" w:cs="Times New Roman"/>
              </w:rPr>
            </w:pPr>
          </w:p>
        </w:tc>
        <w:tc>
          <w:tcPr>
            <w:tcW w:w="954"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810143,4</w:t>
            </w:r>
          </w:p>
        </w:tc>
        <w:tc>
          <w:tcPr>
            <w:tcW w:w="1007"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163607,4</w:t>
            </w:r>
          </w:p>
        </w:tc>
        <w:tc>
          <w:tcPr>
            <w:tcW w:w="927"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161634,0</w:t>
            </w:r>
          </w:p>
        </w:tc>
        <w:tc>
          <w:tcPr>
            <w:tcW w:w="1007" w:type="dxa"/>
            <w:tcBorders>
              <w:top w:val="nil"/>
              <w:left w:val="nil"/>
              <w:bottom w:val="single" w:sz="8" w:space="0" w:color="auto"/>
              <w:right w:val="single" w:sz="8" w:space="0" w:color="000000"/>
            </w:tcBorders>
            <w:shd w:val="clear" w:color="auto" w:fill="auto"/>
            <w:vAlign w:val="center"/>
          </w:tcPr>
          <w:p w:rsidR="00FE414B" w:rsidRDefault="00FE414B" w:rsidP="00FE414B">
            <w:r w:rsidRPr="004A6722">
              <w:rPr>
                <w:rFonts w:ascii="Times New Roman" w:hAnsi="Times New Roman" w:cs="Times New Roman"/>
                <w:bCs/>
                <w:sz w:val="20"/>
                <w:szCs w:val="20"/>
              </w:rPr>
              <w:t>161634,0</w:t>
            </w:r>
          </w:p>
        </w:tc>
        <w:tc>
          <w:tcPr>
            <w:tcW w:w="1007" w:type="dxa"/>
            <w:tcBorders>
              <w:top w:val="nil"/>
              <w:left w:val="nil"/>
              <w:bottom w:val="single" w:sz="8" w:space="0" w:color="auto"/>
              <w:right w:val="single" w:sz="8" w:space="0" w:color="000000"/>
            </w:tcBorders>
            <w:shd w:val="clear" w:color="auto" w:fill="auto"/>
            <w:vAlign w:val="center"/>
          </w:tcPr>
          <w:p w:rsidR="00FE414B" w:rsidRDefault="00FE414B" w:rsidP="00FE414B">
            <w:r w:rsidRPr="004A6722">
              <w:rPr>
                <w:rFonts w:ascii="Times New Roman" w:hAnsi="Times New Roman" w:cs="Times New Roman"/>
                <w:bCs/>
                <w:sz w:val="20"/>
                <w:szCs w:val="20"/>
              </w:rPr>
              <w:t>161634,0</w:t>
            </w:r>
          </w:p>
        </w:tc>
        <w:tc>
          <w:tcPr>
            <w:tcW w:w="1112" w:type="dxa"/>
            <w:tcBorders>
              <w:top w:val="nil"/>
              <w:left w:val="nil"/>
              <w:bottom w:val="single" w:sz="8" w:space="0" w:color="auto"/>
              <w:right w:val="single" w:sz="8" w:space="0" w:color="000000"/>
            </w:tcBorders>
            <w:shd w:val="clear" w:color="auto" w:fill="auto"/>
            <w:vAlign w:val="center"/>
          </w:tcPr>
          <w:p w:rsidR="00FE414B" w:rsidRDefault="00FE414B" w:rsidP="00FE414B">
            <w:r w:rsidRPr="004A6722">
              <w:rPr>
                <w:rFonts w:ascii="Times New Roman" w:hAnsi="Times New Roman" w:cs="Times New Roman"/>
                <w:bCs/>
                <w:sz w:val="20"/>
                <w:szCs w:val="20"/>
              </w:rPr>
              <w:t>161634,0</w:t>
            </w:r>
          </w:p>
        </w:tc>
        <w:tc>
          <w:tcPr>
            <w:tcW w:w="3118" w:type="dxa"/>
          </w:tcPr>
          <w:p w:rsidR="00FE414B" w:rsidRPr="006520A5" w:rsidRDefault="00FE414B" w:rsidP="00FE414B">
            <w:pPr>
              <w:pStyle w:val="ConsPlusNormal"/>
              <w:rPr>
                <w:rFonts w:ascii="Times New Roman" w:hAnsi="Times New Roman" w:cs="Times New Roman"/>
              </w:rPr>
            </w:pPr>
          </w:p>
        </w:tc>
      </w:tr>
      <w:tr w:rsidR="00FE414B" w:rsidRPr="006520A5" w:rsidTr="00EA495D">
        <w:trPr>
          <w:trHeight w:val="441"/>
        </w:trPr>
        <w:tc>
          <w:tcPr>
            <w:tcW w:w="516" w:type="dxa"/>
            <w:tcBorders>
              <w:bottom w:val="nil"/>
            </w:tcBorders>
          </w:tcPr>
          <w:p w:rsidR="00FE414B" w:rsidRPr="006520A5" w:rsidRDefault="00FE414B" w:rsidP="00FE414B">
            <w:pPr>
              <w:pStyle w:val="ConsPlusNormal"/>
              <w:rPr>
                <w:rFonts w:ascii="Times New Roman" w:hAnsi="Times New Roman" w:cs="Times New Roman"/>
              </w:rPr>
            </w:pPr>
          </w:p>
        </w:tc>
        <w:tc>
          <w:tcPr>
            <w:tcW w:w="2031" w:type="dxa"/>
            <w:tcBorders>
              <w:bottom w:val="nil"/>
            </w:tcBorders>
          </w:tcPr>
          <w:p w:rsidR="00FE414B" w:rsidRPr="006520A5" w:rsidRDefault="00FE414B" w:rsidP="00FE414B">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157" w:type="dxa"/>
            <w:tcBorders>
              <w:bottom w:val="nil"/>
            </w:tcBorders>
          </w:tcPr>
          <w:p w:rsidR="00FE414B" w:rsidRPr="006520A5" w:rsidRDefault="00FE414B" w:rsidP="00FE414B">
            <w:pPr>
              <w:pStyle w:val="ConsPlusNormal"/>
              <w:rPr>
                <w:rFonts w:ascii="Times New Roman" w:hAnsi="Times New Roman" w:cs="Times New Roman"/>
              </w:rPr>
            </w:pPr>
          </w:p>
        </w:tc>
        <w:tc>
          <w:tcPr>
            <w:tcW w:w="1298" w:type="dxa"/>
            <w:tcBorders>
              <w:bottom w:val="nil"/>
            </w:tcBorders>
          </w:tcPr>
          <w:p w:rsidR="00FE414B" w:rsidRPr="006520A5" w:rsidRDefault="00FE414B" w:rsidP="00FE414B">
            <w:pPr>
              <w:pStyle w:val="ConsPlusNormal"/>
              <w:rPr>
                <w:rFonts w:ascii="Times New Roman" w:hAnsi="Times New Roman" w:cs="Times New Roman"/>
              </w:rPr>
            </w:pPr>
          </w:p>
        </w:tc>
        <w:tc>
          <w:tcPr>
            <w:tcW w:w="1175" w:type="dxa"/>
            <w:tcBorders>
              <w:bottom w:val="nil"/>
            </w:tcBorders>
          </w:tcPr>
          <w:p w:rsidR="00FE414B" w:rsidRPr="006520A5" w:rsidRDefault="00FE414B" w:rsidP="00FE414B">
            <w:pPr>
              <w:pStyle w:val="ConsPlusNormal"/>
              <w:rPr>
                <w:rFonts w:ascii="Times New Roman" w:hAnsi="Times New Roman" w:cs="Times New Roman"/>
              </w:rPr>
            </w:pPr>
          </w:p>
        </w:tc>
        <w:tc>
          <w:tcPr>
            <w:tcW w:w="954"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810143,4</w:t>
            </w:r>
          </w:p>
        </w:tc>
        <w:tc>
          <w:tcPr>
            <w:tcW w:w="1007"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163607,4</w:t>
            </w:r>
          </w:p>
        </w:tc>
        <w:tc>
          <w:tcPr>
            <w:tcW w:w="927" w:type="dxa"/>
            <w:tcBorders>
              <w:top w:val="nil"/>
              <w:left w:val="nil"/>
              <w:bottom w:val="single" w:sz="8" w:space="0" w:color="auto"/>
              <w:right w:val="single" w:sz="8" w:space="0" w:color="000000"/>
            </w:tcBorders>
            <w:shd w:val="clear" w:color="auto" w:fill="auto"/>
            <w:vAlign w:val="center"/>
          </w:tcPr>
          <w:p w:rsidR="00FE414B" w:rsidRPr="006520A5" w:rsidRDefault="00FE414B" w:rsidP="00FE414B">
            <w:pPr>
              <w:rPr>
                <w:rFonts w:ascii="Times New Roman" w:hAnsi="Times New Roman" w:cs="Times New Roman"/>
                <w:bCs/>
                <w:sz w:val="20"/>
                <w:szCs w:val="20"/>
              </w:rPr>
            </w:pPr>
            <w:r>
              <w:rPr>
                <w:rFonts w:ascii="Times New Roman" w:hAnsi="Times New Roman" w:cs="Times New Roman"/>
                <w:bCs/>
                <w:sz w:val="20"/>
                <w:szCs w:val="20"/>
              </w:rPr>
              <w:t>161634,0</w:t>
            </w:r>
          </w:p>
        </w:tc>
        <w:tc>
          <w:tcPr>
            <w:tcW w:w="1007"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1007"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1112" w:type="dxa"/>
            <w:tcBorders>
              <w:top w:val="nil"/>
              <w:left w:val="nil"/>
              <w:bottom w:val="single" w:sz="8" w:space="0" w:color="auto"/>
              <w:right w:val="single" w:sz="8" w:space="0" w:color="000000"/>
            </w:tcBorders>
            <w:shd w:val="clear" w:color="auto" w:fill="auto"/>
          </w:tcPr>
          <w:p w:rsidR="00FE414B" w:rsidRDefault="00FE414B" w:rsidP="00FE414B">
            <w:r w:rsidRPr="004A6722">
              <w:rPr>
                <w:rFonts w:ascii="Times New Roman" w:hAnsi="Times New Roman" w:cs="Times New Roman"/>
                <w:bCs/>
                <w:sz w:val="20"/>
                <w:szCs w:val="20"/>
              </w:rPr>
              <w:t>161634,0</w:t>
            </w:r>
          </w:p>
        </w:tc>
        <w:tc>
          <w:tcPr>
            <w:tcW w:w="3118" w:type="dxa"/>
          </w:tcPr>
          <w:p w:rsidR="00FE414B" w:rsidRPr="006520A5" w:rsidRDefault="00FE414B" w:rsidP="00FE414B">
            <w:pPr>
              <w:rPr>
                <w:rFonts w:ascii="Times New Roman" w:hAnsi="Times New Roman" w:cs="Times New Roman"/>
              </w:rPr>
            </w:pPr>
          </w:p>
        </w:tc>
      </w:tr>
      <w:tr w:rsidR="005429B4" w:rsidRPr="006520A5" w:rsidTr="005429B4">
        <w:tc>
          <w:tcPr>
            <w:tcW w:w="516" w:type="dxa"/>
            <w:tcBorders>
              <w:top w:val="nil"/>
            </w:tcBorders>
          </w:tcPr>
          <w:p w:rsidR="005429B4" w:rsidRPr="006520A5" w:rsidRDefault="005429B4" w:rsidP="00515519">
            <w:pPr>
              <w:pStyle w:val="ConsPlusNormal"/>
              <w:rPr>
                <w:rFonts w:ascii="Times New Roman" w:hAnsi="Times New Roman" w:cs="Times New Roman"/>
              </w:rPr>
            </w:pPr>
          </w:p>
        </w:tc>
        <w:tc>
          <w:tcPr>
            <w:tcW w:w="2031" w:type="dxa"/>
            <w:tcBorders>
              <w:top w:val="nil"/>
            </w:tcBorders>
          </w:tcPr>
          <w:p w:rsidR="005429B4" w:rsidRPr="006520A5" w:rsidRDefault="005429B4" w:rsidP="00515519">
            <w:pPr>
              <w:pStyle w:val="ConsPlusNormal"/>
              <w:rPr>
                <w:rFonts w:ascii="Times New Roman" w:hAnsi="Times New Roman" w:cs="Times New Roman"/>
              </w:rPr>
            </w:pPr>
            <w:r w:rsidRPr="006520A5">
              <w:rPr>
                <w:rFonts w:ascii="Times New Roman" w:hAnsi="Times New Roman" w:cs="Times New Roman"/>
              </w:rPr>
              <w:t>областные средства</w:t>
            </w:r>
          </w:p>
        </w:tc>
        <w:tc>
          <w:tcPr>
            <w:tcW w:w="1157" w:type="dxa"/>
            <w:tcBorders>
              <w:top w:val="nil"/>
            </w:tcBorders>
          </w:tcPr>
          <w:p w:rsidR="005429B4" w:rsidRPr="006520A5" w:rsidRDefault="005429B4" w:rsidP="00515519">
            <w:pPr>
              <w:pStyle w:val="ConsPlusNormal"/>
              <w:rPr>
                <w:rFonts w:ascii="Times New Roman" w:hAnsi="Times New Roman" w:cs="Times New Roman"/>
              </w:rPr>
            </w:pPr>
          </w:p>
        </w:tc>
        <w:tc>
          <w:tcPr>
            <w:tcW w:w="1298" w:type="dxa"/>
            <w:tcBorders>
              <w:top w:val="nil"/>
            </w:tcBorders>
          </w:tcPr>
          <w:p w:rsidR="005429B4" w:rsidRPr="006520A5" w:rsidRDefault="005429B4" w:rsidP="00515519">
            <w:pPr>
              <w:pStyle w:val="ConsPlusNormal"/>
              <w:rPr>
                <w:rFonts w:ascii="Times New Roman" w:hAnsi="Times New Roman" w:cs="Times New Roman"/>
              </w:rPr>
            </w:pPr>
          </w:p>
        </w:tc>
        <w:tc>
          <w:tcPr>
            <w:tcW w:w="1175" w:type="dxa"/>
            <w:tcBorders>
              <w:top w:val="nil"/>
            </w:tcBorders>
          </w:tcPr>
          <w:p w:rsidR="005429B4" w:rsidRPr="006520A5" w:rsidRDefault="005429B4" w:rsidP="00515519">
            <w:pPr>
              <w:pStyle w:val="ConsPlusNormal"/>
              <w:rPr>
                <w:rFonts w:ascii="Times New Roman" w:hAnsi="Times New Roman" w:cs="Times New Roman"/>
              </w:rPr>
            </w:pPr>
          </w:p>
        </w:tc>
        <w:tc>
          <w:tcPr>
            <w:tcW w:w="954" w:type="dxa"/>
            <w:tcBorders>
              <w:top w:val="nil"/>
              <w:left w:val="single" w:sz="8" w:space="0" w:color="000000"/>
              <w:bottom w:val="single" w:sz="8" w:space="0" w:color="auto"/>
              <w:right w:val="single" w:sz="8" w:space="0" w:color="000000"/>
            </w:tcBorders>
            <w:shd w:val="clear" w:color="auto" w:fill="auto"/>
            <w:vAlign w:val="center"/>
          </w:tcPr>
          <w:p w:rsidR="005429B4" w:rsidRPr="006520A5" w:rsidRDefault="005429B4" w:rsidP="00515519">
            <w:pPr>
              <w:rPr>
                <w:rFonts w:ascii="Times New Roman" w:hAnsi="Times New Roman" w:cs="Times New Roman"/>
                <w:bCs/>
                <w:sz w:val="20"/>
                <w:szCs w:val="20"/>
              </w:rPr>
            </w:pPr>
          </w:p>
        </w:tc>
        <w:tc>
          <w:tcPr>
            <w:tcW w:w="1007" w:type="dxa"/>
            <w:tcBorders>
              <w:top w:val="nil"/>
              <w:left w:val="nil"/>
              <w:bottom w:val="single" w:sz="8" w:space="0" w:color="auto"/>
              <w:right w:val="single" w:sz="8" w:space="0" w:color="000000"/>
            </w:tcBorders>
            <w:shd w:val="clear" w:color="auto" w:fill="auto"/>
            <w:vAlign w:val="center"/>
          </w:tcPr>
          <w:p w:rsidR="005429B4" w:rsidRPr="006520A5" w:rsidRDefault="005429B4" w:rsidP="00515519">
            <w:pPr>
              <w:rPr>
                <w:rFonts w:ascii="Times New Roman" w:hAnsi="Times New Roman" w:cs="Times New Roman"/>
                <w:bCs/>
                <w:sz w:val="20"/>
                <w:szCs w:val="20"/>
              </w:rPr>
            </w:pPr>
          </w:p>
        </w:tc>
        <w:tc>
          <w:tcPr>
            <w:tcW w:w="927" w:type="dxa"/>
            <w:tcBorders>
              <w:top w:val="nil"/>
              <w:left w:val="nil"/>
              <w:bottom w:val="single" w:sz="8" w:space="0" w:color="auto"/>
              <w:right w:val="single" w:sz="8" w:space="0" w:color="000000"/>
            </w:tcBorders>
            <w:shd w:val="clear" w:color="auto" w:fill="auto"/>
            <w:vAlign w:val="center"/>
          </w:tcPr>
          <w:p w:rsidR="005429B4" w:rsidRPr="006520A5" w:rsidRDefault="005429B4" w:rsidP="00515519">
            <w:pPr>
              <w:rPr>
                <w:rFonts w:ascii="Times New Roman" w:hAnsi="Times New Roman" w:cs="Times New Roman"/>
                <w:bCs/>
                <w:sz w:val="20"/>
                <w:szCs w:val="20"/>
              </w:rPr>
            </w:pPr>
          </w:p>
        </w:tc>
        <w:tc>
          <w:tcPr>
            <w:tcW w:w="1007" w:type="dxa"/>
            <w:tcBorders>
              <w:top w:val="nil"/>
              <w:left w:val="nil"/>
              <w:bottom w:val="single" w:sz="8" w:space="0" w:color="auto"/>
              <w:right w:val="single" w:sz="8" w:space="0" w:color="000000"/>
            </w:tcBorders>
            <w:shd w:val="clear" w:color="auto" w:fill="auto"/>
            <w:vAlign w:val="center"/>
          </w:tcPr>
          <w:p w:rsidR="005429B4" w:rsidRPr="006520A5" w:rsidRDefault="005429B4" w:rsidP="00515519">
            <w:pPr>
              <w:rPr>
                <w:rFonts w:ascii="Times New Roman" w:hAnsi="Times New Roman" w:cs="Times New Roman"/>
                <w:bCs/>
                <w:sz w:val="20"/>
                <w:szCs w:val="20"/>
              </w:rPr>
            </w:pPr>
          </w:p>
        </w:tc>
        <w:tc>
          <w:tcPr>
            <w:tcW w:w="1007" w:type="dxa"/>
            <w:tcBorders>
              <w:top w:val="nil"/>
              <w:left w:val="nil"/>
              <w:bottom w:val="single" w:sz="8" w:space="0" w:color="auto"/>
              <w:right w:val="single" w:sz="8" w:space="0" w:color="000000"/>
            </w:tcBorders>
            <w:shd w:val="clear" w:color="auto" w:fill="auto"/>
            <w:vAlign w:val="center"/>
          </w:tcPr>
          <w:p w:rsidR="005429B4" w:rsidRPr="006520A5" w:rsidRDefault="005429B4" w:rsidP="00515519">
            <w:pPr>
              <w:rPr>
                <w:rFonts w:ascii="Times New Roman" w:hAnsi="Times New Roman" w:cs="Times New Roman"/>
                <w:bCs/>
                <w:sz w:val="20"/>
                <w:szCs w:val="20"/>
              </w:rPr>
            </w:pPr>
          </w:p>
        </w:tc>
        <w:tc>
          <w:tcPr>
            <w:tcW w:w="1112" w:type="dxa"/>
            <w:tcBorders>
              <w:top w:val="nil"/>
              <w:left w:val="nil"/>
              <w:bottom w:val="single" w:sz="8" w:space="0" w:color="auto"/>
              <w:right w:val="single" w:sz="8" w:space="0" w:color="000000"/>
            </w:tcBorders>
            <w:shd w:val="clear" w:color="auto" w:fill="auto"/>
            <w:vAlign w:val="center"/>
          </w:tcPr>
          <w:p w:rsidR="005429B4" w:rsidRPr="006520A5" w:rsidRDefault="005429B4" w:rsidP="00515519">
            <w:pPr>
              <w:rPr>
                <w:rFonts w:ascii="Times New Roman" w:hAnsi="Times New Roman" w:cs="Times New Roman"/>
                <w:bCs/>
                <w:sz w:val="20"/>
                <w:szCs w:val="20"/>
              </w:rPr>
            </w:pPr>
          </w:p>
        </w:tc>
        <w:tc>
          <w:tcPr>
            <w:tcW w:w="3118" w:type="dxa"/>
          </w:tcPr>
          <w:p w:rsidR="005429B4" w:rsidRPr="006520A5" w:rsidRDefault="005429B4" w:rsidP="00515519">
            <w:pPr>
              <w:rPr>
                <w:rFonts w:ascii="Times New Roman" w:hAnsi="Times New Roman" w:cs="Times New Roman"/>
              </w:rPr>
            </w:pPr>
          </w:p>
        </w:tc>
      </w:tr>
    </w:tbl>
    <w:p w:rsidR="00B30009" w:rsidRPr="006520A5" w:rsidRDefault="00B30009">
      <w:pPr>
        <w:pStyle w:val="ConsPlusNormal"/>
        <w:jc w:val="both"/>
        <w:rPr>
          <w:rFonts w:ascii="Times New Roman" w:hAnsi="Times New Roman" w:cs="Times New Roman"/>
        </w:rPr>
      </w:pPr>
      <w:bookmarkStart w:id="6" w:name="P1486"/>
      <w:bookmarkStart w:id="7" w:name="P1832"/>
      <w:bookmarkEnd w:id="6"/>
      <w:bookmarkEnd w:id="7"/>
    </w:p>
    <w:p w:rsidR="00B30009" w:rsidRPr="006520A5" w:rsidRDefault="00B30009">
      <w:pPr>
        <w:pStyle w:val="ConsPlusNormal"/>
        <w:jc w:val="center"/>
        <w:outlineLvl w:val="1"/>
        <w:rPr>
          <w:rFonts w:ascii="Times New Roman" w:hAnsi="Times New Roman" w:cs="Times New Roman"/>
        </w:rPr>
        <w:sectPr w:rsidR="00B30009" w:rsidRPr="006520A5" w:rsidSect="002870C0">
          <w:pgSz w:w="16838" w:h="11905" w:orient="landscape"/>
          <w:pgMar w:top="1701" w:right="1134" w:bottom="850" w:left="1134" w:header="0" w:footer="0" w:gutter="0"/>
          <w:cols w:space="720"/>
        </w:sectPr>
      </w:pPr>
      <w:bookmarkStart w:id="8" w:name="P2199"/>
      <w:bookmarkEnd w:id="8"/>
    </w:p>
    <w:p w:rsidR="004A5715" w:rsidRPr="006520A5" w:rsidRDefault="004A5715">
      <w:pPr>
        <w:pStyle w:val="ConsPlusNormal"/>
        <w:jc w:val="center"/>
        <w:outlineLvl w:val="1"/>
        <w:rPr>
          <w:rFonts w:ascii="Times New Roman" w:hAnsi="Times New Roman" w:cs="Times New Roman"/>
        </w:rPr>
      </w:pPr>
      <w:r w:rsidRPr="006520A5">
        <w:rPr>
          <w:rFonts w:ascii="Times New Roman" w:hAnsi="Times New Roman" w:cs="Times New Roman"/>
        </w:rPr>
        <w:lastRenderedPageBreak/>
        <w:t>ПОДПРОГРАММА</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"Обеспечение реализации муниципальной программы"</w:t>
      </w:r>
    </w:p>
    <w:p w:rsidR="004A5715" w:rsidRPr="006520A5" w:rsidRDefault="004A5715">
      <w:pPr>
        <w:spacing w:after="1"/>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I. ПАСПОРТ</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Подпрограммы "Обеспечение реализации</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муниципальной программы"</w:t>
      </w:r>
    </w:p>
    <w:p w:rsidR="004A5715" w:rsidRPr="006520A5" w:rsidRDefault="004A5715">
      <w:pPr>
        <w:pStyle w:val="ConsPlusNormal"/>
        <w:jc w:val="center"/>
        <w:rPr>
          <w:rFonts w:ascii="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1"/>
        <w:gridCol w:w="1718"/>
        <w:gridCol w:w="914"/>
        <w:gridCol w:w="992"/>
        <w:gridCol w:w="992"/>
        <w:gridCol w:w="993"/>
        <w:gridCol w:w="992"/>
        <w:gridCol w:w="1417"/>
      </w:tblGrid>
      <w:tr w:rsidR="00023862" w:rsidRPr="006520A5" w:rsidTr="00B30009">
        <w:tc>
          <w:tcPr>
            <w:tcW w:w="9639" w:type="dxa"/>
            <w:gridSpan w:val="8"/>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ПАСПОРТ</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Подпрограмма "Обеспечение реализации муниципальной программы"</w:t>
            </w:r>
          </w:p>
        </w:tc>
      </w:tr>
      <w:tr w:rsidR="00023862" w:rsidRPr="006520A5" w:rsidTr="00B30009">
        <w:tc>
          <w:tcPr>
            <w:tcW w:w="9639" w:type="dxa"/>
            <w:gridSpan w:val="8"/>
            <w:vAlign w:val="center"/>
          </w:tcPr>
          <w:p w:rsidR="004A5715" w:rsidRPr="006520A5" w:rsidRDefault="004A5715" w:rsidP="009461FF">
            <w:pPr>
              <w:pStyle w:val="ConsPlusNormal"/>
              <w:jc w:val="center"/>
              <w:rPr>
                <w:rFonts w:ascii="Times New Roman" w:hAnsi="Times New Roman" w:cs="Times New Roman"/>
              </w:rPr>
            </w:pPr>
            <w:r w:rsidRPr="006520A5">
              <w:rPr>
                <w:rFonts w:ascii="Times New Roman" w:hAnsi="Times New Roman" w:cs="Times New Roman"/>
              </w:rPr>
              <w:t>Муниципальная программа "Повышение уровня благоустройства и улучшение санитарного состояния "</w:t>
            </w:r>
          </w:p>
        </w:tc>
      </w:tr>
      <w:tr w:rsidR="00023862" w:rsidRPr="006520A5" w:rsidTr="00B30009">
        <w:tc>
          <w:tcPr>
            <w:tcW w:w="1621"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Ответственный исполнитель подпрограммы</w:t>
            </w:r>
          </w:p>
        </w:tc>
        <w:tc>
          <w:tcPr>
            <w:tcW w:w="8018"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Управление городского хозяйства Администрации города Пскова</w:t>
            </w:r>
          </w:p>
        </w:tc>
      </w:tr>
      <w:tr w:rsidR="00023862" w:rsidRPr="006520A5" w:rsidTr="00B30009">
        <w:tblPrEx>
          <w:tblBorders>
            <w:insideH w:val="nil"/>
          </w:tblBorders>
        </w:tblPrEx>
        <w:tc>
          <w:tcPr>
            <w:tcW w:w="1621" w:type="dxa"/>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Соисполнители подпрограммы</w:t>
            </w:r>
          </w:p>
        </w:tc>
        <w:tc>
          <w:tcPr>
            <w:tcW w:w="8018" w:type="dxa"/>
            <w:gridSpan w:val="7"/>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Управление строительства и капитального ремонта Администрации города Пскова</w:t>
            </w:r>
          </w:p>
        </w:tc>
      </w:tr>
      <w:tr w:rsidR="00023862" w:rsidRPr="006520A5" w:rsidTr="00B30009">
        <w:tc>
          <w:tcPr>
            <w:tcW w:w="1621"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Цель подпрограммы</w:t>
            </w:r>
          </w:p>
        </w:tc>
        <w:tc>
          <w:tcPr>
            <w:tcW w:w="8018"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Создание условий для управления процессом реализации муниципальных программ</w:t>
            </w:r>
          </w:p>
        </w:tc>
      </w:tr>
      <w:tr w:rsidR="00023862" w:rsidRPr="006520A5" w:rsidTr="00B30009">
        <w:tc>
          <w:tcPr>
            <w:tcW w:w="1621" w:type="dxa"/>
            <w:vMerge w:val="restart"/>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Задачи подпрограммы</w:t>
            </w:r>
          </w:p>
        </w:tc>
        <w:tc>
          <w:tcPr>
            <w:tcW w:w="8018" w:type="dxa"/>
            <w:gridSpan w:val="7"/>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1. Создание условий для обеспечения эффективного исполнения муниципальных функций</w:t>
            </w:r>
          </w:p>
        </w:tc>
      </w:tr>
      <w:tr w:rsidR="00023862" w:rsidRPr="006520A5" w:rsidTr="00B30009">
        <w:tblPrEx>
          <w:tblBorders>
            <w:insideH w:val="nil"/>
          </w:tblBorders>
        </w:tblPrEx>
        <w:tc>
          <w:tcPr>
            <w:tcW w:w="1621" w:type="dxa"/>
            <w:vMerge/>
            <w:tcBorders>
              <w:bottom w:val="nil"/>
            </w:tcBorders>
          </w:tcPr>
          <w:p w:rsidR="004A5715" w:rsidRPr="006520A5" w:rsidRDefault="004A5715">
            <w:pPr>
              <w:rPr>
                <w:rFonts w:ascii="Times New Roman" w:hAnsi="Times New Roman" w:cs="Times New Roman"/>
              </w:rPr>
            </w:pPr>
          </w:p>
        </w:tc>
        <w:tc>
          <w:tcPr>
            <w:tcW w:w="8018" w:type="dxa"/>
            <w:gridSpan w:val="7"/>
            <w:tcBorders>
              <w:bottom w:val="nil"/>
            </w:tcBorders>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2. Информационное обеспечение реализации МП</w:t>
            </w:r>
          </w:p>
        </w:tc>
      </w:tr>
      <w:tr w:rsidR="00023862" w:rsidRPr="006520A5" w:rsidTr="00B30009">
        <w:tc>
          <w:tcPr>
            <w:tcW w:w="1621"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Целевые показатели (индикаторы) подпрограммы</w:t>
            </w:r>
          </w:p>
        </w:tc>
        <w:tc>
          <w:tcPr>
            <w:tcW w:w="8018" w:type="dxa"/>
            <w:gridSpan w:val="7"/>
            <w:vAlign w:val="center"/>
          </w:tcPr>
          <w:p w:rsidR="004A5715" w:rsidRPr="006520A5" w:rsidRDefault="004A5715" w:rsidP="00E0734E">
            <w:pPr>
              <w:pStyle w:val="ConsPlusNormal"/>
              <w:rPr>
                <w:rFonts w:ascii="Times New Roman" w:hAnsi="Times New Roman" w:cs="Times New Roman"/>
              </w:rPr>
            </w:pPr>
            <w:r w:rsidRPr="006520A5">
              <w:rPr>
                <w:rFonts w:ascii="Times New Roman" w:hAnsi="Times New Roman" w:cs="Times New Roman"/>
              </w:rPr>
              <w:t>Доля достигнутых целевых индикаторов муниципальной программы "Повышение уровня благоустройства и улучшение санитарного состояния "</w:t>
            </w:r>
          </w:p>
        </w:tc>
      </w:tr>
      <w:tr w:rsidR="00023862" w:rsidRPr="006520A5" w:rsidTr="00B30009">
        <w:tc>
          <w:tcPr>
            <w:tcW w:w="1621"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Этапы и сроки реализации подпрограммы</w:t>
            </w:r>
          </w:p>
        </w:tc>
        <w:tc>
          <w:tcPr>
            <w:tcW w:w="8018" w:type="dxa"/>
            <w:gridSpan w:val="7"/>
            <w:vAlign w:val="center"/>
          </w:tcPr>
          <w:p w:rsidR="004A5715" w:rsidRPr="006520A5" w:rsidRDefault="004A5715" w:rsidP="00F1778C">
            <w:pPr>
              <w:pStyle w:val="ConsPlusNormal"/>
              <w:rPr>
                <w:rFonts w:ascii="Times New Roman" w:hAnsi="Times New Roman" w:cs="Times New Roman"/>
              </w:rPr>
            </w:pPr>
            <w:r w:rsidRPr="006520A5">
              <w:rPr>
                <w:rFonts w:ascii="Times New Roman" w:hAnsi="Times New Roman" w:cs="Times New Roman"/>
              </w:rPr>
              <w:t>01.01.201</w:t>
            </w:r>
            <w:r w:rsidR="00F1778C" w:rsidRPr="006520A5">
              <w:rPr>
                <w:rFonts w:ascii="Times New Roman" w:hAnsi="Times New Roman" w:cs="Times New Roman"/>
              </w:rPr>
              <w:t>9</w:t>
            </w:r>
            <w:r w:rsidRPr="006520A5">
              <w:rPr>
                <w:rFonts w:ascii="Times New Roman" w:hAnsi="Times New Roman" w:cs="Times New Roman"/>
              </w:rPr>
              <w:t xml:space="preserve"> - 31.12.202</w:t>
            </w:r>
            <w:r w:rsidR="00F1778C" w:rsidRPr="006520A5">
              <w:rPr>
                <w:rFonts w:ascii="Times New Roman" w:hAnsi="Times New Roman" w:cs="Times New Roman"/>
              </w:rPr>
              <w:t>3</w:t>
            </w:r>
          </w:p>
        </w:tc>
      </w:tr>
      <w:tr w:rsidR="00A70571" w:rsidRPr="006520A5" w:rsidTr="00A70571">
        <w:tc>
          <w:tcPr>
            <w:tcW w:w="1621" w:type="dxa"/>
            <w:vMerge w:val="restart"/>
            <w:tcBorders>
              <w:bottom w:val="nil"/>
            </w:tcBorders>
          </w:tcPr>
          <w:p w:rsidR="00A70571" w:rsidRPr="006520A5" w:rsidRDefault="00A70571">
            <w:pPr>
              <w:pStyle w:val="ConsPlusNormal"/>
              <w:jc w:val="both"/>
              <w:rPr>
                <w:rFonts w:ascii="Times New Roman" w:hAnsi="Times New Roman" w:cs="Times New Roman"/>
              </w:rPr>
            </w:pPr>
            <w:r w:rsidRPr="006520A5">
              <w:rPr>
                <w:rFonts w:ascii="Times New Roman" w:hAnsi="Times New Roman" w:cs="Times New Roman"/>
              </w:rPr>
              <w:t>Объемы бюджетных ассигнований по подпрограмме</w:t>
            </w:r>
          </w:p>
        </w:tc>
        <w:tc>
          <w:tcPr>
            <w:tcW w:w="1718"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Источники финансирования</w:t>
            </w:r>
          </w:p>
        </w:tc>
        <w:tc>
          <w:tcPr>
            <w:tcW w:w="914"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2019</w:t>
            </w:r>
          </w:p>
        </w:tc>
        <w:tc>
          <w:tcPr>
            <w:tcW w:w="992"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2020</w:t>
            </w:r>
          </w:p>
        </w:tc>
        <w:tc>
          <w:tcPr>
            <w:tcW w:w="992"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2021</w:t>
            </w:r>
          </w:p>
        </w:tc>
        <w:tc>
          <w:tcPr>
            <w:tcW w:w="993"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2022</w:t>
            </w:r>
          </w:p>
        </w:tc>
        <w:tc>
          <w:tcPr>
            <w:tcW w:w="992" w:type="dxa"/>
          </w:tcPr>
          <w:p w:rsidR="00A70571" w:rsidRPr="006520A5" w:rsidRDefault="00A70571" w:rsidP="009D2457">
            <w:pPr>
              <w:pStyle w:val="ConsPlusNormal"/>
              <w:jc w:val="center"/>
              <w:rPr>
                <w:rFonts w:ascii="Times New Roman" w:hAnsi="Times New Roman" w:cs="Times New Roman"/>
              </w:rPr>
            </w:pPr>
            <w:r w:rsidRPr="006520A5">
              <w:rPr>
                <w:rFonts w:ascii="Times New Roman" w:hAnsi="Times New Roman" w:cs="Times New Roman"/>
              </w:rPr>
              <w:t>2023</w:t>
            </w:r>
          </w:p>
        </w:tc>
        <w:tc>
          <w:tcPr>
            <w:tcW w:w="1417"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Итого</w:t>
            </w:r>
          </w:p>
        </w:tc>
      </w:tr>
      <w:tr w:rsidR="00C34281" w:rsidRPr="006520A5" w:rsidTr="00B22D01">
        <w:tc>
          <w:tcPr>
            <w:tcW w:w="1621" w:type="dxa"/>
            <w:vMerge/>
            <w:tcBorders>
              <w:bottom w:val="nil"/>
            </w:tcBorders>
          </w:tcPr>
          <w:p w:rsidR="00C34281" w:rsidRPr="006520A5" w:rsidRDefault="00C34281" w:rsidP="00C34281">
            <w:pPr>
              <w:rPr>
                <w:rFonts w:ascii="Times New Roman" w:hAnsi="Times New Roman" w:cs="Times New Roman"/>
              </w:rPr>
            </w:pPr>
          </w:p>
        </w:tc>
        <w:tc>
          <w:tcPr>
            <w:tcW w:w="1718" w:type="dxa"/>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местный бюджет</w:t>
            </w:r>
          </w:p>
        </w:tc>
        <w:tc>
          <w:tcPr>
            <w:tcW w:w="914"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183257,5</w:t>
            </w:r>
          </w:p>
        </w:tc>
        <w:tc>
          <w:tcPr>
            <w:tcW w:w="99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3"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417" w:type="dxa"/>
            <w:tcBorders>
              <w:top w:val="nil"/>
              <w:left w:val="nil"/>
              <w:bottom w:val="single" w:sz="4" w:space="0" w:color="auto"/>
              <w:right w:val="single" w:sz="4" w:space="0" w:color="auto"/>
            </w:tcBorders>
            <w:shd w:val="clear" w:color="auto" w:fill="auto"/>
            <w:vAlign w:val="center"/>
          </w:tcPr>
          <w:p w:rsidR="00C34281" w:rsidRPr="006520A5" w:rsidRDefault="00C34281" w:rsidP="00C34281">
            <w:pPr>
              <w:jc w:val="center"/>
              <w:rPr>
                <w:rFonts w:ascii="Times New Roman" w:hAnsi="Times New Roman" w:cs="Times New Roman"/>
                <w:bCs/>
                <w:sz w:val="20"/>
                <w:szCs w:val="20"/>
              </w:rPr>
            </w:pPr>
            <w:r>
              <w:rPr>
                <w:rFonts w:ascii="Times New Roman" w:hAnsi="Times New Roman" w:cs="Times New Roman"/>
                <w:bCs/>
                <w:sz w:val="20"/>
                <w:szCs w:val="20"/>
              </w:rPr>
              <w:t>183257,5</w:t>
            </w:r>
          </w:p>
        </w:tc>
      </w:tr>
      <w:tr w:rsidR="00C34281" w:rsidRPr="006520A5" w:rsidTr="00B22D01">
        <w:tblPrEx>
          <w:tblBorders>
            <w:insideH w:val="nil"/>
          </w:tblBorders>
        </w:tblPrEx>
        <w:tc>
          <w:tcPr>
            <w:tcW w:w="1621" w:type="dxa"/>
            <w:vMerge/>
            <w:tcBorders>
              <w:bottom w:val="nil"/>
            </w:tcBorders>
          </w:tcPr>
          <w:p w:rsidR="00C34281" w:rsidRPr="006520A5" w:rsidRDefault="00C34281" w:rsidP="00C34281">
            <w:pPr>
              <w:rPr>
                <w:rFonts w:ascii="Times New Roman" w:hAnsi="Times New Roman" w:cs="Times New Roman"/>
              </w:rPr>
            </w:pPr>
          </w:p>
        </w:tc>
        <w:tc>
          <w:tcPr>
            <w:tcW w:w="1718" w:type="dxa"/>
            <w:tcBorders>
              <w:bottom w:val="nil"/>
            </w:tcBorders>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914"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183257,5</w:t>
            </w:r>
          </w:p>
        </w:tc>
        <w:tc>
          <w:tcPr>
            <w:tcW w:w="99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3"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99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417" w:type="dxa"/>
            <w:tcBorders>
              <w:top w:val="nil"/>
              <w:left w:val="nil"/>
              <w:bottom w:val="single" w:sz="4" w:space="0" w:color="auto"/>
              <w:right w:val="single" w:sz="4" w:space="0" w:color="auto"/>
            </w:tcBorders>
            <w:shd w:val="clear" w:color="auto" w:fill="auto"/>
            <w:vAlign w:val="center"/>
          </w:tcPr>
          <w:p w:rsidR="00C34281" w:rsidRPr="006520A5" w:rsidRDefault="00C34281" w:rsidP="00C34281">
            <w:pPr>
              <w:jc w:val="center"/>
              <w:rPr>
                <w:rFonts w:ascii="Times New Roman" w:hAnsi="Times New Roman" w:cs="Times New Roman"/>
                <w:bCs/>
                <w:sz w:val="20"/>
                <w:szCs w:val="20"/>
              </w:rPr>
            </w:pPr>
            <w:r>
              <w:rPr>
                <w:rFonts w:ascii="Times New Roman" w:hAnsi="Times New Roman" w:cs="Times New Roman"/>
                <w:bCs/>
                <w:sz w:val="20"/>
                <w:szCs w:val="20"/>
              </w:rPr>
              <w:t>183257,5</w:t>
            </w:r>
          </w:p>
        </w:tc>
      </w:tr>
      <w:tr w:rsidR="00023862" w:rsidRPr="006520A5" w:rsidTr="00B30009">
        <w:tc>
          <w:tcPr>
            <w:tcW w:w="1621" w:type="dxa"/>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Ожидаемые результаты реализации подпрограммы</w:t>
            </w:r>
          </w:p>
        </w:tc>
        <w:tc>
          <w:tcPr>
            <w:tcW w:w="8018" w:type="dxa"/>
            <w:gridSpan w:val="7"/>
            <w:vAlign w:val="center"/>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1. Реализация программы в соответствии с целями и задачами</w:t>
            </w:r>
          </w:p>
        </w:tc>
      </w:tr>
    </w:tbl>
    <w:p w:rsidR="004A5715" w:rsidRPr="006520A5" w:rsidRDefault="00220BDE" w:rsidP="00220BDE">
      <w:pPr>
        <w:tabs>
          <w:tab w:val="left" w:pos="1920"/>
        </w:tabs>
        <w:rPr>
          <w:rFonts w:ascii="Times New Roman" w:hAnsi="Times New Roman" w:cs="Times New Roman"/>
        </w:rPr>
      </w:pPr>
      <w:r w:rsidRPr="006520A5">
        <w:rPr>
          <w:rFonts w:ascii="Times New Roman" w:hAnsi="Times New Roman" w:cs="Times New Roman"/>
        </w:rPr>
        <w:tab/>
      </w:r>
    </w:p>
    <w:p w:rsidR="00B07A83" w:rsidRPr="006520A5" w:rsidRDefault="00B07A83" w:rsidP="00220BDE">
      <w:pPr>
        <w:tabs>
          <w:tab w:val="left" w:pos="1920"/>
        </w:tabs>
        <w:rPr>
          <w:rFonts w:ascii="Times New Roman" w:hAnsi="Times New Roman" w:cs="Times New Roman"/>
        </w:rPr>
      </w:pPr>
    </w:p>
    <w:p w:rsidR="00B07A83" w:rsidRPr="006520A5" w:rsidRDefault="00B07A83" w:rsidP="00220BDE">
      <w:pPr>
        <w:tabs>
          <w:tab w:val="left" w:pos="1920"/>
        </w:tabs>
        <w:rPr>
          <w:rFonts w:ascii="Times New Roman" w:hAnsi="Times New Roman" w:cs="Times New Roman"/>
        </w:rPr>
      </w:pPr>
    </w:p>
    <w:p w:rsidR="00B07A83" w:rsidRPr="006520A5" w:rsidRDefault="00B07A83" w:rsidP="00220BDE">
      <w:pPr>
        <w:tabs>
          <w:tab w:val="left" w:pos="1920"/>
        </w:tabs>
        <w:rPr>
          <w:rFonts w:ascii="Times New Roman" w:hAnsi="Times New Roman" w:cs="Times New Roman"/>
        </w:rPr>
      </w:pPr>
    </w:p>
    <w:p w:rsidR="00B07A83" w:rsidRPr="006520A5" w:rsidRDefault="00B07A83" w:rsidP="00220BDE">
      <w:pPr>
        <w:tabs>
          <w:tab w:val="left" w:pos="1920"/>
        </w:tabs>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lastRenderedPageBreak/>
        <w:t>II. Характеристика текущего состояния сферы реализации</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подпрограммы, описание основных проблем в указанной</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сфере и прогноз ее развития</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Подпрограмма носит обеспечивающий характер, направленный на совершенствование и улучшение экологического и санитарного состояния муниципального образования "Город Псков", комплексное решение проблемы улучшения внешнего вида города Пскова, совершенствует механизм управления, анализирует эффективность управленческих решений.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Управление городского хозяйства Администрации города Пскова (далее - Управление) осуществляет исполнительные и управленческие функции Администрации города Пскова по вопросам, касающимся благоустройства города Пскова.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Управление осуществляет свою деятельность во взаимодействии со структурными подразделениями и органами Администрации города Пскова, Администрацией Псковской области, предприятиями и организациями, обеспечивающими благоустройство города Пскова, управляющими организациями на принципах сотрудничества и разграничения полномочий в соответствии с </w:t>
      </w:r>
      <w:hyperlink r:id="rId8" w:history="1">
        <w:r w:rsidRPr="006520A5">
          <w:rPr>
            <w:rFonts w:ascii="Times New Roman" w:hAnsi="Times New Roman" w:cs="Times New Roman"/>
          </w:rPr>
          <w:t>Уставом</w:t>
        </w:r>
      </w:hyperlink>
      <w:r w:rsidRPr="006520A5">
        <w:rPr>
          <w:rFonts w:ascii="Times New Roman" w:hAnsi="Times New Roman" w:cs="Times New Roman"/>
        </w:rPr>
        <w:t xml:space="preserve"> муниципального образования "Город Псков" и иными правовыми актами.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Управление исполняет в установленном порядке функции главного распорядителя и получателя средств из бюджетов всех уровней, осуществляет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города Пскова, администратором которых является, пеней и штрафов по ним.</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III. Приоритеты муниципальной политики в сфере реализации</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подпрограммы, описание целей, задач подпрограммы, целевые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индикаторы достижения целей и решения задач, основные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ожидаемые конечные результаты подпрограммы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Основными приоритетами муниципальной политики в сфере реализации подпрограммы являются: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расширение сферы применения и повышение качества программно-целевых методов бюджетного планирования;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повышение эффективности расходования бюджетных средств.</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В соответствии с приоритетами определена цель подпрограммы - создание условий для управления процессом реализации муниципальных программ.</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Для достижения цели необходимо решение задач:</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Создание условий для обеспечения эффективного исполнения муниципальных функций УГХ.</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Информационное обеспечение реализации МП.</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Целевым индикатором подпрограммы является доля достигнутых целевых индикаторов муниципальной программы "Повышение уровня благоустройства и улучшение санитарного состояния города Пскова".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Реализация подпрограммы позволит обеспечить выполнение задач муниципальной программы и достижение целей, предусмотренных муниципальной программой в сфере благоустройства.</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IV. Сроки и этапы реализации подпрограммы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Этапы реализации не выделяются. Срок реализации: 201</w:t>
      </w:r>
      <w:r w:rsidR="00F1778C" w:rsidRPr="006520A5">
        <w:rPr>
          <w:rFonts w:ascii="Times New Roman" w:hAnsi="Times New Roman" w:cs="Times New Roman"/>
        </w:rPr>
        <w:t>9</w:t>
      </w:r>
      <w:r w:rsidRPr="006520A5">
        <w:rPr>
          <w:rFonts w:ascii="Times New Roman" w:hAnsi="Times New Roman" w:cs="Times New Roman"/>
        </w:rPr>
        <w:t xml:space="preserve"> - 202</w:t>
      </w:r>
      <w:r w:rsidR="00F1778C" w:rsidRPr="006520A5">
        <w:rPr>
          <w:rFonts w:ascii="Times New Roman" w:hAnsi="Times New Roman" w:cs="Times New Roman"/>
        </w:rPr>
        <w:t>3</w:t>
      </w:r>
      <w:r w:rsidRPr="006520A5">
        <w:rPr>
          <w:rFonts w:ascii="Times New Roman" w:hAnsi="Times New Roman" w:cs="Times New Roman"/>
        </w:rPr>
        <w:t xml:space="preserve"> годы.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lastRenderedPageBreak/>
        <w:t>V. Характеристика основных мероприятий подпрограммы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Для достижения цели и решения задач подпрограммы планируется реализовать следующие основные мероприятия:</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Задача 1. Создание условий для обеспечения эффективного исполнения муниципальных функций.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1 "Обеспечение деятельности центрального аппарата" предусматривает выполнение следующего мероприятия:</w:t>
      </w:r>
    </w:p>
    <w:p w:rsidR="00B07A83"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756425" w:rsidRPr="006520A5">
        <w:rPr>
          <w:rFonts w:ascii="Times New Roman" w:hAnsi="Times New Roman" w:cs="Times New Roman"/>
        </w:rPr>
        <w:t xml:space="preserve">  </w:t>
      </w:r>
      <w:r w:rsidRPr="006520A5">
        <w:rPr>
          <w:rFonts w:ascii="Times New Roman" w:hAnsi="Times New Roman" w:cs="Times New Roman"/>
        </w:rPr>
        <w:t xml:space="preserve">1.1 </w:t>
      </w:r>
      <w:r w:rsidR="00B07A83" w:rsidRPr="006520A5">
        <w:rPr>
          <w:rFonts w:ascii="Times New Roman" w:hAnsi="Times New Roman" w:cs="Times New Roman"/>
        </w:rPr>
        <w:t>Оплата труда и прочие выплаты персоналу.</w:t>
      </w:r>
      <w:r w:rsidRPr="006520A5">
        <w:rPr>
          <w:rFonts w:ascii="Times New Roman" w:hAnsi="Times New Roman" w:cs="Times New Roman"/>
        </w:rPr>
        <w:t xml:space="preserve"> </w:t>
      </w:r>
    </w:p>
    <w:p w:rsidR="00B07A83" w:rsidRPr="006520A5" w:rsidRDefault="0075642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Мероприятие </w:t>
      </w:r>
      <w:r w:rsidR="00B07A83" w:rsidRPr="006520A5">
        <w:rPr>
          <w:rFonts w:ascii="Times New Roman" w:hAnsi="Times New Roman" w:cs="Times New Roman"/>
        </w:rPr>
        <w:t>1.2</w:t>
      </w:r>
      <w:r w:rsidRPr="006520A5">
        <w:rPr>
          <w:rFonts w:ascii="Times New Roman" w:hAnsi="Times New Roman" w:cs="Times New Roman"/>
        </w:rPr>
        <w:t xml:space="preserve"> </w:t>
      </w:r>
      <w:r w:rsidR="00B07A83" w:rsidRPr="006520A5">
        <w:rPr>
          <w:rFonts w:ascii="Times New Roman" w:hAnsi="Times New Roman" w:cs="Times New Roman"/>
        </w:rPr>
        <w:t>Приобретение товаров работ услуг для обеспечения деятельности центрального аппарата.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2 "Организация учета муниципального имущества, находящегося в собственности и в оперативном управлении"</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1. Уплата налога на имущество и земельного налога.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2. Плата за негативное воздействие на окружающую среду.</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3 "Обеспечение координации деятельности по реализации муниципальной программы" предусматривает выполнение следующих мероприятий: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1. </w:t>
      </w:r>
      <w:r w:rsidR="00756425" w:rsidRPr="006520A5">
        <w:rPr>
          <w:rFonts w:ascii="Times New Roman" w:hAnsi="Times New Roman" w:cs="Times New Roman"/>
        </w:rPr>
        <w:t xml:space="preserve">  </w:t>
      </w:r>
      <w:r w:rsidRPr="006520A5">
        <w:rPr>
          <w:rFonts w:ascii="Times New Roman" w:hAnsi="Times New Roman" w:cs="Times New Roman"/>
        </w:rPr>
        <w:t>Своевременное принятие правовых актов,</w:t>
      </w:r>
    </w:p>
    <w:p w:rsidR="004A5715" w:rsidRPr="006520A5" w:rsidRDefault="0075642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2. </w:t>
      </w:r>
      <w:r w:rsidR="004A5715" w:rsidRPr="006520A5">
        <w:rPr>
          <w:rFonts w:ascii="Times New Roman" w:hAnsi="Times New Roman" w:cs="Times New Roman"/>
        </w:rPr>
        <w:t>Разработка документов, необходимых для реализации мероприятий муниципальной программы,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 xml:space="preserve">3. </w:t>
      </w:r>
      <w:r w:rsidR="00756425" w:rsidRPr="006520A5">
        <w:rPr>
          <w:rFonts w:ascii="Times New Roman" w:hAnsi="Times New Roman" w:cs="Times New Roman"/>
        </w:rPr>
        <w:t xml:space="preserve"> </w:t>
      </w:r>
      <w:r w:rsidRPr="006520A5">
        <w:rPr>
          <w:rFonts w:ascii="Times New Roman" w:hAnsi="Times New Roman" w:cs="Times New Roman"/>
        </w:rPr>
        <w:t>Своевременная подготовка отчетности о реализации муниципальной программы.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Задача 2. Информационное обеспечение реализации МП.</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Информационное 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1. Обеспечение информационной открытости деятельности УГХ (информирование населения о ходе и результатах реализации мероприятий программы).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Основным мероприятием предусмотрено выполнение следующих мероприятий: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1.1. Своевременное размещение информационных материалов в СМИ, в сети Интернет (информирование населения) о ходе и результатах реализации программы.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1.2. Обеспечение в СМИ освещения информации о ходе и результатах реализации мероприятий программы.</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Основным мероприятием предусмотрено выполнение следующих мероприятий:</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t>Мероприятие 2.1. Участие в публичных слушаниях при принятии основных документов, касающихся сферы благоустройства, актуальных для населения города.</w:t>
      </w:r>
    </w:p>
    <w:p w:rsidR="004A5715" w:rsidRPr="006520A5" w:rsidRDefault="004A5715">
      <w:pPr>
        <w:pStyle w:val="ConsPlusNormal"/>
        <w:spacing w:before="220"/>
        <w:ind w:firstLine="540"/>
        <w:jc w:val="both"/>
        <w:rPr>
          <w:rFonts w:ascii="Times New Roman" w:hAnsi="Times New Roman" w:cs="Times New Roman"/>
        </w:rPr>
      </w:pPr>
      <w:r w:rsidRPr="006520A5">
        <w:rPr>
          <w:rFonts w:ascii="Times New Roman" w:hAnsi="Times New Roman" w:cs="Times New Roman"/>
        </w:rPr>
        <w:lastRenderedPageBreak/>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w:t>
      </w:r>
    </w:p>
    <w:p w:rsidR="004A5715" w:rsidRPr="006520A5" w:rsidRDefault="004A5715">
      <w:pPr>
        <w:pStyle w:val="ConsPlusNormal"/>
        <w:ind w:firstLine="540"/>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VI. Перечень</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основных мероприятий подпрограммы "Обеспечение</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реализации муниципальной программы"</w:t>
      </w:r>
    </w:p>
    <w:p w:rsidR="004A5715" w:rsidRPr="006520A5" w:rsidRDefault="004A5715">
      <w:pPr>
        <w:pStyle w:val="ConsPlusNormal"/>
        <w:jc w:val="center"/>
        <w:rPr>
          <w:rFonts w:ascii="Times New Roman" w:hAnsi="Times New Roman" w:cs="Times New Roman"/>
        </w:rPr>
      </w:pPr>
    </w:p>
    <w:p w:rsidR="004A5715" w:rsidRPr="006520A5" w:rsidRDefault="00C66328">
      <w:pPr>
        <w:pStyle w:val="ConsPlusNormal"/>
        <w:ind w:firstLine="540"/>
        <w:jc w:val="both"/>
        <w:rPr>
          <w:rFonts w:ascii="Times New Roman" w:hAnsi="Times New Roman" w:cs="Times New Roman"/>
        </w:rPr>
      </w:pPr>
      <w:hyperlink w:anchor="P2381" w:history="1">
        <w:r w:rsidR="004A5715" w:rsidRPr="006520A5">
          <w:rPr>
            <w:rFonts w:ascii="Times New Roman" w:hAnsi="Times New Roman" w:cs="Times New Roman"/>
          </w:rPr>
          <w:t>Перечень</w:t>
        </w:r>
      </w:hyperlink>
      <w:r w:rsidR="004A5715" w:rsidRPr="006520A5">
        <w:rPr>
          <w:rFonts w:ascii="Times New Roman" w:hAnsi="Times New Roman" w:cs="Times New Roman"/>
        </w:rPr>
        <w:t xml:space="preserve"> основных мероприятий подпрограммы представлен в приложении к настоящей подпрограмме.</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VII. Ресурсное обеспечение подпрограммы</w:t>
      </w:r>
    </w:p>
    <w:p w:rsidR="004A5715" w:rsidRDefault="004A5715" w:rsidP="00B30009">
      <w:pPr>
        <w:pStyle w:val="ConsPlusNormal"/>
        <w:ind w:firstLine="540"/>
        <w:jc w:val="both"/>
        <w:rPr>
          <w:rFonts w:ascii="Times New Roman" w:hAnsi="Times New Roman" w:cs="Times New Roman"/>
        </w:rPr>
      </w:pPr>
      <w:r w:rsidRPr="006520A5">
        <w:rPr>
          <w:rFonts w:ascii="Times New Roman" w:hAnsi="Times New Roman" w:cs="Times New Roman"/>
        </w:rPr>
        <w:t xml:space="preserve">Общий объем финансирования подпрограммы составляет </w:t>
      </w:r>
      <w:r w:rsidR="00C34281">
        <w:rPr>
          <w:rFonts w:ascii="Times New Roman" w:hAnsi="Times New Roman" w:cs="Times New Roman"/>
        </w:rPr>
        <w:t>183257,5</w:t>
      </w:r>
      <w:r w:rsidRPr="006520A5">
        <w:rPr>
          <w:rFonts w:ascii="Times New Roman" w:hAnsi="Times New Roman" w:cs="Times New Roman"/>
        </w:rPr>
        <w:t xml:space="preserve"> тыс. рублей, в том числе:</w:t>
      </w:r>
    </w:p>
    <w:p w:rsidR="00EF0F44" w:rsidRPr="006520A5" w:rsidRDefault="00EF0F44" w:rsidP="00B30009">
      <w:pPr>
        <w:pStyle w:val="ConsPlusNormal"/>
        <w:ind w:firstLine="540"/>
        <w:jc w:val="both"/>
        <w:rPr>
          <w:rFonts w:ascii="Times New Roman" w:hAnsi="Times New Roman" w:cs="Times New Roman"/>
        </w:rPr>
      </w:pPr>
    </w:p>
    <w:p w:rsidR="004A5715" w:rsidRDefault="00EF0F44">
      <w:pPr>
        <w:pStyle w:val="ConsPlusNormal"/>
        <w:jc w:val="both"/>
        <w:rPr>
          <w:rFonts w:ascii="Times New Roman" w:hAnsi="Times New Roman" w:cs="Times New Roman"/>
        </w:rPr>
      </w:pPr>
      <w:r>
        <w:rPr>
          <w:rFonts w:ascii="Times New Roman" w:hAnsi="Times New Roman" w:cs="Times New Roman"/>
        </w:rPr>
        <w:t xml:space="preserve">               </w:t>
      </w:r>
      <w:r w:rsidRPr="00EF0F44">
        <w:rPr>
          <w:rFonts w:ascii="Times New Roman" w:hAnsi="Times New Roman" w:cs="Times New Roman"/>
        </w:rPr>
        <w:t xml:space="preserve">из средств бюджета города Пскова – </w:t>
      </w:r>
      <w:r w:rsidR="00C34281">
        <w:rPr>
          <w:rFonts w:ascii="Times New Roman" w:hAnsi="Times New Roman" w:cs="Times New Roman"/>
        </w:rPr>
        <w:t>183257,5</w:t>
      </w:r>
      <w:r w:rsidRPr="00EF0F44">
        <w:rPr>
          <w:rFonts w:ascii="Times New Roman" w:hAnsi="Times New Roman" w:cs="Times New Roman"/>
        </w:rPr>
        <w:t xml:space="preserve"> тыс. рублей</w:t>
      </w:r>
    </w:p>
    <w:p w:rsidR="00EF0F44" w:rsidRDefault="00EF0F44">
      <w:pPr>
        <w:pStyle w:val="ConsPlusNormal"/>
        <w:jc w:val="both"/>
        <w:rPr>
          <w:rFonts w:ascii="Times New Roman" w:hAnsi="Times New Roman" w:cs="Times New Roman"/>
        </w:rPr>
      </w:pPr>
    </w:p>
    <w:p w:rsidR="00EF0F44" w:rsidRPr="006520A5" w:rsidRDefault="00EF0F44">
      <w:pPr>
        <w:pStyle w:val="ConsPlusNormal"/>
        <w:jc w:val="both"/>
        <w:rPr>
          <w:rFonts w:ascii="Times New Roman" w:hAnsi="Times New Roman" w:cs="Times New Roman"/>
        </w:rPr>
      </w:pPr>
    </w:p>
    <w:p w:rsidR="004A5715" w:rsidRPr="006520A5" w:rsidRDefault="004A5715">
      <w:pPr>
        <w:pStyle w:val="ConsPlusNormal"/>
        <w:jc w:val="center"/>
        <w:outlineLvl w:val="2"/>
        <w:rPr>
          <w:rFonts w:ascii="Times New Roman" w:hAnsi="Times New Roman" w:cs="Times New Roman"/>
        </w:rPr>
      </w:pPr>
      <w:r w:rsidRPr="006520A5">
        <w:rPr>
          <w:rFonts w:ascii="Times New Roman" w:hAnsi="Times New Roman" w:cs="Times New Roman"/>
        </w:rPr>
        <w:t>VIII. Методика оценки эффективности подпрограммы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ind w:firstLine="540"/>
        <w:jc w:val="both"/>
        <w:rPr>
          <w:rFonts w:ascii="Times New Roman" w:hAnsi="Times New Roman" w:cs="Times New Roman"/>
        </w:rPr>
      </w:pPr>
      <w:r w:rsidRPr="006520A5">
        <w:rPr>
          <w:rFonts w:ascii="Times New Roman" w:hAnsi="Times New Roman" w:cs="Times New Roman"/>
        </w:rPr>
        <w:t xml:space="preserve">Оценка эффективности реализации подпрограммы проводится ежегодно в соответствии с Методическими </w:t>
      </w:r>
      <w:hyperlink r:id="rId9" w:history="1">
        <w:r w:rsidRPr="006520A5">
          <w:rPr>
            <w:rFonts w:ascii="Times New Roman" w:hAnsi="Times New Roman" w:cs="Times New Roman"/>
          </w:rPr>
          <w:t>рекомендациями</w:t>
        </w:r>
      </w:hyperlink>
      <w:r w:rsidRPr="006520A5">
        <w:rPr>
          <w:rFonts w:ascii="Times New Roman" w:hAnsi="Times New Roman" w:cs="Times New Roman"/>
        </w:rPr>
        <w:t xml:space="preserve"> по оценке эффективности реализации муниципальных программ города Пскова, изложенными в приложении 4 к Порядку, утвержденному постановлением Администрации города Пскова от 13 февраля 2014 г. N 232 "Об утверждении Порядка разработки, формирования, реализации и оценки эффективности муниципальных программ города Пскова".</w:t>
      </w:r>
    </w:p>
    <w:p w:rsidR="004A5715" w:rsidRPr="006520A5" w:rsidRDefault="004A5715">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both"/>
        <w:rPr>
          <w:rFonts w:ascii="Times New Roman" w:hAnsi="Times New Roman" w:cs="Times New Roman"/>
        </w:rPr>
      </w:pPr>
    </w:p>
    <w:p w:rsidR="00B30009" w:rsidRPr="006520A5" w:rsidRDefault="00B30009">
      <w:pPr>
        <w:pStyle w:val="ConsPlusNormal"/>
        <w:jc w:val="right"/>
        <w:outlineLvl w:val="2"/>
        <w:rPr>
          <w:rFonts w:ascii="Times New Roman" w:hAnsi="Times New Roman" w:cs="Times New Roman"/>
        </w:rPr>
        <w:sectPr w:rsidR="00B30009" w:rsidRPr="006520A5" w:rsidSect="00B30009">
          <w:pgSz w:w="11905" w:h="16838"/>
          <w:pgMar w:top="1134" w:right="850" w:bottom="1134" w:left="1701" w:header="0" w:footer="0" w:gutter="0"/>
          <w:cols w:space="720"/>
          <w:docGrid w:linePitch="299"/>
        </w:sectPr>
      </w:pPr>
    </w:p>
    <w:p w:rsidR="004A5715" w:rsidRPr="006520A5" w:rsidRDefault="004A5715">
      <w:pPr>
        <w:pStyle w:val="ConsPlusNormal"/>
        <w:jc w:val="right"/>
        <w:outlineLvl w:val="2"/>
        <w:rPr>
          <w:rFonts w:ascii="Times New Roman" w:hAnsi="Times New Roman" w:cs="Times New Roman"/>
        </w:rPr>
      </w:pPr>
      <w:r w:rsidRPr="006520A5">
        <w:rPr>
          <w:rFonts w:ascii="Times New Roman" w:hAnsi="Times New Roman" w:cs="Times New Roman"/>
        </w:rPr>
        <w:lastRenderedPageBreak/>
        <w:t>Приложение</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к подпрограмме</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"Обеспечение реализации</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муниципальной программы"</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rPr>
          <w:rFonts w:ascii="Times New Roman" w:hAnsi="Times New Roman" w:cs="Times New Roman"/>
        </w:rPr>
      </w:pPr>
      <w:bookmarkStart w:id="9" w:name="P2381"/>
      <w:bookmarkEnd w:id="9"/>
      <w:r w:rsidRPr="006520A5">
        <w:rPr>
          <w:rFonts w:ascii="Times New Roman" w:hAnsi="Times New Roman" w:cs="Times New Roman"/>
        </w:rPr>
        <w:t>Перечень</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основных мероприятий подпрограммы</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"Обеспечение реализации муниципальной программы"</w:t>
      </w:r>
    </w:p>
    <w:p w:rsidR="004A5715" w:rsidRPr="006520A5" w:rsidRDefault="004A5715">
      <w:pPr>
        <w:spacing w:after="1"/>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987"/>
        <w:gridCol w:w="1380"/>
        <w:gridCol w:w="1193"/>
        <w:gridCol w:w="1099"/>
        <w:gridCol w:w="1052"/>
        <w:gridCol w:w="1006"/>
        <w:gridCol w:w="1006"/>
        <w:gridCol w:w="1006"/>
        <w:gridCol w:w="1006"/>
        <w:gridCol w:w="1116"/>
        <w:gridCol w:w="2835"/>
      </w:tblGrid>
      <w:tr w:rsidR="00023862" w:rsidRPr="006520A5" w:rsidTr="00A70571">
        <w:tc>
          <w:tcPr>
            <w:tcW w:w="623"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N п/п</w:t>
            </w:r>
          </w:p>
        </w:tc>
        <w:tc>
          <w:tcPr>
            <w:tcW w:w="1987"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Наименование основного мероприятия</w:t>
            </w:r>
          </w:p>
        </w:tc>
        <w:tc>
          <w:tcPr>
            <w:tcW w:w="1380"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Исполнитель мероприятия</w:t>
            </w:r>
          </w:p>
        </w:tc>
        <w:tc>
          <w:tcPr>
            <w:tcW w:w="1193"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Срок реализации</w:t>
            </w:r>
          </w:p>
        </w:tc>
        <w:tc>
          <w:tcPr>
            <w:tcW w:w="7291" w:type="dxa"/>
            <w:gridSpan w:val="7"/>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Объем финансирования по годам (тыс. руб.)</w:t>
            </w:r>
          </w:p>
        </w:tc>
        <w:tc>
          <w:tcPr>
            <w:tcW w:w="2835" w:type="dxa"/>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Ожидаемый непосредственный результат (краткое описание)</w:t>
            </w:r>
          </w:p>
        </w:tc>
      </w:tr>
      <w:tr w:rsidR="00A70571" w:rsidRPr="006520A5" w:rsidTr="00A70571">
        <w:tc>
          <w:tcPr>
            <w:tcW w:w="623" w:type="dxa"/>
            <w:vMerge/>
          </w:tcPr>
          <w:p w:rsidR="00A70571" w:rsidRPr="006520A5" w:rsidRDefault="00A70571" w:rsidP="000D71EB">
            <w:pPr>
              <w:rPr>
                <w:rFonts w:ascii="Times New Roman" w:hAnsi="Times New Roman" w:cs="Times New Roman"/>
              </w:rPr>
            </w:pPr>
          </w:p>
        </w:tc>
        <w:tc>
          <w:tcPr>
            <w:tcW w:w="1987" w:type="dxa"/>
            <w:vMerge/>
          </w:tcPr>
          <w:p w:rsidR="00A70571" w:rsidRPr="006520A5" w:rsidRDefault="00A70571" w:rsidP="000D71EB">
            <w:pPr>
              <w:rPr>
                <w:rFonts w:ascii="Times New Roman" w:hAnsi="Times New Roman" w:cs="Times New Roman"/>
              </w:rPr>
            </w:pPr>
          </w:p>
        </w:tc>
        <w:tc>
          <w:tcPr>
            <w:tcW w:w="1380" w:type="dxa"/>
            <w:vMerge/>
          </w:tcPr>
          <w:p w:rsidR="00A70571" w:rsidRPr="006520A5" w:rsidRDefault="00A70571" w:rsidP="000D71EB">
            <w:pPr>
              <w:rPr>
                <w:rFonts w:ascii="Times New Roman" w:hAnsi="Times New Roman" w:cs="Times New Roman"/>
              </w:rPr>
            </w:pPr>
          </w:p>
        </w:tc>
        <w:tc>
          <w:tcPr>
            <w:tcW w:w="1193" w:type="dxa"/>
            <w:vMerge/>
          </w:tcPr>
          <w:p w:rsidR="00A70571" w:rsidRPr="006520A5" w:rsidRDefault="00A70571" w:rsidP="000D71EB">
            <w:pPr>
              <w:rPr>
                <w:rFonts w:ascii="Times New Roman" w:hAnsi="Times New Roman" w:cs="Times New Roman"/>
              </w:rPr>
            </w:pPr>
          </w:p>
        </w:tc>
        <w:tc>
          <w:tcPr>
            <w:tcW w:w="1099" w:type="dxa"/>
          </w:tcPr>
          <w:p w:rsidR="00A70571" w:rsidRPr="006520A5" w:rsidRDefault="00A70571" w:rsidP="000D71EB">
            <w:pPr>
              <w:pStyle w:val="ConsPlusNormal"/>
              <w:jc w:val="center"/>
              <w:rPr>
                <w:rFonts w:ascii="Times New Roman" w:hAnsi="Times New Roman" w:cs="Times New Roman"/>
              </w:rPr>
            </w:pPr>
            <w:r w:rsidRPr="006520A5">
              <w:rPr>
                <w:rFonts w:ascii="Times New Roman" w:hAnsi="Times New Roman" w:cs="Times New Roman"/>
              </w:rPr>
              <w:t>Источники</w:t>
            </w:r>
          </w:p>
        </w:tc>
        <w:tc>
          <w:tcPr>
            <w:tcW w:w="1052" w:type="dxa"/>
          </w:tcPr>
          <w:p w:rsidR="00A70571" w:rsidRPr="006520A5" w:rsidRDefault="00A70571" w:rsidP="000D71EB">
            <w:pPr>
              <w:pStyle w:val="ConsPlusNormal"/>
              <w:jc w:val="center"/>
              <w:rPr>
                <w:rFonts w:ascii="Times New Roman" w:hAnsi="Times New Roman" w:cs="Times New Roman"/>
              </w:rPr>
            </w:pPr>
            <w:r w:rsidRPr="006520A5">
              <w:rPr>
                <w:rFonts w:ascii="Times New Roman" w:hAnsi="Times New Roman" w:cs="Times New Roman"/>
              </w:rPr>
              <w:t>ВСЕГО:</w:t>
            </w:r>
          </w:p>
        </w:tc>
        <w:tc>
          <w:tcPr>
            <w:tcW w:w="1006" w:type="dxa"/>
          </w:tcPr>
          <w:p w:rsidR="00A70571" w:rsidRPr="006520A5" w:rsidRDefault="00A70571" w:rsidP="000D71EB">
            <w:pPr>
              <w:pStyle w:val="ConsPlusNormal"/>
              <w:jc w:val="center"/>
              <w:rPr>
                <w:rFonts w:ascii="Times New Roman" w:hAnsi="Times New Roman" w:cs="Times New Roman"/>
              </w:rPr>
            </w:pPr>
            <w:r w:rsidRPr="006520A5">
              <w:rPr>
                <w:rFonts w:ascii="Times New Roman" w:hAnsi="Times New Roman" w:cs="Times New Roman"/>
              </w:rPr>
              <w:t>2019</w:t>
            </w:r>
          </w:p>
        </w:tc>
        <w:tc>
          <w:tcPr>
            <w:tcW w:w="1006" w:type="dxa"/>
          </w:tcPr>
          <w:p w:rsidR="00A70571" w:rsidRPr="006520A5" w:rsidRDefault="00A70571" w:rsidP="000D71EB">
            <w:pPr>
              <w:pStyle w:val="ConsPlusNormal"/>
              <w:jc w:val="center"/>
              <w:rPr>
                <w:rFonts w:ascii="Times New Roman" w:hAnsi="Times New Roman" w:cs="Times New Roman"/>
              </w:rPr>
            </w:pPr>
            <w:r w:rsidRPr="006520A5">
              <w:rPr>
                <w:rFonts w:ascii="Times New Roman" w:hAnsi="Times New Roman" w:cs="Times New Roman"/>
              </w:rPr>
              <w:t>2020</w:t>
            </w:r>
          </w:p>
        </w:tc>
        <w:tc>
          <w:tcPr>
            <w:tcW w:w="1006" w:type="dxa"/>
          </w:tcPr>
          <w:p w:rsidR="00A70571" w:rsidRPr="006520A5" w:rsidRDefault="00A70571" w:rsidP="000D71EB">
            <w:pPr>
              <w:pStyle w:val="ConsPlusNormal"/>
              <w:jc w:val="center"/>
              <w:rPr>
                <w:rFonts w:ascii="Times New Roman" w:hAnsi="Times New Roman" w:cs="Times New Roman"/>
              </w:rPr>
            </w:pPr>
            <w:r w:rsidRPr="006520A5">
              <w:rPr>
                <w:rFonts w:ascii="Times New Roman" w:hAnsi="Times New Roman" w:cs="Times New Roman"/>
              </w:rPr>
              <w:t>2021</w:t>
            </w:r>
          </w:p>
        </w:tc>
        <w:tc>
          <w:tcPr>
            <w:tcW w:w="1006" w:type="dxa"/>
          </w:tcPr>
          <w:p w:rsidR="00A70571" w:rsidRPr="006520A5" w:rsidRDefault="00A70571" w:rsidP="000D71EB">
            <w:pPr>
              <w:pStyle w:val="ConsPlusNormal"/>
              <w:jc w:val="center"/>
              <w:rPr>
                <w:rFonts w:ascii="Times New Roman" w:hAnsi="Times New Roman" w:cs="Times New Roman"/>
              </w:rPr>
            </w:pPr>
            <w:r w:rsidRPr="006520A5">
              <w:rPr>
                <w:rFonts w:ascii="Times New Roman" w:hAnsi="Times New Roman" w:cs="Times New Roman"/>
              </w:rPr>
              <w:t>2022</w:t>
            </w:r>
          </w:p>
        </w:tc>
        <w:tc>
          <w:tcPr>
            <w:tcW w:w="1116" w:type="dxa"/>
          </w:tcPr>
          <w:p w:rsidR="00A70571" w:rsidRPr="006520A5" w:rsidRDefault="00A70571" w:rsidP="000D71EB">
            <w:pPr>
              <w:pStyle w:val="ConsPlusNormal"/>
              <w:jc w:val="center"/>
              <w:rPr>
                <w:rFonts w:ascii="Times New Roman" w:hAnsi="Times New Roman" w:cs="Times New Roman"/>
              </w:rPr>
            </w:pPr>
            <w:r w:rsidRPr="006520A5">
              <w:rPr>
                <w:rFonts w:ascii="Times New Roman" w:hAnsi="Times New Roman" w:cs="Times New Roman"/>
              </w:rPr>
              <w:t>2023</w:t>
            </w:r>
          </w:p>
        </w:tc>
        <w:tc>
          <w:tcPr>
            <w:tcW w:w="2835" w:type="dxa"/>
          </w:tcPr>
          <w:p w:rsidR="00A70571" w:rsidRPr="006520A5" w:rsidRDefault="00A70571" w:rsidP="000D71EB">
            <w:pPr>
              <w:rPr>
                <w:rFonts w:ascii="Times New Roman" w:hAnsi="Times New Roman" w:cs="Times New Roman"/>
              </w:rPr>
            </w:pPr>
          </w:p>
        </w:tc>
      </w:tr>
      <w:tr w:rsidR="00023862" w:rsidRPr="006520A5" w:rsidTr="00B30009">
        <w:tc>
          <w:tcPr>
            <w:tcW w:w="623" w:type="dxa"/>
          </w:tcPr>
          <w:p w:rsidR="004A5715" w:rsidRPr="006520A5" w:rsidRDefault="004A5715">
            <w:pPr>
              <w:pStyle w:val="ConsPlusNormal"/>
              <w:rPr>
                <w:rFonts w:ascii="Times New Roman" w:hAnsi="Times New Roman" w:cs="Times New Roman"/>
              </w:rPr>
            </w:pPr>
          </w:p>
        </w:tc>
        <w:tc>
          <w:tcPr>
            <w:tcW w:w="14686"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Цель 1: Создание условий для управления процессом реализации муниципальных программ</w:t>
            </w:r>
          </w:p>
        </w:tc>
      </w:tr>
      <w:tr w:rsidR="00023862" w:rsidRPr="006520A5" w:rsidTr="00B30009">
        <w:tc>
          <w:tcPr>
            <w:tcW w:w="623" w:type="dxa"/>
          </w:tcPr>
          <w:p w:rsidR="004A5715" w:rsidRPr="006520A5" w:rsidRDefault="004A5715">
            <w:pPr>
              <w:pStyle w:val="ConsPlusNormal"/>
              <w:rPr>
                <w:rFonts w:ascii="Times New Roman" w:hAnsi="Times New Roman" w:cs="Times New Roman"/>
              </w:rPr>
            </w:pPr>
          </w:p>
        </w:tc>
        <w:tc>
          <w:tcPr>
            <w:tcW w:w="14686"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Задача 1: Создание условий для обеспечения эффективного исполнения муниципальных функций</w:t>
            </w:r>
          </w:p>
        </w:tc>
      </w:tr>
      <w:tr w:rsidR="00C34281" w:rsidRPr="006520A5" w:rsidTr="00A70571">
        <w:tc>
          <w:tcPr>
            <w:tcW w:w="623" w:type="dxa"/>
            <w:vMerge w:val="restart"/>
          </w:tcPr>
          <w:p w:rsidR="00C34281" w:rsidRPr="006520A5" w:rsidRDefault="00C34281" w:rsidP="00C34281">
            <w:pPr>
              <w:pStyle w:val="ConsPlusNormal"/>
              <w:jc w:val="center"/>
              <w:rPr>
                <w:rFonts w:ascii="Times New Roman" w:hAnsi="Times New Roman" w:cs="Times New Roman"/>
              </w:rPr>
            </w:pPr>
            <w:r w:rsidRPr="006520A5">
              <w:rPr>
                <w:rFonts w:ascii="Times New Roman" w:hAnsi="Times New Roman" w:cs="Times New Roman"/>
              </w:rPr>
              <w:t>1</w:t>
            </w:r>
          </w:p>
        </w:tc>
        <w:tc>
          <w:tcPr>
            <w:tcW w:w="1987" w:type="dxa"/>
            <w:vMerge w:val="restart"/>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Обеспечение деятельности центрального аппарата</w:t>
            </w:r>
          </w:p>
        </w:tc>
        <w:tc>
          <w:tcPr>
            <w:tcW w:w="1380" w:type="dxa"/>
            <w:vMerge w:val="restart"/>
          </w:tcPr>
          <w:p w:rsidR="00C34281" w:rsidRPr="006520A5" w:rsidRDefault="00C34281" w:rsidP="00C34281">
            <w:pPr>
              <w:pStyle w:val="ConsPlusNormal"/>
              <w:jc w:val="center"/>
              <w:rPr>
                <w:rFonts w:ascii="Times New Roman" w:hAnsi="Times New Roman" w:cs="Times New Roman"/>
              </w:rPr>
            </w:pPr>
            <w:r w:rsidRPr="006520A5">
              <w:rPr>
                <w:rFonts w:ascii="Times New Roman" w:hAnsi="Times New Roman" w:cs="Times New Roman"/>
              </w:rPr>
              <w:t>УГХ АГП</w:t>
            </w:r>
          </w:p>
        </w:tc>
        <w:tc>
          <w:tcPr>
            <w:tcW w:w="1193" w:type="dxa"/>
            <w:vMerge w:val="restart"/>
          </w:tcPr>
          <w:p w:rsidR="00C34281" w:rsidRPr="006520A5" w:rsidRDefault="00C34281" w:rsidP="00C34281">
            <w:pPr>
              <w:pStyle w:val="ConsPlusNormal"/>
              <w:jc w:val="center"/>
              <w:rPr>
                <w:rFonts w:ascii="Times New Roman" w:hAnsi="Times New Roman" w:cs="Times New Roman"/>
              </w:rPr>
            </w:pPr>
            <w:r w:rsidRPr="006520A5">
              <w:rPr>
                <w:rFonts w:ascii="Times New Roman" w:hAnsi="Times New Roman" w:cs="Times New Roman"/>
              </w:rPr>
              <w:t>01.01.2015 - 31.12.2020</w:t>
            </w:r>
          </w:p>
        </w:tc>
        <w:tc>
          <w:tcPr>
            <w:tcW w:w="1099" w:type="dxa"/>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Всего</w:t>
            </w:r>
          </w:p>
        </w:tc>
        <w:tc>
          <w:tcPr>
            <w:tcW w:w="1052"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bCs/>
                <w:sz w:val="20"/>
                <w:szCs w:val="20"/>
              </w:rPr>
            </w:pPr>
            <w:r>
              <w:rPr>
                <w:rFonts w:ascii="Times New Roman" w:hAnsi="Times New Roman" w:cs="Times New Roman"/>
                <w:bCs/>
                <w:sz w:val="20"/>
                <w:szCs w:val="20"/>
              </w:rPr>
              <w:t>120646,0</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11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2835" w:type="dxa"/>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Обеспечение эффективного исполнения полномочий ответственного исполнителя муниципальной программы</w:t>
            </w:r>
          </w:p>
        </w:tc>
      </w:tr>
      <w:tr w:rsidR="00C34281" w:rsidRPr="006520A5" w:rsidTr="00C34281">
        <w:tc>
          <w:tcPr>
            <w:tcW w:w="623" w:type="dxa"/>
            <w:vMerge/>
          </w:tcPr>
          <w:p w:rsidR="00C34281" w:rsidRPr="006520A5" w:rsidRDefault="00C34281" w:rsidP="00C34281">
            <w:pPr>
              <w:rPr>
                <w:rFonts w:ascii="Times New Roman" w:hAnsi="Times New Roman" w:cs="Times New Roman"/>
              </w:rPr>
            </w:pPr>
          </w:p>
        </w:tc>
        <w:tc>
          <w:tcPr>
            <w:tcW w:w="1987" w:type="dxa"/>
            <w:vMerge/>
          </w:tcPr>
          <w:p w:rsidR="00C34281" w:rsidRPr="006520A5" w:rsidRDefault="00C34281" w:rsidP="00C34281">
            <w:pPr>
              <w:rPr>
                <w:rFonts w:ascii="Times New Roman" w:hAnsi="Times New Roman" w:cs="Times New Roman"/>
              </w:rPr>
            </w:pPr>
          </w:p>
        </w:tc>
        <w:tc>
          <w:tcPr>
            <w:tcW w:w="1380" w:type="dxa"/>
            <w:vMerge/>
          </w:tcPr>
          <w:p w:rsidR="00C34281" w:rsidRPr="006520A5" w:rsidRDefault="00C34281" w:rsidP="00C34281">
            <w:pPr>
              <w:rPr>
                <w:rFonts w:ascii="Times New Roman" w:hAnsi="Times New Roman" w:cs="Times New Roman"/>
              </w:rPr>
            </w:pPr>
          </w:p>
        </w:tc>
        <w:tc>
          <w:tcPr>
            <w:tcW w:w="1193" w:type="dxa"/>
            <w:vMerge/>
          </w:tcPr>
          <w:p w:rsidR="00C34281" w:rsidRPr="006520A5" w:rsidRDefault="00C34281" w:rsidP="00C34281">
            <w:pPr>
              <w:rPr>
                <w:rFonts w:ascii="Times New Roman" w:hAnsi="Times New Roman" w:cs="Times New Roman"/>
              </w:rPr>
            </w:pPr>
          </w:p>
        </w:tc>
        <w:tc>
          <w:tcPr>
            <w:tcW w:w="1099" w:type="dxa"/>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052"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bCs/>
                <w:sz w:val="20"/>
                <w:szCs w:val="20"/>
              </w:rPr>
            </w:pPr>
            <w:r>
              <w:rPr>
                <w:rFonts w:ascii="Times New Roman" w:hAnsi="Times New Roman" w:cs="Times New Roman"/>
                <w:bCs/>
                <w:sz w:val="20"/>
                <w:szCs w:val="20"/>
              </w:rPr>
              <w:t>120646,0</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00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1116" w:type="dxa"/>
            <w:tcBorders>
              <w:top w:val="nil"/>
              <w:left w:val="nil"/>
              <w:bottom w:val="single" w:sz="8" w:space="0" w:color="000000"/>
              <w:right w:val="single" w:sz="8" w:space="0" w:color="000000"/>
            </w:tcBorders>
            <w:shd w:val="clear" w:color="auto" w:fill="auto"/>
            <w:vAlign w:val="center"/>
          </w:tcPr>
          <w:p w:rsidR="00C34281" w:rsidRPr="006520A5" w:rsidRDefault="00C34281" w:rsidP="00C34281">
            <w:pPr>
              <w:jc w:val="center"/>
              <w:rPr>
                <w:rFonts w:ascii="Times New Roman" w:hAnsi="Times New Roman" w:cs="Times New Roman"/>
                <w:sz w:val="20"/>
                <w:szCs w:val="20"/>
              </w:rPr>
            </w:pPr>
            <w:r>
              <w:rPr>
                <w:rFonts w:ascii="Times New Roman" w:hAnsi="Times New Roman" w:cs="Times New Roman"/>
                <w:sz w:val="20"/>
                <w:szCs w:val="20"/>
              </w:rPr>
              <w:t>24129,2</w:t>
            </w:r>
          </w:p>
        </w:tc>
        <w:tc>
          <w:tcPr>
            <w:tcW w:w="2835" w:type="dxa"/>
          </w:tcPr>
          <w:p w:rsidR="00C34281" w:rsidRPr="006520A5" w:rsidRDefault="00C34281" w:rsidP="00C34281">
            <w:pPr>
              <w:rPr>
                <w:rFonts w:ascii="Times New Roman" w:hAnsi="Times New Roman" w:cs="Times New Roman"/>
              </w:rPr>
            </w:pPr>
          </w:p>
        </w:tc>
      </w:tr>
      <w:tr w:rsidR="00EF0F44" w:rsidRPr="006520A5" w:rsidTr="00A70571">
        <w:tc>
          <w:tcPr>
            <w:tcW w:w="623" w:type="dxa"/>
            <w:vMerge w:val="restart"/>
          </w:tcPr>
          <w:p w:rsidR="00EF0F44" w:rsidRPr="006520A5" w:rsidRDefault="00EF0F44" w:rsidP="00EF0F44">
            <w:pPr>
              <w:pStyle w:val="ConsPlusNormal"/>
              <w:jc w:val="center"/>
              <w:rPr>
                <w:rFonts w:ascii="Times New Roman" w:hAnsi="Times New Roman" w:cs="Times New Roman"/>
              </w:rPr>
            </w:pPr>
            <w:r w:rsidRPr="006520A5">
              <w:rPr>
                <w:rFonts w:ascii="Times New Roman" w:hAnsi="Times New Roman" w:cs="Times New Roman"/>
              </w:rPr>
              <w:t>2</w:t>
            </w:r>
          </w:p>
        </w:tc>
        <w:tc>
          <w:tcPr>
            <w:tcW w:w="1987" w:type="dxa"/>
            <w:vMerge w:val="restart"/>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 xml:space="preserve">Организация учета муниципального имущества, находящегося в собственности и в оперативном </w:t>
            </w:r>
            <w:r w:rsidRPr="006520A5">
              <w:rPr>
                <w:rFonts w:ascii="Times New Roman" w:hAnsi="Times New Roman" w:cs="Times New Roman"/>
              </w:rPr>
              <w:lastRenderedPageBreak/>
              <w:t>управлении</w:t>
            </w:r>
          </w:p>
        </w:tc>
        <w:tc>
          <w:tcPr>
            <w:tcW w:w="1380" w:type="dxa"/>
            <w:vMerge w:val="restart"/>
          </w:tcPr>
          <w:p w:rsidR="00EF0F44" w:rsidRPr="006520A5" w:rsidRDefault="00EF0F44" w:rsidP="00EF0F44">
            <w:pPr>
              <w:pStyle w:val="ConsPlusNormal"/>
              <w:jc w:val="center"/>
              <w:rPr>
                <w:rFonts w:ascii="Times New Roman" w:hAnsi="Times New Roman" w:cs="Times New Roman"/>
              </w:rPr>
            </w:pPr>
            <w:r w:rsidRPr="006520A5">
              <w:rPr>
                <w:rFonts w:ascii="Times New Roman" w:hAnsi="Times New Roman" w:cs="Times New Roman"/>
              </w:rPr>
              <w:lastRenderedPageBreak/>
              <w:t>УГХ АГП, УС и КР АГП</w:t>
            </w:r>
          </w:p>
        </w:tc>
        <w:tc>
          <w:tcPr>
            <w:tcW w:w="1193" w:type="dxa"/>
            <w:vMerge w:val="restart"/>
          </w:tcPr>
          <w:p w:rsidR="00EF0F44" w:rsidRPr="006520A5" w:rsidRDefault="00EF0F44" w:rsidP="00EF0F44">
            <w:pPr>
              <w:pStyle w:val="ConsPlusNormal"/>
              <w:jc w:val="center"/>
              <w:rPr>
                <w:rFonts w:ascii="Times New Roman" w:hAnsi="Times New Roman" w:cs="Times New Roman"/>
              </w:rPr>
            </w:pPr>
            <w:r w:rsidRPr="006520A5">
              <w:rPr>
                <w:rFonts w:ascii="Times New Roman" w:hAnsi="Times New Roman" w:cs="Times New Roman"/>
              </w:rPr>
              <w:t>01.01.2015 - 31.12.2020</w:t>
            </w:r>
          </w:p>
        </w:tc>
        <w:tc>
          <w:tcPr>
            <w:tcW w:w="1099"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Всего</w:t>
            </w:r>
          </w:p>
        </w:tc>
        <w:tc>
          <w:tcPr>
            <w:tcW w:w="105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Pr>
                <w:rFonts w:ascii="Times New Roman" w:hAnsi="Times New Roman" w:cs="Times New Roman"/>
                <w:bCs/>
                <w:sz w:val="20"/>
                <w:szCs w:val="20"/>
              </w:rPr>
              <w:t>62611,5</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11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2835"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 xml:space="preserve">Оплата Управлением городского хозяйства и Управлением строительства и капитального ремонта налогов на имущество, земельного налога и платы </w:t>
            </w:r>
            <w:r w:rsidRPr="006520A5">
              <w:rPr>
                <w:rFonts w:ascii="Times New Roman" w:hAnsi="Times New Roman" w:cs="Times New Roman"/>
              </w:rPr>
              <w:lastRenderedPageBreak/>
              <w:t>за негативное воздействие на окружающую среду</w:t>
            </w:r>
          </w:p>
        </w:tc>
      </w:tr>
      <w:tr w:rsidR="00EF0F44" w:rsidRPr="006520A5" w:rsidTr="00A70571">
        <w:tc>
          <w:tcPr>
            <w:tcW w:w="623" w:type="dxa"/>
            <w:vMerge/>
          </w:tcPr>
          <w:p w:rsidR="00EF0F44" w:rsidRPr="006520A5" w:rsidRDefault="00EF0F44" w:rsidP="00EF0F44">
            <w:pPr>
              <w:rPr>
                <w:rFonts w:ascii="Times New Roman" w:hAnsi="Times New Roman" w:cs="Times New Roman"/>
              </w:rPr>
            </w:pPr>
          </w:p>
        </w:tc>
        <w:tc>
          <w:tcPr>
            <w:tcW w:w="1987" w:type="dxa"/>
            <w:vMerge/>
          </w:tcPr>
          <w:p w:rsidR="00EF0F44" w:rsidRPr="006520A5" w:rsidRDefault="00EF0F44" w:rsidP="00EF0F44">
            <w:pPr>
              <w:rPr>
                <w:rFonts w:ascii="Times New Roman" w:hAnsi="Times New Roman" w:cs="Times New Roman"/>
              </w:rPr>
            </w:pPr>
          </w:p>
        </w:tc>
        <w:tc>
          <w:tcPr>
            <w:tcW w:w="1380" w:type="dxa"/>
            <w:vMerge/>
          </w:tcPr>
          <w:p w:rsidR="00EF0F44" w:rsidRPr="006520A5" w:rsidRDefault="00EF0F44" w:rsidP="00EF0F44">
            <w:pPr>
              <w:rPr>
                <w:rFonts w:ascii="Times New Roman" w:hAnsi="Times New Roman" w:cs="Times New Roman"/>
              </w:rPr>
            </w:pPr>
          </w:p>
        </w:tc>
        <w:tc>
          <w:tcPr>
            <w:tcW w:w="1193" w:type="dxa"/>
            <w:vMerge/>
          </w:tcPr>
          <w:p w:rsidR="00EF0F44" w:rsidRPr="006520A5" w:rsidRDefault="00EF0F44" w:rsidP="00EF0F44">
            <w:pPr>
              <w:rPr>
                <w:rFonts w:ascii="Times New Roman" w:hAnsi="Times New Roman" w:cs="Times New Roman"/>
              </w:rPr>
            </w:pPr>
          </w:p>
        </w:tc>
        <w:tc>
          <w:tcPr>
            <w:tcW w:w="1099" w:type="dxa"/>
          </w:tcPr>
          <w:p w:rsidR="00EF0F44" w:rsidRPr="006520A5" w:rsidRDefault="00EF0F44" w:rsidP="00EF0F44">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052"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Pr>
                <w:rFonts w:ascii="Times New Roman" w:hAnsi="Times New Roman" w:cs="Times New Roman"/>
                <w:bCs/>
                <w:sz w:val="20"/>
                <w:szCs w:val="20"/>
              </w:rPr>
              <w:t>62611,5</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00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1116" w:type="dxa"/>
            <w:tcBorders>
              <w:top w:val="nil"/>
              <w:left w:val="nil"/>
              <w:bottom w:val="single" w:sz="8" w:space="0" w:color="000000"/>
              <w:right w:val="single" w:sz="8" w:space="0" w:color="000000"/>
            </w:tcBorders>
            <w:shd w:val="clear" w:color="auto" w:fill="auto"/>
            <w:vAlign w:val="center"/>
          </w:tcPr>
          <w:p w:rsidR="00EF0F44" w:rsidRPr="006520A5" w:rsidRDefault="00EF0F44" w:rsidP="00EF0F44">
            <w:pPr>
              <w:jc w:val="center"/>
              <w:rPr>
                <w:rFonts w:ascii="Times New Roman" w:hAnsi="Times New Roman" w:cs="Times New Roman"/>
                <w:bCs/>
                <w:sz w:val="20"/>
                <w:szCs w:val="20"/>
              </w:rPr>
            </w:pPr>
            <w:r w:rsidRPr="006520A5">
              <w:rPr>
                <w:rFonts w:ascii="Times New Roman" w:hAnsi="Times New Roman" w:cs="Times New Roman"/>
                <w:bCs/>
                <w:sz w:val="20"/>
                <w:szCs w:val="20"/>
              </w:rPr>
              <w:t>12522,3</w:t>
            </w:r>
          </w:p>
        </w:tc>
        <w:tc>
          <w:tcPr>
            <w:tcW w:w="2835" w:type="dxa"/>
          </w:tcPr>
          <w:p w:rsidR="00EF0F44" w:rsidRPr="006520A5" w:rsidRDefault="00EF0F44" w:rsidP="00EF0F44">
            <w:pPr>
              <w:rPr>
                <w:rFonts w:ascii="Times New Roman" w:hAnsi="Times New Roman" w:cs="Times New Roman"/>
              </w:rPr>
            </w:pPr>
          </w:p>
        </w:tc>
      </w:tr>
      <w:tr w:rsidR="00A70571" w:rsidRPr="006520A5" w:rsidTr="00A70571">
        <w:tc>
          <w:tcPr>
            <w:tcW w:w="623"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3</w:t>
            </w:r>
          </w:p>
        </w:tc>
        <w:tc>
          <w:tcPr>
            <w:tcW w:w="1987"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Обеспечение координации деятельности по реализации муниципальной программы</w:t>
            </w:r>
          </w:p>
        </w:tc>
        <w:tc>
          <w:tcPr>
            <w:tcW w:w="1380"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УГХ АГП</w:t>
            </w:r>
          </w:p>
        </w:tc>
        <w:tc>
          <w:tcPr>
            <w:tcW w:w="1193"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01.01.2015 - 31.12.2020</w:t>
            </w:r>
          </w:p>
        </w:tc>
        <w:tc>
          <w:tcPr>
            <w:tcW w:w="1099"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не требует финансирования</w:t>
            </w:r>
          </w:p>
        </w:tc>
        <w:tc>
          <w:tcPr>
            <w:tcW w:w="1052"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116" w:type="dxa"/>
          </w:tcPr>
          <w:p w:rsidR="00A70571" w:rsidRPr="006520A5" w:rsidRDefault="00A70571">
            <w:pPr>
              <w:pStyle w:val="ConsPlusNormal"/>
              <w:rPr>
                <w:rFonts w:ascii="Times New Roman" w:hAnsi="Times New Roman" w:cs="Times New Roman"/>
              </w:rPr>
            </w:pPr>
          </w:p>
        </w:tc>
        <w:tc>
          <w:tcPr>
            <w:tcW w:w="2835"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Обеспечение контроля за реализацией муниципальной программы</w:t>
            </w:r>
          </w:p>
        </w:tc>
      </w:tr>
      <w:tr w:rsidR="00023862" w:rsidRPr="006520A5" w:rsidTr="00B30009">
        <w:tc>
          <w:tcPr>
            <w:tcW w:w="623" w:type="dxa"/>
          </w:tcPr>
          <w:p w:rsidR="004A5715" w:rsidRPr="006520A5" w:rsidRDefault="004A5715">
            <w:pPr>
              <w:pStyle w:val="ConsPlusNormal"/>
              <w:rPr>
                <w:rFonts w:ascii="Times New Roman" w:hAnsi="Times New Roman" w:cs="Times New Roman"/>
              </w:rPr>
            </w:pPr>
          </w:p>
        </w:tc>
        <w:tc>
          <w:tcPr>
            <w:tcW w:w="14686" w:type="dxa"/>
            <w:gridSpan w:val="11"/>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Задача 2: Информационное обеспечение реализации МП</w:t>
            </w:r>
          </w:p>
        </w:tc>
      </w:tr>
      <w:tr w:rsidR="00A70571" w:rsidRPr="006520A5" w:rsidTr="00A70571">
        <w:tc>
          <w:tcPr>
            <w:tcW w:w="623"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1</w:t>
            </w:r>
          </w:p>
        </w:tc>
        <w:tc>
          <w:tcPr>
            <w:tcW w:w="1987"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Обеспечение информационной открытости деятельности УГХ</w:t>
            </w:r>
          </w:p>
        </w:tc>
        <w:tc>
          <w:tcPr>
            <w:tcW w:w="1380"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УГХ АГП</w:t>
            </w:r>
          </w:p>
        </w:tc>
        <w:tc>
          <w:tcPr>
            <w:tcW w:w="1193"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01.01.2015 - 31.12.2020</w:t>
            </w:r>
          </w:p>
        </w:tc>
        <w:tc>
          <w:tcPr>
            <w:tcW w:w="1099"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не требует финансирования</w:t>
            </w:r>
          </w:p>
        </w:tc>
        <w:tc>
          <w:tcPr>
            <w:tcW w:w="1052"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116" w:type="dxa"/>
          </w:tcPr>
          <w:p w:rsidR="00A70571" w:rsidRPr="006520A5" w:rsidRDefault="00A70571">
            <w:pPr>
              <w:pStyle w:val="ConsPlusNormal"/>
              <w:rPr>
                <w:rFonts w:ascii="Times New Roman" w:hAnsi="Times New Roman" w:cs="Times New Roman"/>
              </w:rPr>
            </w:pPr>
          </w:p>
        </w:tc>
        <w:tc>
          <w:tcPr>
            <w:tcW w:w="2835"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Обеспечение информационной открытости деятельности УГХ</w:t>
            </w:r>
          </w:p>
        </w:tc>
      </w:tr>
      <w:tr w:rsidR="00A70571" w:rsidRPr="006520A5" w:rsidTr="00A70571">
        <w:tc>
          <w:tcPr>
            <w:tcW w:w="623"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2</w:t>
            </w:r>
          </w:p>
        </w:tc>
        <w:tc>
          <w:tcPr>
            <w:tcW w:w="1987"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380"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УГХ АГП</w:t>
            </w:r>
          </w:p>
        </w:tc>
        <w:tc>
          <w:tcPr>
            <w:tcW w:w="1193" w:type="dxa"/>
          </w:tcPr>
          <w:p w:rsidR="00A70571" w:rsidRPr="006520A5" w:rsidRDefault="00A70571">
            <w:pPr>
              <w:pStyle w:val="ConsPlusNormal"/>
              <w:jc w:val="center"/>
              <w:rPr>
                <w:rFonts w:ascii="Times New Roman" w:hAnsi="Times New Roman" w:cs="Times New Roman"/>
              </w:rPr>
            </w:pPr>
            <w:r w:rsidRPr="006520A5">
              <w:rPr>
                <w:rFonts w:ascii="Times New Roman" w:hAnsi="Times New Roman" w:cs="Times New Roman"/>
              </w:rPr>
              <w:t>01.01.2015 - 31.12.2020</w:t>
            </w:r>
          </w:p>
        </w:tc>
        <w:tc>
          <w:tcPr>
            <w:tcW w:w="1099"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не требует финансирования</w:t>
            </w:r>
          </w:p>
        </w:tc>
        <w:tc>
          <w:tcPr>
            <w:tcW w:w="1052"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006" w:type="dxa"/>
          </w:tcPr>
          <w:p w:rsidR="00A70571" w:rsidRPr="006520A5" w:rsidRDefault="00A70571">
            <w:pPr>
              <w:pStyle w:val="ConsPlusNormal"/>
              <w:rPr>
                <w:rFonts w:ascii="Times New Roman" w:hAnsi="Times New Roman" w:cs="Times New Roman"/>
              </w:rPr>
            </w:pPr>
          </w:p>
        </w:tc>
        <w:tc>
          <w:tcPr>
            <w:tcW w:w="1116" w:type="dxa"/>
          </w:tcPr>
          <w:p w:rsidR="00A70571" w:rsidRPr="006520A5" w:rsidRDefault="00A70571">
            <w:pPr>
              <w:pStyle w:val="ConsPlusNormal"/>
              <w:rPr>
                <w:rFonts w:ascii="Times New Roman" w:hAnsi="Times New Roman" w:cs="Times New Roman"/>
              </w:rPr>
            </w:pPr>
          </w:p>
        </w:tc>
        <w:tc>
          <w:tcPr>
            <w:tcW w:w="2835" w:type="dxa"/>
          </w:tcPr>
          <w:p w:rsidR="00A70571" w:rsidRPr="006520A5" w:rsidRDefault="00A70571">
            <w:pPr>
              <w:pStyle w:val="ConsPlusNormal"/>
              <w:rPr>
                <w:rFonts w:ascii="Times New Roman" w:hAnsi="Times New Roman" w:cs="Times New Roman"/>
              </w:rPr>
            </w:pPr>
            <w:r w:rsidRPr="006520A5">
              <w:rPr>
                <w:rFonts w:ascii="Times New Roman" w:hAnsi="Times New Roman" w:cs="Times New Roman"/>
              </w:rPr>
              <w:t>Контроль за деятельностью подведомственных организаций</w:t>
            </w:r>
          </w:p>
        </w:tc>
      </w:tr>
      <w:tr w:rsidR="00C34281" w:rsidRPr="006520A5" w:rsidTr="00A70571">
        <w:tc>
          <w:tcPr>
            <w:tcW w:w="623" w:type="dxa"/>
            <w:vAlign w:val="center"/>
          </w:tcPr>
          <w:p w:rsidR="00C34281" w:rsidRPr="006520A5" w:rsidRDefault="00C34281" w:rsidP="00C34281">
            <w:pPr>
              <w:jc w:val="right"/>
              <w:rPr>
                <w:rFonts w:ascii="Times New Roman" w:hAnsi="Times New Roman" w:cs="Times New Roman"/>
                <w:bCs/>
                <w:sz w:val="20"/>
                <w:szCs w:val="20"/>
              </w:rPr>
            </w:pPr>
          </w:p>
        </w:tc>
        <w:tc>
          <w:tcPr>
            <w:tcW w:w="1987" w:type="dxa"/>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Всего по подпрограмме:</w:t>
            </w:r>
          </w:p>
        </w:tc>
        <w:tc>
          <w:tcPr>
            <w:tcW w:w="1380" w:type="dxa"/>
            <w:vAlign w:val="center"/>
          </w:tcPr>
          <w:p w:rsidR="00C34281" w:rsidRPr="006520A5" w:rsidRDefault="00C34281" w:rsidP="00C34281">
            <w:pPr>
              <w:jc w:val="right"/>
              <w:rPr>
                <w:rFonts w:ascii="Times New Roman" w:hAnsi="Times New Roman" w:cs="Times New Roman"/>
                <w:bCs/>
                <w:sz w:val="20"/>
                <w:szCs w:val="20"/>
              </w:rPr>
            </w:pPr>
          </w:p>
        </w:tc>
        <w:tc>
          <w:tcPr>
            <w:tcW w:w="1193" w:type="dxa"/>
          </w:tcPr>
          <w:p w:rsidR="00C34281" w:rsidRPr="006520A5" w:rsidRDefault="00C34281" w:rsidP="00C34281">
            <w:pPr>
              <w:pStyle w:val="ConsPlusNormal"/>
              <w:rPr>
                <w:rFonts w:ascii="Times New Roman" w:hAnsi="Times New Roman" w:cs="Times New Roman"/>
              </w:rPr>
            </w:pPr>
          </w:p>
        </w:tc>
        <w:tc>
          <w:tcPr>
            <w:tcW w:w="1099" w:type="dxa"/>
          </w:tcPr>
          <w:p w:rsidR="00C34281" w:rsidRPr="006520A5" w:rsidRDefault="00C34281" w:rsidP="00C34281">
            <w:pPr>
              <w:pStyle w:val="ConsPlusNormal"/>
              <w:rPr>
                <w:rFonts w:ascii="Times New Roman" w:hAnsi="Times New Roman" w:cs="Times New Roman"/>
              </w:rPr>
            </w:pPr>
          </w:p>
        </w:tc>
        <w:tc>
          <w:tcPr>
            <w:tcW w:w="105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183257,5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11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2835" w:type="dxa"/>
          </w:tcPr>
          <w:p w:rsidR="00C34281" w:rsidRPr="006520A5" w:rsidRDefault="00C34281" w:rsidP="00C34281">
            <w:pPr>
              <w:pStyle w:val="ConsPlusNormal"/>
              <w:rPr>
                <w:rFonts w:ascii="Times New Roman" w:hAnsi="Times New Roman" w:cs="Times New Roman"/>
              </w:rPr>
            </w:pPr>
          </w:p>
        </w:tc>
      </w:tr>
      <w:tr w:rsidR="00C34281" w:rsidRPr="006520A5" w:rsidTr="005F722F">
        <w:tc>
          <w:tcPr>
            <w:tcW w:w="623" w:type="dxa"/>
          </w:tcPr>
          <w:p w:rsidR="00C34281" w:rsidRPr="006520A5" w:rsidRDefault="00C34281" w:rsidP="00C34281">
            <w:pPr>
              <w:pStyle w:val="ConsPlusNormal"/>
              <w:rPr>
                <w:rFonts w:ascii="Times New Roman" w:hAnsi="Times New Roman" w:cs="Times New Roman"/>
              </w:rPr>
            </w:pPr>
          </w:p>
        </w:tc>
        <w:tc>
          <w:tcPr>
            <w:tcW w:w="1987" w:type="dxa"/>
            <w:tcBorders>
              <w:bottom w:val="single" w:sz="4" w:space="0" w:color="auto"/>
            </w:tcBorders>
          </w:tcPr>
          <w:p w:rsidR="00C34281" w:rsidRPr="006520A5" w:rsidRDefault="00C34281" w:rsidP="00C34281">
            <w:pPr>
              <w:pStyle w:val="ConsPlusNormal"/>
              <w:rPr>
                <w:rFonts w:ascii="Times New Roman" w:hAnsi="Times New Roman" w:cs="Times New Roman"/>
              </w:rPr>
            </w:pPr>
            <w:r w:rsidRPr="006520A5">
              <w:rPr>
                <w:rFonts w:ascii="Times New Roman" w:hAnsi="Times New Roman" w:cs="Times New Roman"/>
              </w:rPr>
              <w:t>местный бюджет</w:t>
            </w:r>
          </w:p>
        </w:tc>
        <w:tc>
          <w:tcPr>
            <w:tcW w:w="1380" w:type="dxa"/>
          </w:tcPr>
          <w:p w:rsidR="00C34281" w:rsidRPr="006520A5" w:rsidRDefault="00C34281" w:rsidP="00C34281">
            <w:pPr>
              <w:pStyle w:val="ConsPlusNormal"/>
              <w:rPr>
                <w:rFonts w:ascii="Times New Roman" w:hAnsi="Times New Roman" w:cs="Times New Roman"/>
              </w:rPr>
            </w:pPr>
          </w:p>
        </w:tc>
        <w:tc>
          <w:tcPr>
            <w:tcW w:w="1193" w:type="dxa"/>
          </w:tcPr>
          <w:p w:rsidR="00C34281" w:rsidRPr="006520A5" w:rsidRDefault="00C34281" w:rsidP="00C34281">
            <w:pPr>
              <w:pStyle w:val="ConsPlusNormal"/>
              <w:rPr>
                <w:rFonts w:ascii="Times New Roman" w:hAnsi="Times New Roman" w:cs="Times New Roman"/>
              </w:rPr>
            </w:pPr>
          </w:p>
        </w:tc>
        <w:tc>
          <w:tcPr>
            <w:tcW w:w="1099" w:type="dxa"/>
          </w:tcPr>
          <w:p w:rsidR="00C34281" w:rsidRPr="006520A5" w:rsidRDefault="00C34281" w:rsidP="00C34281">
            <w:pPr>
              <w:pStyle w:val="ConsPlusNormal"/>
              <w:rPr>
                <w:rFonts w:ascii="Times New Roman" w:hAnsi="Times New Roman" w:cs="Times New Roman"/>
              </w:rPr>
            </w:pPr>
          </w:p>
        </w:tc>
        <w:tc>
          <w:tcPr>
            <w:tcW w:w="1052"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183257,5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00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1116" w:type="dxa"/>
            <w:tcBorders>
              <w:top w:val="nil"/>
              <w:left w:val="nil"/>
              <w:bottom w:val="single" w:sz="8" w:space="0" w:color="auto"/>
              <w:right w:val="single" w:sz="8" w:space="0" w:color="auto"/>
            </w:tcBorders>
            <w:shd w:val="clear" w:color="auto" w:fill="auto"/>
            <w:vAlign w:val="center"/>
          </w:tcPr>
          <w:p w:rsidR="00C34281" w:rsidRPr="006520A5" w:rsidRDefault="00C34281" w:rsidP="00C34281">
            <w:pPr>
              <w:jc w:val="right"/>
              <w:rPr>
                <w:rFonts w:ascii="Times New Roman" w:hAnsi="Times New Roman" w:cs="Times New Roman"/>
                <w:bCs/>
                <w:sz w:val="20"/>
                <w:szCs w:val="20"/>
              </w:rPr>
            </w:pPr>
            <w:r>
              <w:rPr>
                <w:rFonts w:ascii="Times New Roman" w:hAnsi="Times New Roman" w:cs="Times New Roman"/>
                <w:bCs/>
                <w:sz w:val="20"/>
                <w:szCs w:val="20"/>
              </w:rPr>
              <w:t>36651,5</w:t>
            </w:r>
          </w:p>
        </w:tc>
        <w:tc>
          <w:tcPr>
            <w:tcW w:w="2835" w:type="dxa"/>
          </w:tcPr>
          <w:p w:rsidR="00C34281" w:rsidRPr="006520A5" w:rsidRDefault="00C34281" w:rsidP="00C34281">
            <w:pPr>
              <w:pStyle w:val="ConsPlusNormal"/>
              <w:rPr>
                <w:rFonts w:ascii="Times New Roman" w:hAnsi="Times New Roman" w:cs="Times New Roman"/>
              </w:rPr>
            </w:pPr>
          </w:p>
        </w:tc>
      </w:tr>
    </w:tbl>
    <w:p w:rsidR="004A5715" w:rsidRPr="006520A5" w:rsidRDefault="004A5715">
      <w:pPr>
        <w:rPr>
          <w:rFonts w:ascii="Times New Roman" w:hAnsi="Times New Roman" w:cs="Times New Roman"/>
        </w:rPr>
        <w:sectPr w:rsidR="004A5715" w:rsidRPr="006520A5" w:rsidSect="00B30009">
          <w:pgSz w:w="16838" w:h="11905" w:orient="landscape"/>
          <w:pgMar w:top="1701" w:right="1134" w:bottom="850" w:left="1134" w:header="0" w:footer="0" w:gutter="0"/>
          <w:cols w:space="720"/>
          <w:docGrid w:linePitch="299"/>
        </w:sectPr>
      </w:pPr>
    </w:p>
    <w:p w:rsidR="004A5715" w:rsidRPr="006520A5" w:rsidRDefault="004A5715">
      <w:pPr>
        <w:pStyle w:val="ConsPlusNormal"/>
        <w:jc w:val="right"/>
        <w:outlineLvl w:val="1"/>
        <w:rPr>
          <w:rFonts w:ascii="Times New Roman" w:hAnsi="Times New Roman" w:cs="Times New Roman"/>
        </w:rPr>
      </w:pPr>
      <w:bookmarkStart w:id="10" w:name="P2520"/>
      <w:bookmarkEnd w:id="10"/>
      <w:r w:rsidRPr="006520A5">
        <w:rPr>
          <w:rFonts w:ascii="Times New Roman" w:hAnsi="Times New Roman" w:cs="Times New Roman"/>
        </w:rPr>
        <w:lastRenderedPageBreak/>
        <w:t>Приложение 1</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к муниципальной программе</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"Повышение уровня благоустройства и</w:t>
      </w:r>
    </w:p>
    <w:p w:rsidR="004A5715" w:rsidRPr="006520A5" w:rsidRDefault="006520A5" w:rsidP="006520A5">
      <w:pPr>
        <w:pStyle w:val="ConsPlusNormal"/>
        <w:jc w:val="center"/>
        <w:rPr>
          <w:rFonts w:ascii="Times New Roman" w:hAnsi="Times New Roman" w:cs="Times New Roman"/>
        </w:rPr>
      </w:pPr>
      <w:r w:rsidRPr="006520A5">
        <w:rPr>
          <w:rFonts w:ascii="Times New Roman" w:hAnsi="Times New Roman" w:cs="Times New Roman"/>
        </w:rPr>
        <w:t xml:space="preserve">                                                                                                        </w:t>
      </w:r>
      <w:r w:rsidR="004A5715" w:rsidRPr="006520A5">
        <w:rPr>
          <w:rFonts w:ascii="Times New Roman" w:hAnsi="Times New Roman" w:cs="Times New Roman"/>
        </w:rPr>
        <w:t>улучшение санитарного состояния"</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center"/>
        <w:rPr>
          <w:rFonts w:ascii="Times New Roman" w:hAnsi="Times New Roman" w:cs="Times New Roman"/>
        </w:rPr>
      </w:pPr>
      <w:bookmarkStart w:id="11" w:name="P3391"/>
      <w:bookmarkEnd w:id="11"/>
      <w:r w:rsidRPr="006520A5">
        <w:rPr>
          <w:rFonts w:ascii="Times New Roman" w:hAnsi="Times New Roman" w:cs="Times New Roman"/>
        </w:rPr>
        <w:t>Целевые индикаторы муниципальной программы</w:t>
      </w:r>
    </w:p>
    <w:p w:rsidR="004A5715" w:rsidRPr="006520A5" w:rsidRDefault="004A5715">
      <w:pPr>
        <w:spacing w:after="1"/>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2070"/>
        <w:gridCol w:w="1125"/>
        <w:gridCol w:w="992"/>
        <w:gridCol w:w="992"/>
        <w:gridCol w:w="993"/>
        <w:gridCol w:w="992"/>
        <w:gridCol w:w="992"/>
        <w:gridCol w:w="997"/>
      </w:tblGrid>
      <w:tr w:rsidR="004A5715" w:rsidRPr="006520A5" w:rsidTr="005F722F">
        <w:trPr>
          <w:jc w:val="center"/>
        </w:trPr>
        <w:tc>
          <w:tcPr>
            <w:tcW w:w="486"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N п/п</w:t>
            </w:r>
          </w:p>
        </w:tc>
        <w:tc>
          <w:tcPr>
            <w:tcW w:w="2070"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Наименование целевого показателя (индикатора)</w:t>
            </w:r>
          </w:p>
        </w:tc>
        <w:tc>
          <w:tcPr>
            <w:tcW w:w="1125"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Единицы измерения</w:t>
            </w:r>
          </w:p>
        </w:tc>
        <w:tc>
          <w:tcPr>
            <w:tcW w:w="5958" w:type="dxa"/>
            <w:gridSpan w:val="6"/>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Значения целевых показателей (индикаторов)</w:t>
            </w:r>
          </w:p>
        </w:tc>
      </w:tr>
      <w:tr w:rsidR="005F722F" w:rsidRPr="006520A5" w:rsidTr="005F722F">
        <w:trPr>
          <w:jc w:val="center"/>
        </w:trPr>
        <w:tc>
          <w:tcPr>
            <w:tcW w:w="486" w:type="dxa"/>
            <w:vMerge/>
          </w:tcPr>
          <w:p w:rsidR="005F722F" w:rsidRPr="006520A5" w:rsidRDefault="005F722F" w:rsidP="000D71EB">
            <w:pPr>
              <w:rPr>
                <w:rFonts w:ascii="Times New Roman" w:hAnsi="Times New Roman" w:cs="Times New Roman"/>
              </w:rPr>
            </w:pPr>
          </w:p>
        </w:tc>
        <w:tc>
          <w:tcPr>
            <w:tcW w:w="2070" w:type="dxa"/>
            <w:vMerge/>
          </w:tcPr>
          <w:p w:rsidR="005F722F" w:rsidRPr="006520A5" w:rsidRDefault="005F722F" w:rsidP="000D71EB">
            <w:pPr>
              <w:rPr>
                <w:rFonts w:ascii="Times New Roman" w:hAnsi="Times New Roman" w:cs="Times New Roman"/>
              </w:rPr>
            </w:pPr>
          </w:p>
        </w:tc>
        <w:tc>
          <w:tcPr>
            <w:tcW w:w="1125" w:type="dxa"/>
            <w:vMerge/>
          </w:tcPr>
          <w:p w:rsidR="005F722F" w:rsidRPr="006520A5" w:rsidRDefault="005F722F" w:rsidP="000D71EB">
            <w:pPr>
              <w:rPr>
                <w:rFonts w:ascii="Times New Roman" w:hAnsi="Times New Roman" w:cs="Times New Roman"/>
              </w:rPr>
            </w:pPr>
          </w:p>
        </w:tc>
        <w:tc>
          <w:tcPr>
            <w:tcW w:w="992" w:type="dxa"/>
          </w:tcPr>
          <w:p w:rsidR="005F722F" w:rsidRPr="006520A5" w:rsidRDefault="005F722F" w:rsidP="000D71EB">
            <w:pPr>
              <w:pStyle w:val="ConsPlusNormal"/>
              <w:jc w:val="center"/>
              <w:rPr>
                <w:rFonts w:ascii="Times New Roman" w:hAnsi="Times New Roman" w:cs="Times New Roman"/>
              </w:rPr>
            </w:pPr>
            <w:r w:rsidRPr="006520A5">
              <w:rPr>
                <w:rFonts w:ascii="Times New Roman" w:hAnsi="Times New Roman" w:cs="Times New Roman"/>
              </w:rPr>
              <w:t>2018 год</w:t>
            </w:r>
          </w:p>
        </w:tc>
        <w:tc>
          <w:tcPr>
            <w:tcW w:w="992" w:type="dxa"/>
          </w:tcPr>
          <w:p w:rsidR="005F722F" w:rsidRPr="006520A5" w:rsidRDefault="005F722F" w:rsidP="000D71EB">
            <w:pPr>
              <w:pStyle w:val="ConsPlusNormal"/>
              <w:jc w:val="center"/>
              <w:rPr>
                <w:rFonts w:ascii="Times New Roman" w:hAnsi="Times New Roman" w:cs="Times New Roman"/>
              </w:rPr>
            </w:pPr>
            <w:r w:rsidRPr="006520A5">
              <w:rPr>
                <w:rFonts w:ascii="Times New Roman" w:hAnsi="Times New Roman" w:cs="Times New Roman"/>
              </w:rPr>
              <w:t>2019 год</w:t>
            </w:r>
          </w:p>
        </w:tc>
        <w:tc>
          <w:tcPr>
            <w:tcW w:w="993" w:type="dxa"/>
          </w:tcPr>
          <w:p w:rsidR="005F722F" w:rsidRPr="006520A5" w:rsidRDefault="005F722F" w:rsidP="000D71EB">
            <w:pPr>
              <w:pStyle w:val="ConsPlusNormal"/>
              <w:jc w:val="center"/>
              <w:rPr>
                <w:rFonts w:ascii="Times New Roman" w:hAnsi="Times New Roman" w:cs="Times New Roman"/>
              </w:rPr>
            </w:pPr>
            <w:r w:rsidRPr="006520A5">
              <w:rPr>
                <w:rFonts w:ascii="Times New Roman" w:hAnsi="Times New Roman" w:cs="Times New Roman"/>
              </w:rPr>
              <w:t>2020 год</w:t>
            </w:r>
          </w:p>
        </w:tc>
        <w:tc>
          <w:tcPr>
            <w:tcW w:w="992" w:type="dxa"/>
          </w:tcPr>
          <w:p w:rsidR="005F722F" w:rsidRPr="006520A5" w:rsidRDefault="005F722F" w:rsidP="000D71EB">
            <w:pPr>
              <w:pStyle w:val="ConsPlusNormal"/>
              <w:jc w:val="center"/>
              <w:rPr>
                <w:rFonts w:ascii="Times New Roman" w:hAnsi="Times New Roman" w:cs="Times New Roman"/>
              </w:rPr>
            </w:pPr>
            <w:r w:rsidRPr="006520A5">
              <w:rPr>
                <w:rFonts w:ascii="Times New Roman" w:hAnsi="Times New Roman" w:cs="Times New Roman"/>
              </w:rPr>
              <w:t>2021 год</w:t>
            </w:r>
          </w:p>
        </w:tc>
        <w:tc>
          <w:tcPr>
            <w:tcW w:w="992" w:type="dxa"/>
          </w:tcPr>
          <w:p w:rsidR="005F722F" w:rsidRPr="006520A5" w:rsidRDefault="005F722F" w:rsidP="000D71EB">
            <w:pPr>
              <w:pStyle w:val="ConsPlusNormal"/>
              <w:jc w:val="center"/>
              <w:rPr>
                <w:rFonts w:ascii="Times New Roman" w:hAnsi="Times New Roman" w:cs="Times New Roman"/>
              </w:rPr>
            </w:pPr>
            <w:r w:rsidRPr="006520A5">
              <w:rPr>
                <w:rFonts w:ascii="Times New Roman" w:hAnsi="Times New Roman" w:cs="Times New Roman"/>
              </w:rPr>
              <w:t>2022 год</w:t>
            </w:r>
          </w:p>
        </w:tc>
        <w:tc>
          <w:tcPr>
            <w:tcW w:w="997" w:type="dxa"/>
          </w:tcPr>
          <w:p w:rsidR="005F722F" w:rsidRPr="006520A5" w:rsidRDefault="005F722F" w:rsidP="005F722F">
            <w:pPr>
              <w:pStyle w:val="ConsPlusNormal"/>
              <w:rPr>
                <w:rFonts w:ascii="Times New Roman" w:hAnsi="Times New Roman" w:cs="Times New Roman"/>
              </w:rPr>
            </w:pPr>
            <w:r w:rsidRPr="006520A5">
              <w:rPr>
                <w:rFonts w:ascii="Times New Roman" w:hAnsi="Times New Roman" w:cs="Times New Roman"/>
              </w:rPr>
              <w:t>2023год</w:t>
            </w:r>
          </w:p>
        </w:tc>
      </w:tr>
      <w:tr w:rsidR="004A5715" w:rsidRPr="006520A5" w:rsidTr="005F722F">
        <w:trPr>
          <w:jc w:val="center"/>
        </w:trPr>
        <w:tc>
          <w:tcPr>
            <w:tcW w:w="9639" w:type="dxa"/>
            <w:gridSpan w:val="9"/>
          </w:tcPr>
          <w:p w:rsidR="004A5715" w:rsidRPr="006520A5" w:rsidRDefault="004A5715" w:rsidP="0080750B">
            <w:pPr>
              <w:pStyle w:val="ConsPlusNormal"/>
              <w:jc w:val="center"/>
              <w:outlineLvl w:val="2"/>
              <w:rPr>
                <w:rFonts w:ascii="Times New Roman" w:hAnsi="Times New Roman" w:cs="Times New Roman"/>
              </w:rPr>
            </w:pPr>
            <w:r w:rsidRPr="006520A5">
              <w:rPr>
                <w:rFonts w:ascii="Times New Roman" w:hAnsi="Times New Roman" w:cs="Times New Roman"/>
              </w:rPr>
              <w:t>Программа. Муниципальная программа "Повышение уровня благоустройства и улучшение санитарного состояния "</w:t>
            </w:r>
          </w:p>
        </w:tc>
      </w:tr>
      <w:tr w:rsidR="008655D6" w:rsidRPr="006520A5" w:rsidTr="008655D6">
        <w:trPr>
          <w:jc w:val="center"/>
        </w:trPr>
        <w:tc>
          <w:tcPr>
            <w:tcW w:w="486" w:type="dxa"/>
          </w:tcPr>
          <w:p w:rsidR="008655D6" w:rsidRPr="006520A5" w:rsidRDefault="008655D6" w:rsidP="008655D6">
            <w:pPr>
              <w:pStyle w:val="ConsPlusNormal"/>
              <w:rPr>
                <w:rFonts w:ascii="Times New Roman" w:hAnsi="Times New Roman" w:cs="Times New Roman"/>
              </w:rPr>
            </w:pPr>
            <w:r w:rsidRPr="006520A5">
              <w:rPr>
                <w:rFonts w:ascii="Times New Roman" w:hAnsi="Times New Roman" w:cs="Times New Roman"/>
              </w:rPr>
              <w:t>1.1</w:t>
            </w:r>
          </w:p>
        </w:tc>
        <w:tc>
          <w:tcPr>
            <w:tcW w:w="2070" w:type="dxa"/>
          </w:tcPr>
          <w:p w:rsidR="008655D6" w:rsidRPr="006520A5" w:rsidRDefault="008655D6" w:rsidP="008655D6">
            <w:pPr>
              <w:pStyle w:val="ConsPlusNormal"/>
              <w:rPr>
                <w:rFonts w:ascii="Times New Roman" w:hAnsi="Times New Roman" w:cs="Times New Roman"/>
              </w:rPr>
            </w:pPr>
            <w:r w:rsidRPr="006520A5">
              <w:rPr>
                <w:rFonts w:ascii="Times New Roman" w:hAnsi="Times New Roman" w:cs="Times New Roman"/>
              </w:rPr>
              <w:t>Количество отходов потребления, вывезенных с территории города Пскова, (</w:t>
            </w:r>
            <w:r>
              <w:rPr>
                <w:rFonts w:ascii="Times New Roman" w:hAnsi="Times New Roman" w:cs="Times New Roman"/>
              </w:rPr>
              <w:t>м</w:t>
            </w:r>
            <w:r>
              <w:rPr>
                <w:rFonts w:ascii="Times New Roman" w:hAnsi="Times New Roman" w:cs="Times New Roman"/>
                <w:vertAlign w:val="superscript"/>
              </w:rPr>
              <w:t>3</w:t>
            </w:r>
            <w:r w:rsidRPr="006520A5">
              <w:rPr>
                <w:rFonts w:ascii="Times New Roman" w:hAnsi="Times New Roman" w:cs="Times New Roman"/>
              </w:rPr>
              <w:t>)</w:t>
            </w:r>
          </w:p>
        </w:tc>
        <w:tc>
          <w:tcPr>
            <w:tcW w:w="1125" w:type="dxa"/>
          </w:tcPr>
          <w:p w:rsidR="008655D6" w:rsidRPr="008655D6" w:rsidRDefault="008655D6" w:rsidP="008655D6">
            <w:pPr>
              <w:pStyle w:val="ConsPlusNormal"/>
              <w:rPr>
                <w:rFonts w:ascii="Times New Roman" w:hAnsi="Times New Roman" w:cs="Times New Roman"/>
                <w:vertAlign w:val="superscript"/>
              </w:rPr>
            </w:pPr>
            <w:r>
              <w:rPr>
                <w:rFonts w:ascii="Times New Roman" w:hAnsi="Times New Roman" w:cs="Times New Roman"/>
              </w:rPr>
              <w:t>М</w:t>
            </w:r>
            <w:r>
              <w:rPr>
                <w:rFonts w:ascii="Times New Roman" w:hAnsi="Times New Roman" w:cs="Times New Roman"/>
                <w:vertAlign w:val="superscript"/>
              </w:rPr>
              <w:t>3</w:t>
            </w:r>
          </w:p>
        </w:tc>
        <w:tc>
          <w:tcPr>
            <w:tcW w:w="992" w:type="dxa"/>
            <w:tcBorders>
              <w:top w:val="nil"/>
              <w:left w:val="nil"/>
              <w:bottom w:val="single" w:sz="8" w:space="0" w:color="auto"/>
              <w:right w:val="single" w:sz="8" w:space="0" w:color="auto"/>
            </w:tcBorders>
            <w:shd w:val="clear" w:color="auto" w:fill="auto"/>
            <w:vAlign w:val="center"/>
          </w:tcPr>
          <w:p w:rsidR="008655D6" w:rsidRPr="006520A5" w:rsidRDefault="008655D6" w:rsidP="008655D6">
            <w:pPr>
              <w:jc w:val="center"/>
              <w:rPr>
                <w:rFonts w:ascii="Times New Roman" w:hAnsi="Times New Roman" w:cs="Times New Roman"/>
                <w:bCs/>
              </w:rPr>
            </w:pPr>
            <w:r>
              <w:rPr>
                <w:rFonts w:ascii="Times New Roman" w:hAnsi="Times New Roman" w:cs="Times New Roman"/>
                <w:bCs/>
              </w:rPr>
              <w:t>31500</w:t>
            </w:r>
          </w:p>
        </w:tc>
        <w:tc>
          <w:tcPr>
            <w:tcW w:w="992" w:type="dxa"/>
            <w:tcBorders>
              <w:top w:val="nil"/>
              <w:left w:val="nil"/>
              <w:bottom w:val="single" w:sz="8" w:space="0" w:color="auto"/>
              <w:right w:val="single" w:sz="8" w:space="0" w:color="auto"/>
            </w:tcBorders>
            <w:shd w:val="clear" w:color="auto" w:fill="auto"/>
            <w:vAlign w:val="center"/>
          </w:tcPr>
          <w:p w:rsidR="008655D6" w:rsidRDefault="008655D6" w:rsidP="008655D6">
            <w:r w:rsidRPr="00C57D96">
              <w:rPr>
                <w:rFonts w:ascii="Times New Roman" w:hAnsi="Times New Roman" w:cs="Times New Roman"/>
                <w:bCs/>
              </w:rPr>
              <w:t>31500</w:t>
            </w:r>
          </w:p>
        </w:tc>
        <w:tc>
          <w:tcPr>
            <w:tcW w:w="993" w:type="dxa"/>
            <w:tcBorders>
              <w:top w:val="nil"/>
              <w:left w:val="nil"/>
              <w:bottom w:val="single" w:sz="8" w:space="0" w:color="auto"/>
              <w:right w:val="single" w:sz="8" w:space="0" w:color="auto"/>
            </w:tcBorders>
            <w:shd w:val="clear" w:color="auto" w:fill="auto"/>
            <w:vAlign w:val="center"/>
          </w:tcPr>
          <w:p w:rsidR="008655D6" w:rsidRDefault="008655D6" w:rsidP="008655D6">
            <w:r w:rsidRPr="00C57D96">
              <w:rPr>
                <w:rFonts w:ascii="Times New Roman" w:hAnsi="Times New Roman" w:cs="Times New Roman"/>
                <w:bCs/>
              </w:rPr>
              <w:t>31500</w:t>
            </w:r>
          </w:p>
        </w:tc>
        <w:tc>
          <w:tcPr>
            <w:tcW w:w="992" w:type="dxa"/>
            <w:tcBorders>
              <w:top w:val="nil"/>
              <w:left w:val="nil"/>
              <w:bottom w:val="single" w:sz="8" w:space="0" w:color="auto"/>
              <w:right w:val="single" w:sz="8" w:space="0" w:color="auto"/>
            </w:tcBorders>
            <w:shd w:val="clear" w:color="auto" w:fill="auto"/>
            <w:vAlign w:val="center"/>
          </w:tcPr>
          <w:p w:rsidR="008655D6" w:rsidRDefault="008655D6" w:rsidP="008655D6">
            <w:r w:rsidRPr="00C57D96">
              <w:rPr>
                <w:rFonts w:ascii="Times New Roman" w:hAnsi="Times New Roman" w:cs="Times New Roman"/>
                <w:bCs/>
              </w:rPr>
              <w:t>31500</w:t>
            </w:r>
          </w:p>
        </w:tc>
        <w:tc>
          <w:tcPr>
            <w:tcW w:w="992" w:type="dxa"/>
            <w:tcBorders>
              <w:top w:val="nil"/>
              <w:left w:val="nil"/>
              <w:bottom w:val="single" w:sz="8" w:space="0" w:color="auto"/>
              <w:right w:val="single" w:sz="8" w:space="0" w:color="auto"/>
            </w:tcBorders>
            <w:shd w:val="clear" w:color="auto" w:fill="auto"/>
            <w:vAlign w:val="center"/>
          </w:tcPr>
          <w:p w:rsidR="008655D6" w:rsidRDefault="008655D6" w:rsidP="008655D6">
            <w:r w:rsidRPr="00C57D96">
              <w:rPr>
                <w:rFonts w:ascii="Times New Roman" w:hAnsi="Times New Roman" w:cs="Times New Roman"/>
                <w:bCs/>
              </w:rPr>
              <w:t>31500</w:t>
            </w:r>
          </w:p>
        </w:tc>
        <w:tc>
          <w:tcPr>
            <w:tcW w:w="997" w:type="dxa"/>
            <w:tcBorders>
              <w:top w:val="nil"/>
              <w:left w:val="nil"/>
              <w:bottom w:val="single" w:sz="8" w:space="0" w:color="auto"/>
              <w:right w:val="single" w:sz="8" w:space="0" w:color="auto"/>
            </w:tcBorders>
            <w:shd w:val="clear" w:color="auto" w:fill="auto"/>
            <w:vAlign w:val="center"/>
          </w:tcPr>
          <w:p w:rsidR="008655D6" w:rsidRDefault="008655D6" w:rsidP="008655D6">
            <w:r w:rsidRPr="00C57D96">
              <w:rPr>
                <w:rFonts w:ascii="Times New Roman" w:hAnsi="Times New Roman" w:cs="Times New Roman"/>
                <w:bCs/>
              </w:rPr>
              <w:t>31500</w:t>
            </w:r>
          </w:p>
        </w:tc>
      </w:tr>
      <w:tr w:rsidR="006F4831" w:rsidRPr="006520A5" w:rsidTr="006F4831">
        <w:trPr>
          <w:jc w:val="center"/>
        </w:trPr>
        <w:tc>
          <w:tcPr>
            <w:tcW w:w="486" w:type="dxa"/>
          </w:tcPr>
          <w:p w:rsidR="006F4831" w:rsidRPr="006520A5" w:rsidRDefault="006F4831" w:rsidP="006F4831">
            <w:pPr>
              <w:pStyle w:val="ConsPlusNormal"/>
              <w:rPr>
                <w:rFonts w:ascii="Times New Roman" w:hAnsi="Times New Roman" w:cs="Times New Roman"/>
              </w:rPr>
            </w:pPr>
            <w:r w:rsidRPr="006520A5">
              <w:rPr>
                <w:rFonts w:ascii="Times New Roman" w:hAnsi="Times New Roman" w:cs="Times New Roman"/>
              </w:rPr>
              <w:t>1.2</w:t>
            </w:r>
          </w:p>
        </w:tc>
        <w:tc>
          <w:tcPr>
            <w:tcW w:w="2070" w:type="dxa"/>
          </w:tcPr>
          <w:p w:rsidR="006F4831" w:rsidRPr="006520A5" w:rsidRDefault="006F4831" w:rsidP="006F4831">
            <w:pPr>
              <w:pStyle w:val="ConsPlusNormal"/>
              <w:rPr>
                <w:rFonts w:ascii="Times New Roman" w:hAnsi="Times New Roman" w:cs="Times New Roman"/>
              </w:rPr>
            </w:pPr>
            <w:r>
              <w:rPr>
                <w:rFonts w:ascii="Times New Roman" w:hAnsi="Times New Roman" w:cs="Times New Roman"/>
              </w:rPr>
              <w:t>Площадь</w:t>
            </w:r>
            <w:r w:rsidRPr="006520A5">
              <w:rPr>
                <w:rFonts w:ascii="Times New Roman" w:hAnsi="Times New Roman" w:cs="Times New Roman"/>
              </w:rPr>
              <w:t xml:space="preserve"> территорий</w:t>
            </w:r>
            <w:r>
              <w:rPr>
                <w:rFonts w:ascii="Times New Roman" w:hAnsi="Times New Roman" w:cs="Times New Roman"/>
              </w:rPr>
              <w:t>,</w:t>
            </w:r>
            <w:r w:rsidRPr="006520A5">
              <w:rPr>
                <w:rFonts w:ascii="Times New Roman" w:hAnsi="Times New Roman" w:cs="Times New Roman"/>
              </w:rPr>
              <w:t xml:space="preserve"> текущее содержание и благоустройство которых проведено за год (га.) </w:t>
            </w:r>
          </w:p>
        </w:tc>
        <w:tc>
          <w:tcPr>
            <w:tcW w:w="1125" w:type="dxa"/>
          </w:tcPr>
          <w:p w:rsidR="006F4831" w:rsidRPr="006520A5" w:rsidRDefault="006F4831" w:rsidP="006F4831">
            <w:pPr>
              <w:pStyle w:val="ConsPlusNormal"/>
              <w:rPr>
                <w:rFonts w:ascii="Times New Roman" w:hAnsi="Times New Roman" w:cs="Times New Roman"/>
              </w:rPr>
            </w:pPr>
            <w:r w:rsidRPr="006520A5">
              <w:rPr>
                <w:rFonts w:ascii="Times New Roman" w:hAnsi="Times New Roman" w:cs="Times New Roman"/>
              </w:rPr>
              <w:t>Га</w:t>
            </w:r>
          </w:p>
        </w:tc>
        <w:tc>
          <w:tcPr>
            <w:tcW w:w="992" w:type="dxa"/>
            <w:tcBorders>
              <w:top w:val="nil"/>
              <w:left w:val="nil"/>
              <w:bottom w:val="single" w:sz="8" w:space="0" w:color="auto"/>
              <w:right w:val="single" w:sz="8" w:space="0" w:color="auto"/>
            </w:tcBorders>
            <w:shd w:val="clear" w:color="auto" w:fill="auto"/>
            <w:vAlign w:val="center"/>
          </w:tcPr>
          <w:p w:rsidR="006F4831" w:rsidRPr="006520A5" w:rsidRDefault="006F4831" w:rsidP="006F4831">
            <w:pPr>
              <w:jc w:val="center"/>
              <w:rPr>
                <w:rFonts w:ascii="Times New Roman" w:hAnsi="Times New Roman" w:cs="Times New Roman"/>
                <w:bCs/>
              </w:rPr>
            </w:pPr>
            <w:r>
              <w:rPr>
                <w:rFonts w:ascii="Times New Roman" w:hAnsi="Times New Roman" w:cs="Times New Roman"/>
                <w:bCs/>
              </w:rPr>
              <w:t>203,8</w:t>
            </w:r>
          </w:p>
        </w:tc>
        <w:tc>
          <w:tcPr>
            <w:tcW w:w="992" w:type="dxa"/>
            <w:tcBorders>
              <w:top w:val="nil"/>
              <w:left w:val="nil"/>
              <w:bottom w:val="single" w:sz="8" w:space="0" w:color="auto"/>
              <w:right w:val="single" w:sz="8" w:space="0" w:color="auto"/>
            </w:tcBorders>
            <w:shd w:val="clear" w:color="auto" w:fill="auto"/>
            <w:vAlign w:val="center"/>
          </w:tcPr>
          <w:p w:rsidR="006F4831" w:rsidRDefault="006F4831" w:rsidP="006F4831">
            <w:r w:rsidRPr="006C2B21">
              <w:t>203,8</w:t>
            </w:r>
          </w:p>
        </w:tc>
        <w:tc>
          <w:tcPr>
            <w:tcW w:w="993" w:type="dxa"/>
            <w:tcBorders>
              <w:top w:val="nil"/>
              <w:left w:val="nil"/>
              <w:bottom w:val="single" w:sz="8" w:space="0" w:color="auto"/>
              <w:right w:val="single" w:sz="8" w:space="0" w:color="auto"/>
            </w:tcBorders>
            <w:shd w:val="clear" w:color="auto" w:fill="auto"/>
            <w:vAlign w:val="center"/>
          </w:tcPr>
          <w:p w:rsidR="006F4831" w:rsidRDefault="006F4831" w:rsidP="006F4831">
            <w:r w:rsidRPr="006C2B21">
              <w:t>203,8</w:t>
            </w:r>
          </w:p>
        </w:tc>
        <w:tc>
          <w:tcPr>
            <w:tcW w:w="992" w:type="dxa"/>
            <w:tcBorders>
              <w:top w:val="nil"/>
              <w:left w:val="nil"/>
              <w:bottom w:val="single" w:sz="8" w:space="0" w:color="auto"/>
              <w:right w:val="single" w:sz="8" w:space="0" w:color="auto"/>
            </w:tcBorders>
            <w:shd w:val="clear" w:color="auto" w:fill="auto"/>
            <w:vAlign w:val="center"/>
          </w:tcPr>
          <w:p w:rsidR="006F4831" w:rsidRDefault="006F4831" w:rsidP="006F4831">
            <w:r w:rsidRPr="006C2B21">
              <w:t>203,8</w:t>
            </w:r>
          </w:p>
        </w:tc>
        <w:tc>
          <w:tcPr>
            <w:tcW w:w="992" w:type="dxa"/>
            <w:tcBorders>
              <w:top w:val="nil"/>
              <w:left w:val="nil"/>
              <w:bottom w:val="single" w:sz="8" w:space="0" w:color="auto"/>
              <w:right w:val="single" w:sz="8" w:space="0" w:color="auto"/>
            </w:tcBorders>
            <w:shd w:val="clear" w:color="auto" w:fill="auto"/>
            <w:vAlign w:val="center"/>
          </w:tcPr>
          <w:p w:rsidR="006F4831" w:rsidRDefault="006F4831" w:rsidP="006F4831">
            <w:r w:rsidRPr="006C2B21">
              <w:t>203,8</w:t>
            </w:r>
          </w:p>
        </w:tc>
        <w:tc>
          <w:tcPr>
            <w:tcW w:w="997" w:type="dxa"/>
            <w:tcBorders>
              <w:top w:val="nil"/>
              <w:left w:val="nil"/>
              <w:bottom w:val="single" w:sz="8" w:space="0" w:color="auto"/>
              <w:right w:val="single" w:sz="8" w:space="0" w:color="auto"/>
            </w:tcBorders>
            <w:shd w:val="clear" w:color="auto" w:fill="auto"/>
            <w:vAlign w:val="center"/>
          </w:tcPr>
          <w:p w:rsidR="006F4831" w:rsidRDefault="006F4831" w:rsidP="006F4831">
            <w:r w:rsidRPr="006C2B21">
              <w:t>203,8</w:t>
            </w:r>
          </w:p>
        </w:tc>
      </w:tr>
      <w:tr w:rsidR="005F722F" w:rsidRPr="006520A5" w:rsidTr="005F722F">
        <w:trPr>
          <w:jc w:val="center"/>
        </w:trPr>
        <w:tc>
          <w:tcPr>
            <w:tcW w:w="486" w:type="dxa"/>
          </w:tcPr>
          <w:p w:rsidR="005F722F" w:rsidRPr="006520A5" w:rsidRDefault="005F722F" w:rsidP="00E10C65">
            <w:pPr>
              <w:pStyle w:val="ConsPlusNormal"/>
              <w:rPr>
                <w:rFonts w:ascii="Times New Roman" w:hAnsi="Times New Roman" w:cs="Times New Roman"/>
              </w:rPr>
            </w:pPr>
            <w:r w:rsidRPr="006520A5">
              <w:rPr>
                <w:rFonts w:ascii="Times New Roman" w:hAnsi="Times New Roman" w:cs="Times New Roman"/>
              </w:rPr>
              <w:t>1.3</w:t>
            </w:r>
          </w:p>
        </w:tc>
        <w:tc>
          <w:tcPr>
            <w:tcW w:w="2070" w:type="dxa"/>
          </w:tcPr>
          <w:p w:rsidR="005F722F" w:rsidRPr="006520A5" w:rsidRDefault="005F722F" w:rsidP="00E10C65">
            <w:pPr>
              <w:pStyle w:val="ConsPlusNormal"/>
              <w:rPr>
                <w:rFonts w:ascii="Times New Roman" w:hAnsi="Times New Roman" w:cs="Times New Roman"/>
                <w:highlight w:val="yellow"/>
              </w:rPr>
            </w:pPr>
            <w:r w:rsidRPr="006520A5">
              <w:rPr>
                <w:rFonts w:ascii="Times New Roman" w:hAnsi="Times New Roman" w:cs="Times New Roman"/>
              </w:rPr>
              <w:t>Доля возобновленных (посаженных) зеленых насаждений от количества снесенных за год (%)</w:t>
            </w:r>
          </w:p>
        </w:tc>
        <w:tc>
          <w:tcPr>
            <w:tcW w:w="1125" w:type="dxa"/>
          </w:tcPr>
          <w:p w:rsidR="005F722F" w:rsidRPr="006520A5" w:rsidRDefault="005F722F" w:rsidP="00E10C65">
            <w:pPr>
              <w:pStyle w:val="ConsPlusNormal"/>
              <w:rPr>
                <w:rFonts w:ascii="Times New Roman" w:hAnsi="Times New Roman" w:cs="Times New Roman"/>
              </w:rPr>
            </w:pPr>
            <w:r w:rsidRPr="006520A5">
              <w:rPr>
                <w:rFonts w:ascii="Times New Roman" w:hAnsi="Times New Roman" w:cs="Times New Roman"/>
              </w:rPr>
              <w:t>Процент</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2695A" w:rsidP="00E10C65">
            <w:pPr>
              <w:jc w:val="center"/>
              <w:rPr>
                <w:rFonts w:ascii="Times New Roman" w:hAnsi="Times New Roman" w:cs="Times New Roman"/>
                <w:bCs/>
              </w:rPr>
            </w:pPr>
            <w:r>
              <w:rPr>
                <w:rFonts w:ascii="Times New Roman" w:hAnsi="Times New Roman" w:cs="Times New Roman"/>
                <w:bCs/>
              </w:rPr>
              <w:t>15</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2695A" w:rsidP="00E10C65">
            <w:pPr>
              <w:jc w:val="center"/>
              <w:rPr>
                <w:rFonts w:ascii="Times New Roman" w:hAnsi="Times New Roman" w:cs="Times New Roman"/>
                <w:bCs/>
              </w:rPr>
            </w:pPr>
            <w:r>
              <w:rPr>
                <w:rFonts w:ascii="Times New Roman" w:hAnsi="Times New Roman" w:cs="Times New Roman"/>
                <w:bCs/>
              </w:rPr>
              <w:t>23</w:t>
            </w:r>
          </w:p>
        </w:tc>
        <w:tc>
          <w:tcPr>
            <w:tcW w:w="993" w:type="dxa"/>
            <w:tcBorders>
              <w:top w:val="nil"/>
              <w:left w:val="nil"/>
              <w:bottom w:val="single" w:sz="8" w:space="0" w:color="auto"/>
              <w:right w:val="single" w:sz="8" w:space="0" w:color="auto"/>
            </w:tcBorders>
            <w:shd w:val="clear" w:color="auto" w:fill="auto"/>
            <w:vAlign w:val="center"/>
          </w:tcPr>
          <w:p w:rsidR="005F722F" w:rsidRPr="006520A5" w:rsidRDefault="00A2695A" w:rsidP="00E10C65">
            <w:pPr>
              <w:jc w:val="center"/>
              <w:rPr>
                <w:rFonts w:ascii="Times New Roman" w:hAnsi="Times New Roman" w:cs="Times New Roman"/>
                <w:bCs/>
              </w:rPr>
            </w:pPr>
            <w:r>
              <w:rPr>
                <w:rFonts w:ascii="Times New Roman" w:hAnsi="Times New Roman" w:cs="Times New Roman"/>
                <w:bCs/>
              </w:rPr>
              <w:t>40</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2695A" w:rsidP="00E10C65">
            <w:pPr>
              <w:jc w:val="center"/>
              <w:rPr>
                <w:rFonts w:ascii="Times New Roman" w:hAnsi="Times New Roman" w:cs="Times New Roman"/>
                <w:bCs/>
              </w:rPr>
            </w:pPr>
            <w:r>
              <w:rPr>
                <w:rFonts w:ascii="Times New Roman" w:hAnsi="Times New Roman" w:cs="Times New Roman"/>
                <w:bCs/>
              </w:rPr>
              <w:t>50</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2695A" w:rsidP="00E10C65">
            <w:pPr>
              <w:jc w:val="center"/>
              <w:rPr>
                <w:rFonts w:ascii="Times New Roman" w:hAnsi="Times New Roman" w:cs="Times New Roman"/>
                <w:bCs/>
              </w:rPr>
            </w:pPr>
            <w:r>
              <w:rPr>
                <w:rFonts w:ascii="Times New Roman" w:hAnsi="Times New Roman" w:cs="Times New Roman"/>
                <w:bCs/>
              </w:rPr>
              <w:t>50</w:t>
            </w:r>
          </w:p>
        </w:tc>
        <w:tc>
          <w:tcPr>
            <w:tcW w:w="997" w:type="dxa"/>
            <w:tcBorders>
              <w:top w:val="nil"/>
              <w:left w:val="nil"/>
              <w:bottom w:val="single" w:sz="8" w:space="0" w:color="auto"/>
              <w:right w:val="single" w:sz="8" w:space="0" w:color="auto"/>
            </w:tcBorders>
            <w:shd w:val="clear" w:color="auto" w:fill="auto"/>
            <w:vAlign w:val="center"/>
          </w:tcPr>
          <w:p w:rsidR="005F722F" w:rsidRPr="006520A5" w:rsidRDefault="00A2695A" w:rsidP="00E10C65">
            <w:pPr>
              <w:jc w:val="center"/>
              <w:rPr>
                <w:rFonts w:ascii="Times New Roman" w:hAnsi="Times New Roman" w:cs="Times New Roman"/>
                <w:bCs/>
              </w:rPr>
            </w:pPr>
            <w:r>
              <w:rPr>
                <w:rFonts w:ascii="Times New Roman" w:hAnsi="Times New Roman" w:cs="Times New Roman"/>
                <w:bCs/>
              </w:rPr>
              <w:t>50</w:t>
            </w:r>
          </w:p>
        </w:tc>
      </w:tr>
      <w:tr w:rsidR="005F722F" w:rsidRPr="006520A5" w:rsidTr="005F722F">
        <w:trPr>
          <w:jc w:val="center"/>
        </w:trPr>
        <w:tc>
          <w:tcPr>
            <w:tcW w:w="486" w:type="dxa"/>
          </w:tcPr>
          <w:p w:rsidR="005F722F" w:rsidRPr="006520A5" w:rsidRDefault="005F722F" w:rsidP="00E10C65">
            <w:pPr>
              <w:pStyle w:val="ConsPlusNormal"/>
              <w:rPr>
                <w:rFonts w:ascii="Times New Roman" w:hAnsi="Times New Roman" w:cs="Times New Roman"/>
              </w:rPr>
            </w:pPr>
            <w:r w:rsidRPr="006520A5">
              <w:rPr>
                <w:rFonts w:ascii="Times New Roman" w:hAnsi="Times New Roman" w:cs="Times New Roman"/>
              </w:rPr>
              <w:t>1.4</w:t>
            </w:r>
          </w:p>
        </w:tc>
        <w:tc>
          <w:tcPr>
            <w:tcW w:w="2070" w:type="dxa"/>
          </w:tcPr>
          <w:p w:rsidR="005F722F" w:rsidRPr="006520A5" w:rsidRDefault="005F722F" w:rsidP="00E10C65">
            <w:pPr>
              <w:pStyle w:val="ConsPlusNormal"/>
              <w:rPr>
                <w:rFonts w:ascii="Times New Roman" w:hAnsi="Times New Roman" w:cs="Times New Roman"/>
                <w:highlight w:val="yellow"/>
              </w:rPr>
            </w:pPr>
            <w:r w:rsidRPr="006520A5">
              <w:rPr>
                <w:rFonts w:ascii="Times New Roman" w:hAnsi="Times New Roman" w:cs="Times New Roman"/>
              </w:rPr>
              <w:t xml:space="preserve">Доля количества электроэнергии, затраченной за год для обеспечения работы муниципальных сетей наружного освещения по отношению к количеству электроэнергии затраченной на эти цели в 2017 году. (%) </w:t>
            </w:r>
          </w:p>
        </w:tc>
        <w:tc>
          <w:tcPr>
            <w:tcW w:w="1125" w:type="dxa"/>
          </w:tcPr>
          <w:p w:rsidR="005F722F" w:rsidRPr="006520A5" w:rsidRDefault="005F722F" w:rsidP="00E10C65">
            <w:pPr>
              <w:pStyle w:val="ConsPlusNormal"/>
              <w:rPr>
                <w:rFonts w:ascii="Times New Roman" w:hAnsi="Times New Roman" w:cs="Times New Roman"/>
              </w:rPr>
            </w:pPr>
            <w:r w:rsidRPr="006520A5">
              <w:rPr>
                <w:rFonts w:ascii="Times New Roman" w:hAnsi="Times New Roman" w:cs="Times New Roman"/>
              </w:rPr>
              <w:t>Процент</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32974" w:rsidP="00E10C65">
            <w:pPr>
              <w:jc w:val="center"/>
              <w:rPr>
                <w:rFonts w:ascii="Times New Roman" w:hAnsi="Times New Roman" w:cs="Times New Roman"/>
                <w:bCs/>
              </w:rPr>
            </w:pPr>
            <w:r>
              <w:rPr>
                <w:rFonts w:ascii="Times New Roman" w:hAnsi="Times New Roman" w:cs="Times New Roman"/>
                <w:bCs/>
              </w:rPr>
              <w:t>60</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32974" w:rsidP="006F4831">
            <w:pPr>
              <w:jc w:val="center"/>
              <w:rPr>
                <w:rFonts w:ascii="Times New Roman" w:hAnsi="Times New Roman" w:cs="Times New Roman"/>
                <w:bCs/>
              </w:rPr>
            </w:pPr>
            <w:r>
              <w:rPr>
                <w:rFonts w:ascii="Times New Roman" w:hAnsi="Times New Roman" w:cs="Times New Roman"/>
                <w:bCs/>
              </w:rPr>
              <w:t>5</w:t>
            </w:r>
            <w:r w:rsidR="006F4831">
              <w:rPr>
                <w:rFonts w:ascii="Times New Roman" w:hAnsi="Times New Roman" w:cs="Times New Roman"/>
                <w:bCs/>
              </w:rPr>
              <w:t>0</w:t>
            </w:r>
          </w:p>
        </w:tc>
        <w:tc>
          <w:tcPr>
            <w:tcW w:w="993" w:type="dxa"/>
            <w:tcBorders>
              <w:top w:val="nil"/>
              <w:left w:val="nil"/>
              <w:bottom w:val="single" w:sz="8" w:space="0" w:color="auto"/>
              <w:right w:val="single" w:sz="8" w:space="0" w:color="auto"/>
            </w:tcBorders>
            <w:shd w:val="clear" w:color="auto" w:fill="auto"/>
            <w:vAlign w:val="center"/>
          </w:tcPr>
          <w:p w:rsidR="005F722F" w:rsidRPr="006520A5" w:rsidRDefault="00A32974" w:rsidP="00E10C65">
            <w:pPr>
              <w:jc w:val="center"/>
              <w:rPr>
                <w:rFonts w:ascii="Times New Roman" w:hAnsi="Times New Roman" w:cs="Times New Roman"/>
                <w:bCs/>
              </w:rPr>
            </w:pPr>
            <w:r>
              <w:rPr>
                <w:rFonts w:ascii="Times New Roman" w:hAnsi="Times New Roman" w:cs="Times New Roman"/>
                <w:bCs/>
              </w:rPr>
              <w:t>50</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32974" w:rsidP="00E10C65">
            <w:pPr>
              <w:jc w:val="center"/>
              <w:rPr>
                <w:rFonts w:ascii="Times New Roman" w:hAnsi="Times New Roman" w:cs="Times New Roman"/>
                <w:bCs/>
              </w:rPr>
            </w:pPr>
            <w:r>
              <w:rPr>
                <w:rFonts w:ascii="Times New Roman" w:hAnsi="Times New Roman" w:cs="Times New Roman"/>
                <w:bCs/>
              </w:rPr>
              <w:t>50</w:t>
            </w:r>
          </w:p>
        </w:tc>
        <w:tc>
          <w:tcPr>
            <w:tcW w:w="992" w:type="dxa"/>
            <w:tcBorders>
              <w:top w:val="nil"/>
              <w:left w:val="nil"/>
              <w:bottom w:val="single" w:sz="8" w:space="0" w:color="auto"/>
              <w:right w:val="single" w:sz="8" w:space="0" w:color="auto"/>
            </w:tcBorders>
            <w:shd w:val="clear" w:color="auto" w:fill="auto"/>
            <w:vAlign w:val="center"/>
          </w:tcPr>
          <w:p w:rsidR="005F722F" w:rsidRPr="006520A5" w:rsidRDefault="00A32974" w:rsidP="00E10C65">
            <w:pPr>
              <w:jc w:val="center"/>
              <w:rPr>
                <w:rFonts w:ascii="Times New Roman" w:hAnsi="Times New Roman" w:cs="Times New Roman"/>
                <w:bCs/>
              </w:rPr>
            </w:pPr>
            <w:r>
              <w:rPr>
                <w:rFonts w:ascii="Times New Roman" w:hAnsi="Times New Roman" w:cs="Times New Roman"/>
                <w:bCs/>
              </w:rPr>
              <w:t>50</w:t>
            </w:r>
          </w:p>
        </w:tc>
        <w:tc>
          <w:tcPr>
            <w:tcW w:w="997" w:type="dxa"/>
            <w:tcBorders>
              <w:top w:val="nil"/>
              <w:left w:val="nil"/>
              <w:bottom w:val="single" w:sz="8" w:space="0" w:color="auto"/>
              <w:right w:val="single" w:sz="8" w:space="0" w:color="auto"/>
            </w:tcBorders>
            <w:shd w:val="clear" w:color="auto" w:fill="auto"/>
            <w:vAlign w:val="center"/>
          </w:tcPr>
          <w:p w:rsidR="005F722F" w:rsidRPr="006520A5" w:rsidRDefault="00A32974" w:rsidP="00E10C65">
            <w:pPr>
              <w:jc w:val="center"/>
              <w:rPr>
                <w:rFonts w:ascii="Times New Roman" w:hAnsi="Times New Roman" w:cs="Times New Roman"/>
                <w:bCs/>
              </w:rPr>
            </w:pPr>
            <w:r>
              <w:rPr>
                <w:rFonts w:ascii="Times New Roman" w:hAnsi="Times New Roman" w:cs="Times New Roman"/>
                <w:bCs/>
              </w:rPr>
              <w:t>50</w:t>
            </w:r>
          </w:p>
        </w:tc>
      </w:tr>
      <w:tr w:rsidR="009A4884" w:rsidRPr="006520A5" w:rsidTr="005F722F">
        <w:trPr>
          <w:jc w:val="center"/>
        </w:trPr>
        <w:tc>
          <w:tcPr>
            <w:tcW w:w="486" w:type="dxa"/>
          </w:tcPr>
          <w:p w:rsidR="009A4884" w:rsidRPr="006520A5" w:rsidRDefault="009A4884" w:rsidP="00E10C65">
            <w:pPr>
              <w:pStyle w:val="ConsPlusNormal"/>
              <w:rPr>
                <w:rFonts w:ascii="Times New Roman" w:hAnsi="Times New Roman" w:cs="Times New Roman"/>
              </w:rPr>
            </w:pPr>
            <w:r>
              <w:rPr>
                <w:rFonts w:ascii="Times New Roman" w:hAnsi="Times New Roman" w:cs="Times New Roman"/>
              </w:rPr>
              <w:t>1.5.</w:t>
            </w:r>
          </w:p>
        </w:tc>
        <w:tc>
          <w:tcPr>
            <w:tcW w:w="2070" w:type="dxa"/>
          </w:tcPr>
          <w:p w:rsidR="009A4884" w:rsidRPr="006520A5" w:rsidRDefault="009A4884" w:rsidP="00E10C65">
            <w:pPr>
              <w:pStyle w:val="ConsPlusNormal"/>
              <w:rPr>
                <w:rFonts w:ascii="Times New Roman" w:hAnsi="Times New Roman" w:cs="Times New Roman"/>
              </w:rPr>
            </w:pPr>
            <w:r w:rsidRPr="009A4884">
              <w:rPr>
                <w:rFonts w:ascii="Times New Roman" w:hAnsi="Times New Roman" w:cs="Times New Roman"/>
              </w:rPr>
              <w:t xml:space="preserve">Площадь территории города, освобожденная от ветхих, аварийных и незаконно </w:t>
            </w:r>
            <w:r w:rsidRPr="009A4884">
              <w:rPr>
                <w:rFonts w:ascii="Times New Roman" w:hAnsi="Times New Roman" w:cs="Times New Roman"/>
              </w:rPr>
              <w:lastRenderedPageBreak/>
              <w:t>установленных строений (м2)</w:t>
            </w:r>
          </w:p>
        </w:tc>
        <w:tc>
          <w:tcPr>
            <w:tcW w:w="1125" w:type="dxa"/>
          </w:tcPr>
          <w:p w:rsidR="009A4884" w:rsidRPr="006520A5" w:rsidRDefault="009A4884" w:rsidP="00E10C65">
            <w:pPr>
              <w:pStyle w:val="ConsPlusNormal"/>
              <w:rPr>
                <w:rFonts w:ascii="Times New Roman" w:hAnsi="Times New Roman" w:cs="Times New Roman"/>
              </w:rPr>
            </w:pPr>
            <w:r>
              <w:rPr>
                <w:rFonts w:ascii="Times New Roman" w:hAnsi="Times New Roman" w:cs="Times New Roman"/>
              </w:rPr>
              <w:lastRenderedPageBreak/>
              <w:t>м2</w:t>
            </w:r>
          </w:p>
        </w:tc>
        <w:tc>
          <w:tcPr>
            <w:tcW w:w="992" w:type="dxa"/>
            <w:tcBorders>
              <w:top w:val="nil"/>
              <w:left w:val="nil"/>
              <w:bottom w:val="single" w:sz="8" w:space="0" w:color="auto"/>
              <w:right w:val="single" w:sz="8" w:space="0" w:color="auto"/>
            </w:tcBorders>
            <w:shd w:val="clear" w:color="auto" w:fill="auto"/>
            <w:vAlign w:val="center"/>
          </w:tcPr>
          <w:p w:rsidR="009A4884" w:rsidRPr="006520A5" w:rsidRDefault="00860738" w:rsidP="00E10C65">
            <w:pPr>
              <w:jc w:val="center"/>
              <w:rPr>
                <w:rFonts w:ascii="Times New Roman" w:hAnsi="Times New Roman" w:cs="Times New Roman"/>
                <w:bCs/>
              </w:rPr>
            </w:pPr>
            <w:r>
              <w:rPr>
                <w:rFonts w:ascii="Times New Roman" w:hAnsi="Times New Roman" w:cs="Times New Roman"/>
                <w:bCs/>
              </w:rPr>
              <w:t>4600</w:t>
            </w:r>
          </w:p>
        </w:tc>
        <w:tc>
          <w:tcPr>
            <w:tcW w:w="992" w:type="dxa"/>
            <w:tcBorders>
              <w:top w:val="nil"/>
              <w:left w:val="nil"/>
              <w:bottom w:val="single" w:sz="8" w:space="0" w:color="auto"/>
              <w:right w:val="single" w:sz="8" w:space="0" w:color="auto"/>
            </w:tcBorders>
            <w:shd w:val="clear" w:color="auto" w:fill="auto"/>
            <w:vAlign w:val="center"/>
          </w:tcPr>
          <w:p w:rsidR="009A4884" w:rsidRPr="006520A5" w:rsidRDefault="00860738" w:rsidP="00E10C65">
            <w:pPr>
              <w:jc w:val="center"/>
              <w:rPr>
                <w:rFonts w:ascii="Times New Roman" w:hAnsi="Times New Roman" w:cs="Times New Roman"/>
                <w:bCs/>
              </w:rPr>
            </w:pPr>
            <w:r>
              <w:rPr>
                <w:rFonts w:ascii="Times New Roman" w:hAnsi="Times New Roman" w:cs="Times New Roman"/>
                <w:bCs/>
              </w:rPr>
              <w:t>4600</w:t>
            </w:r>
          </w:p>
        </w:tc>
        <w:tc>
          <w:tcPr>
            <w:tcW w:w="993" w:type="dxa"/>
            <w:tcBorders>
              <w:top w:val="nil"/>
              <w:left w:val="nil"/>
              <w:bottom w:val="single" w:sz="8" w:space="0" w:color="auto"/>
              <w:right w:val="single" w:sz="8" w:space="0" w:color="auto"/>
            </w:tcBorders>
            <w:shd w:val="clear" w:color="auto" w:fill="auto"/>
            <w:vAlign w:val="center"/>
          </w:tcPr>
          <w:p w:rsidR="009A4884" w:rsidRPr="006520A5" w:rsidRDefault="00860738" w:rsidP="00E10C65">
            <w:pPr>
              <w:jc w:val="center"/>
              <w:rPr>
                <w:rFonts w:ascii="Times New Roman" w:hAnsi="Times New Roman" w:cs="Times New Roman"/>
                <w:bCs/>
              </w:rPr>
            </w:pPr>
            <w:r>
              <w:rPr>
                <w:rFonts w:ascii="Times New Roman" w:hAnsi="Times New Roman" w:cs="Times New Roman"/>
                <w:bCs/>
              </w:rPr>
              <w:t>4600</w:t>
            </w:r>
          </w:p>
        </w:tc>
        <w:tc>
          <w:tcPr>
            <w:tcW w:w="992" w:type="dxa"/>
            <w:tcBorders>
              <w:top w:val="nil"/>
              <w:left w:val="nil"/>
              <w:bottom w:val="single" w:sz="8" w:space="0" w:color="auto"/>
              <w:right w:val="single" w:sz="8" w:space="0" w:color="auto"/>
            </w:tcBorders>
            <w:shd w:val="clear" w:color="auto" w:fill="auto"/>
            <w:vAlign w:val="center"/>
          </w:tcPr>
          <w:p w:rsidR="009A4884" w:rsidRPr="006520A5" w:rsidRDefault="00860738" w:rsidP="00E10C65">
            <w:pPr>
              <w:jc w:val="center"/>
              <w:rPr>
                <w:rFonts w:ascii="Times New Roman" w:hAnsi="Times New Roman" w:cs="Times New Roman"/>
                <w:bCs/>
              </w:rPr>
            </w:pPr>
            <w:r>
              <w:rPr>
                <w:rFonts w:ascii="Times New Roman" w:hAnsi="Times New Roman" w:cs="Times New Roman"/>
                <w:bCs/>
              </w:rPr>
              <w:t>4600</w:t>
            </w:r>
          </w:p>
        </w:tc>
        <w:tc>
          <w:tcPr>
            <w:tcW w:w="992" w:type="dxa"/>
            <w:tcBorders>
              <w:top w:val="nil"/>
              <w:left w:val="nil"/>
              <w:bottom w:val="single" w:sz="8" w:space="0" w:color="auto"/>
              <w:right w:val="single" w:sz="8" w:space="0" w:color="auto"/>
            </w:tcBorders>
            <w:shd w:val="clear" w:color="auto" w:fill="auto"/>
            <w:vAlign w:val="center"/>
          </w:tcPr>
          <w:p w:rsidR="009A4884" w:rsidRPr="006520A5" w:rsidRDefault="00860738" w:rsidP="00E10C65">
            <w:pPr>
              <w:jc w:val="center"/>
              <w:rPr>
                <w:rFonts w:ascii="Times New Roman" w:hAnsi="Times New Roman" w:cs="Times New Roman"/>
                <w:bCs/>
              </w:rPr>
            </w:pPr>
            <w:r>
              <w:rPr>
                <w:rFonts w:ascii="Times New Roman" w:hAnsi="Times New Roman" w:cs="Times New Roman"/>
                <w:bCs/>
              </w:rPr>
              <w:t>4600</w:t>
            </w:r>
          </w:p>
        </w:tc>
        <w:tc>
          <w:tcPr>
            <w:tcW w:w="997" w:type="dxa"/>
            <w:tcBorders>
              <w:top w:val="nil"/>
              <w:left w:val="nil"/>
              <w:bottom w:val="single" w:sz="8" w:space="0" w:color="auto"/>
              <w:right w:val="single" w:sz="8" w:space="0" w:color="auto"/>
            </w:tcBorders>
            <w:shd w:val="clear" w:color="auto" w:fill="auto"/>
            <w:vAlign w:val="center"/>
          </w:tcPr>
          <w:p w:rsidR="009A4884" w:rsidRPr="006520A5" w:rsidRDefault="00860738" w:rsidP="00E10C65">
            <w:pPr>
              <w:jc w:val="center"/>
              <w:rPr>
                <w:rFonts w:ascii="Times New Roman" w:hAnsi="Times New Roman" w:cs="Times New Roman"/>
                <w:bCs/>
              </w:rPr>
            </w:pPr>
            <w:r>
              <w:rPr>
                <w:rFonts w:ascii="Times New Roman" w:hAnsi="Times New Roman" w:cs="Times New Roman"/>
                <w:bCs/>
              </w:rPr>
              <w:t>4600</w:t>
            </w:r>
          </w:p>
        </w:tc>
      </w:tr>
      <w:tr w:rsidR="008E087A" w:rsidRPr="006520A5" w:rsidTr="005F722F">
        <w:trPr>
          <w:jc w:val="center"/>
        </w:trPr>
        <w:tc>
          <w:tcPr>
            <w:tcW w:w="9639" w:type="dxa"/>
            <w:gridSpan w:val="9"/>
          </w:tcPr>
          <w:p w:rsidR="008E087A" w:rsidRPr="006520A5" w:rsidRDefault="00C66328" w:rsidP="009C45D3">
            <w:pPr>
              <w:pStyle w:val="ConsPlusNormal"/>
              <w:jc w:val="center"/>
              <w:outlineLvl w:val="3"/>
              <w:rPr>
                <w:rFonts w:ascii="Times New Roman" w:hAnsi="Times New Roman" w:cs="Times New Roman"/>
              </w:rPr>
            </w:pPr>
            <w:hyperlink w:anchor="P584" w:history="1">
              <w:r w:rsidR="008E087A" w:rsidRPr="006520A5">
                <w:rPr>
                  <w:rFonts w:ascii="Times New Roman" w:hAnsi="Times New Roman" w:cs="Times New Roman"/>
                </w:rPr>
                <w:t>Подпрограмма 1</w:t>
              </w:r>
            </w:hyperlink>
            <w:r w:rsidR="008E087A" w:rsidRPr="006520A5">
              <w:rPr>
                <w:rFonts w:ascii="Times New Roman" w:hAnsi="Times New Roman" w:cs="Times New Roman"/>
              </w:rPr>
              <w:t xml:space="preserve">. </w:t>
            </w:r>
            <w:r w:rsidR="0080750B" w:rsidRPr="006520A5">
              <w:rPr>
                <w:rFonts w:ascii="Times New Roman" w:hAnsi="Times New Roman" w:cs="Times New Roman"/>
              </w:rPr>
              <w:t>Обеспечение экологического и санитарного благополучия населения</w:t>
            </w:r>
          </w:p>
        </w:tc>
      </w:tr>
      <w:tr w:rsidR="0080750B" w:rsidRPr="006520A5" w:rsidTr="008924EF">
        <w:trPr>
          <w:jc w:val="center"/>
        </w:trPr>
        <w:tc>
          <w:tcPr>
            <w:tcW w:w="486" w:type="dxa"/>
          </w:tcPr>
          <w:p w:rsidR="0080750B" w:rsidRPr="006520A5" w:rsidRDefault="0080750B" w:rsidP="009C45D3">
            <w:pPr>
              <w:pStyle w:val="ConsPlusNormal"/>
              <w:rPr>
                <w:rFonts w:ascii="Times New Roman" w:hAnsi="Times New Roman" w:cs="Times New Roman"/>
              </w:rPr>
            </w:pPr>
            <w:r w:rsidRPr="006520A5">
              <w:rPr>
                <w:rFonts w:ascii="Times New Roman" w:hAnsi="Times New Roman" w:cs="Times New Roman"/>
              </w:rPr>
              <w:t>1.1</w:t>
            </w:r>
          </w:p>
        </w:tc>
        <w:tc>
          <w:tcPr>
            <w:tcW w:w="2070" w:type="dxa"/>
            <w:vAlign w:val="center"/>
          </w:tcPr>
          <w:p w:rsidR="0080750B" w:rsidRPr="006520A5" w:rsidRDefault="0080750B" w:rsidP="009C45D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Доля отходов, вывезенных с несанкционированных свалок в общем объеме отходов, вывезенных с территории города Пскова.</w:t>
            </w:r>
          </w:p>
        </w:tc>
        <w:tc>
          <w:tcPr>
            <w:tcW w:w="1125" w:type="dxa"/>
          </w:tcPr>
          <w:p w:rsidR="0080750B" w:rsidRPr="006520A5" w:rsidRDefault="0080750B" w:rsidP="009C45D3">
            <w:pPr>
              <w:pStyle w:val="ConsPlusNormal"/>
              <w:rPr>
                <w:rFonts w:ascii="Times New Roman" w:hAnsi="Times New Roman" w:cs="Times New Roman"/>
              </w:rPr>
            </w:pPr>
            <w:r w:rsidRPr="006520A5">
              <w:rPr>
                <w:rFonts w:ascii="Times New Roman" w:hAnsi="Times New Roman" w:cs="Times New Roman"/>
              </w:rPr>
              <w:t>Процент</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15</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10</w:t>
            </w:r>
          </w:p>
        </w:tc>
        <w:tc>
          <w:tcPr>
            <w:tcW w:w="993"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8</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8</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8</w:t>
            </w:r>
          </w:p>
        </w:tc>
        <w:tc>
          <w:tcPr>
            <w:tcW w:w="997"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8</w:t>
            </w:r>
          </w:p>
        </w:tc>
      </w:tr>
      <w:tr w:rsidR="0080750B" w:rsidRPr="006520A5" w:rsidTr="008655D6">
        <w:trPr>
          <w:jc w:val="center"/>
        </w:trPr>
        <w:tc>
          <w:tcPr>
            <w:tcW w:w="486" w:type="dxa"/>
            <w:vAlign w:val="center"/>
          </w:tcPr>
          <w:p w:rsidR="0080750B" w:rsidRPr="009A4884" w:rsidRDefault="0080750B" w:rsidP="009C45D3">
            <w:pPr>
              <w:pStyle w:val="ConsPlusNormal"/>
              <w:rPr>
                <w:rFonts w:ascii="Times New Roman" w:hAnsi="Times New Roman" w:cs="Times New Roman"/>
                <w:highlight w:val="green"/>
              </w:rPr>
            </w:pPr>
            <w:r w:rsidRPr="008655D6">
              <w:rPr>
                <w:rFonts w:ascii="Times New Roman" w:hAnsi="Times New Roman" w:cs="Times New Roman"/>
              </w:rPr>
              <w:t>1.2</w:t>
            </w:r>
          </w:p>
        </w:tc>
        <w:tc>
          <w:tcPr>
            <w:tcW w:w="2070" w:type="dxa"/>
            <w:vAlign w:val="center"/>
          </w:tcPr>
          <w:p w:rsidR="0080750B" w:rsidRPr="008655D6" w:rsidRDefault="0080750B" w:rsidP="009C45D3">
            <w:pPr>
              <w:widowControl w:val="0"/>
              <w:autoSpaceDE w:val="0"/>
              <w:autoSpaceDN w:val="0"/>
              <w:spacing w:after="0" w:line="240" w:lineRule="auto"/>
              <w:rPr>
                <w:rFonts w:ascii="Times New Roman" w:eastAsia="Times New Roman" w:hAnsi="Times New Roman" w:cs="Times New Roman"/>
                <w:szCs w:val="20"/>
                <w:lang w:eastAsia="ru-RU"/>
              </w:rPr>
            </w:pPr>
            <w:r w:rsidRPr="008655D6">
              <w:rPr>
                <w:rFonts w:ascii="Times New Roman" w:eastAsia="Times New Roman" w:hAnsi="Times New Roman" w:cs="Times New Roman"/>
                <w:szCs w:val="20"/>
                <w:lang w:eastAsia="ru-RU"/>
              </w:rPr>
              <w:t xml:space="preserve"> Количество обустроенных в соответствии с законодательством мест сбора отходов</w:t>
            </w:r>
          </w:p>
        </w:tc>
        <w:tc>
          <w:tcPr>
            <w:tcW w:w="1125" w:type="dxa"/>
            <w:vAlign w:val="center"/>
          </w:tcPr>
          <w:p w:rsidR="0080750B" w:rsidRPr="008655D6" w:rsidRDefault="00E92DEB" w:rsidP="009C45D3">
            <w:pPr>
              <w:pStyle w:val="ConsPlusNormal"/>
              <w:rPr>
                <w:rFonts w:ascii="Times New Roman" w:hAnsi="Times New Roman" w:cs="Times New Roman"/>
              </w:rPr>
            </w:pPr>
            <w:r w:rsidRPr="008655D6">
              <w:rPr>
                <w:rFonts w:ascii="Times New Roman" w:hAnsi="Times New Roman" w:cs="Times New Roman"/>
              </w:rPr>
              <w:t>Шт.</w:t>
            </w:r>
          </w:p>
        </w:tc>
        <w:tc>
          <w:tcPr>
            <w:tcW w:w="992" w:type="dxa"/>
            <w:tcBorders>
              <w:top w:val="nil"/>
              <w:left w:val="nil"/>
              <w:bottom w:val="single" w:sz="8" w:space="0" w:color="auto"/>
              <w:right w:val="single" w:sz="8" w:space="0" w:color="auto"/>
            </w:tcBorders>
            <w:shd w:val="clear" w:color="auto" w:fill="auto"/>
            <w:vAlign w:val="center"/>
          </w:tcPr>
          <w:p w:rsidR="0080750B" w:rsidRPr="008655D6" w:rsidRDefault="0080750B" w:rsidP="009C45D3">
            <w:pPr>
              <w:jc w:val="center"/>
              <w:rPr>
                <w:rFonts w:ascii="Times New Roman" w:hAnsi="Times New Roman" w:cs="Times New Roman"/>
                <w:bCs/>
              </w:rPr>
            </w:pPr>
            <w:r w:rsidRPr="008655D6">
              <w:rPr>
                <w:rFonts w:ascii="Times New Roman" w:hAnsi="Times New Roman" w:cs="Times New Roman"/>
                <w:bCs/>
              </w:rPr>
              <w:t>12</w:t>
            </w:r>
          </w:p>
        </w:tc>
        <w:tc>
          <w:tcPr>
            <w:tcW w:w="992" w:type="dxa"/>
            <w:tcBorders>
              <w:top w:val="nil"/>
              <w:left w:val="nil"/>
              <w:bottom w:val="single" w:sz="8" w:space="0" w:color="auto"/>
              <w:right w:val="single" w:sz="8" w:space="0" w:color="auto"/>
            </w:tcBorders>
            <w:shd w:val="clear" w:color="auto" w:fill="auto"/>
            <w:vAlign w:val="center"/>
          </w:tcPr>
          <w:p w:rsidR="0080750B" w:rsidRPr="008655D6" w:rsidRDefault="0080750B" w:rsidP="009C45D3">
            <w:pPr>
              <w:jc w:val="center"/>
              <w:rPr>
                <w:rFonts w:ascii="Times New Roman" w:hAnsi="Times New Roman" w:cs="Times New Roman"/>
                <w:bCs/>
              </w:rPr>
            </w:pPr>
            <w:r w:rsidRPr="008655D6">
              <w:rPr>
                <w:rFonts w:ascii="Times New Roman" w:hAnsi="Times New Roman" w:cs="Times New Roman"/>
                <w:bCs/>
              </w:rPr>
              <w:t>12</w:t>
            </w:r>
          </w:p>
        </w:tc>
        <w:tc>
          <w:tcPr>
            <w:tcW w:w="993" w:type="dxa"/>
            <w:tcBorders>
              <w:top w:val="nil"/>
              <w:left w:val="nil"/>
              <w:bottom w:val="single" w:sz="8" w:space="0" w:color="auto"/>
              <w:right w:val="single" w:sz="8" w:space="0" w:color="auto"/>
            </w:tcBorders>
            <w:shd w:val="clear" w:color="auto" w:fill="auto"/>
            <w:vAlign w:val="center"/>
          </w:tcPr>
          <w:p w:rsidR="0080750B" w:rsidRPr="008655D6" w:rsidRDefault="008655D6" w:rsidP="009C45D3">
            <w:pPr>
              <w:jc w:val="center"/>
              <w:rPr>
                <w:rFonts w:ascii="Times New Roman" w:hAnsi="Times New Roman" w:cs="Times New Roman"/>
                <w:bCs/>
              </w:rPr>
            </w:pPr>
            <w:r w:rsidRPr="008655D6">
              <w:rPr>
                <w:rFonts w:ascii="Times New Roman" w:hAnsi="Times New Roman" w:cs="Times New Roman"/>
                <w:bCs/>
              </w:rPr>
              <w:t>15</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15</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655D6" w:rsidP="009C45D3">
            <w:pPr>
              <w:jc w:val="center"/>
              <w:rPr>
                <w:rFonts w:ascii="Times New Roman" w:hAnsi="Times New Roman" w:cs="Times New Roman"/>
                <w:bCs/>
              </w:rPr>
            </w:pPr>
            <w:r>
              <w:rPr>
                <w:rFonts w:ascii="Times New Roman" w:hAnsi="Times New Roman" w:cs="Times New Roman"/>
                <w:bCs/>
              </w:rPr>
              <w:t>15</w:t>
            </w:r>
          </w:p>
        </w:tc>
        <w:tc>
          <w:tcPr>
            <w:tcW w:w="997" w:type="dxa"/>
            <w:tcBorders>
              <w:top w:val="nil"/>
              <w:left w:val="nil"/>
              <w:bottom w:val="single" w:sz="8" w:space="0" w:color="auto"/>
              <w:right w:val="single" w:sz="8" w:space="0" w:color="auto"/>
            </w:tcBorders>
            <w:shd w:val="clear" w:color="auto" w:fill="auto"/>
            <w:vAlign w:val="center"/>
          </w:tcPr>
          <w:p w:rsidR="0080750B" w:rsidRDefault="0080750B" w:rsidP="009C45D3">
            <w:pPr>
              <w:jc w:val="center"/>
              <w:rPr>
                <w:rFonts w:ascii="Times New Roman" w:hAnsi="Times New Roman" w:cs="Times New Roman"/>
                <w:bCs/>
              </w:rPr>
            </w:pPr>
          </w:p>
          <w:p w:rsidR="008655D6" w:rsidRPr="006520A5" w:rsidRDefault="008655D6" w:rsidP="009C45D3">
            <w:pPr>
              <w:jc w:val="center"/>
              <w:rPr>
                <w:rFonts w:ascii="Times New Roman" w:hAnsi="Times New Roman" w:cs="Times New Roman"/>
                <w:bCs/>
              </w:rPr>
            </w:pPr>
            <w:r>
              <w:rPr>
                <w:rFonts w:ascii="Times New Roman" w:hAnsi="Times New Roman" w:cs="Times New Roman"/>
                <w:bCs/>
              </w:rPr>
              <w:t>15</w:t>
            </w:r>
          </w:p>
          <w:p w:rsidR="0080750B" w:rsidRPr="006520A5" w:rsidRDefault="0080750B" w:rsidP="009C45D3">
            <w:pPr>
              <w:jc w:val="center"/>
              <w:rPr>
                <w:rFonts w:ascii="Times New Roman" w:hAnsi="Times New Roman" w:cs="Times New Roman"/>
                <w:bCs/>
              </w:rPr>
            </w:pPr>
          </w:p>
        </w:tc>
      </w:tr>
      <w:tr w:rsidR="0080750B" w:rsidRPr="006520A5" w:rsidTr="008924EF">
        <w:trPr>
          <w:jc w:val="center"/>
        </w:trPr>
        <w:tc>
          <w:tcPr>
            <w:tcW w:w="486" w:type="dxa"/>
          </w:tcPr>
          <w:p w:rsidR="0080750B" w:rsidRPr="006520A5" w:rsidRDefault="0080750B" w:rsidP="009C45D3">
            <w:pPr>
              <w:pStyle w:val="ConsPlusNormal"/>
              <w:rPr>
                <w:rFonts w:ascii="Times New Roman" w:hAnsi="Times New Roman" w:cs="Times New Roman"/>
              </w:rPr>
            </w:pPr>
            <w:r w:rsidRPr="006520A5">
              <w:rPr>
                <w:rFonts w:ascii="Times New Roman" w:hAnsi="Times New Roman" w:cs="Times New Roman"/>
              </w:rPr>
              <w:t>1.3.</w:t>
            </w:r>
          </w:p>
        </w:tc>
        <w:tc>
          <w:tcPr>
            <w:tcW w:w="2070" w:type="dxa"/>
            <w:vAlign w:val="center"/>
          </w:tcPr>
          <w:p w:rsidR="0080750B" w:rsidRPr="006520A5" w:rsidRDefault="0080750B" w:rsidP="009C45D3">
            <w:pPr>
              <w:widowControl w:val="0"/>
              <w:autoSpaceDE w:val="0"/>
              <w:autoSpaceDN w:val="0"/>
              <w:spacing w:after="0" w:line="240" w:lineRule="auto"/>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 xml:space="preserve"> </w:t>
            </w:r>
            <w:r w:rsidR="005C24A9" w:rsidRPr="005C24A9">
              <w:rPr>
                <w:rFonts w:ascii="Times New Roman" w:eastAsia="Times New Roman" w:hAnsi="Times New Roman" w:cs="Times New Roman"/>
                <w:szCs w:val="20"/>
                <w:lang w:eastAsia="ru-RU"/>
              </w:rPr>
              <w:t>Количество объектов, на которых установлены приборы для отпугивания птиц в текущем году</w:t>
            </w:r>
          </w:p>
        </w:tc>
        <w:tc>
          <w:tcPr>
            <w:tcW w:w="1125" w:type="dxa"/>
          </w:tcPr>
          <w:p w:rsidR="0080750B" w:rsidRPr="006520A5" w:rsidRDefault="005C24A9" w:rsidP="009C45D3">
            <w:pPr>
              <w:pStyle w:val="ConsPlusNormal"/>
              <w:rPr>
                <w:rFonts w:ascii="Times New Roman" w:hAnsi="Times New Roman" w:cs="Times New Roman"/>
              </w:rPr>
            </w:pPr>
            <w:r>
              <w:rPr>
                <w:rFonts w:ascii="Times New Roman" w:hAnsi="Times New Roman" w:cs="Times New Roman"/>
              </w:rPr>
              <w:t>Единица</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5C24A9" w:rsidP="009C45D3">
            <w:pPr>
              <w:jc w:val="center"/>
              <w:rPr>
                <w:rFonts w:ascii="Times New Roman" w:hAnsi="Times New Roman" w:cs="Times New Roman"/>
                <w:bCs/>
              </w:rPr>
            </w:pPr>
            <w:r>
              <w:rPr>
                <w:rFonts w:ascii="Times New Roman" w:hAnsi="Times New Roman" w:cs="Times New Roman"/>
                <w:bCs/>
              </w:rPr>
              <w:t>1</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A2695A" w:rsidP="009C45D3">
            <w:pPr>
              <w:jc w:val="center"/>
              <w:rPr>
                <w:rFonts w:ascii="Times New Roman" w:hAnsi="Times New Roman" w:cs="Times New Roman"/>
                <w:bCs/>
              </w:rPr>
            </w:pPr>
            <w:r>
              <w:rPr>
                <w:rFonts w:ascii="Times New Roman" w:hAnsi="Times New Roman" w:cs="Times New Roman"/>
                <w:bCs/>
              </w:rPr>
              <w:t>1</w:t>
            </w:r>
          </w:p>
        </w:tc>
        <w:tc>
          <w:tcPr>
            <w:tcW w:w="993" w:type="dxa"/>
            <w:tcBorders>
              <w:top w:val="nil"/>
              <w:left w:val="nil"/>
              <w:bottom w:val="single" w:sz="8" w:space="0" w:color="auto"/>
              <w:right w:val="single" w:sz="8" w:space="0" w:color="auto"/>
            </w:tcBorders>
            <w:shd w:val="clear" w:color="auto" w:fill="auto"/>
            <w:vAlign w:val="center"/>
          </w:tcPr>
          <w:p w:rsidR="0080750B" w:rsidRPr="006520A5" w:rsidRDefault="00A2695A" w:rsidP="009C45D3">
            <w:pPr>
              <w:jc w:val="center"/>
              <w:rPr>
                <w:rFonts w:ascii="Times New Roman" w:hAnsi="Times New Roman" w:cs="Times New Roman"/>
                <w:bCs/>
              </w:rPr>
            </w:pPr>
            <w:r>
              <w:rPr>
                <w:rFonts w:ascii="Times New Roman" w:hAnsi="Times New Roman" w:cs="Times New Roman"/>
                <w:bCs/>
              </w:rPr>
              <w:t>1</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A2695A" w:rsidP="009C45D3">
            <w:pPr>
              <w:jc w:val="center"/>
              <w:rPr>
                <w:rFonts w:ascii="Times New Roman" w:hAnsi="Times New Roman" w:cs="Times New Roman"/>
                <w:bCs/>
              </w:rPr>
            </w:pPr>
            <w:r>
              <w:rPr>
                <w:rFonts w:ascii="Times New Roman" w:hAnsi="Times New Roman" w:cs="Times New Roman"/>
                <w:bCs/>
              </w:rPr>
              <w:t>1</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A2695A" w:rsidP="009C45D3">
            <w:pPr>
              <w:jc w:val="center"/>
              <w:rPr>
                <w:rFonts w:ascii="Times New Roman" w:hAnsi="Times New Roman" w:cs="Times New Roman"/>
                <w:bCs/>
              </w:rPr>
            </w:pPr>
            <w:r>
              <w:rPr>
                <w:rFonts w:ascii="Times New Roman" w:hAnsi="Times New Roman" w:cs="Times New Roman"/>
                <w:bCs/>
              </w:rPr>
              <w:t>1</w:t>
            </w:r>
          </w:p>
        </w:tc>
        <w:tc>
          <w:tcPr>
            <w:tcW w:w="997" w:type="dxa"/>
            <w:tcBorders>
              <w:top w:val="nil"/>
              <w:left w:val="nil"/>
              <w:bottom w:val="single" w:sz="8" w:space="0" w:color="auto"/>
              <w:right w:val="single" w:sz="8" w:space="0" w:color="auto"/>
            </w:tcBorders>
            <w:shd w:val="clear" w:color="auto" w:fill="auto"/>
            <w:vAlign w:val="center"/>
          </w:tcPr>
          <w:p w:rsidR="0080750B" w:rsidRPr="006520A5" w:rsidRDefault="00A2695A" w:rsidP="009C45D3">
            <w:pPr>
              <w:jc w:val="center"/>
              <w:rPr>
                <w:rFonts w:ascii="Times New Roman" w:hAnsi="Times New Roman" w:cs="Times New Roman"/>
                <w:bCs/>
              </w:rPr>
            </w:pPr>
            <w:r>
              <w:rPr>
                <w:rFonts w:ascii="Times New Roman" w:hAnsi="Times New Roman" w:cs="Times New Roman"/>
                <w:bCs/>
              </w:rPr>
              <w:t>1</w:t>
            </w:r>
          </w:p>
        </w:tc>
      </w:tr>
      <w:tr w:rsidR="008655D6" w:rsidRPr="006520A5" w:rsidTr="008E2EBE">
        <w:trPr>
          <w:jc w:val="center"/>
        </w:trPr>
        <w:tc>
          <w:tcPr>
            <w:tcW w:w="486" w:type="dxa"/>
          </w:tcPr>
          <w:p w:rsidR="008655D6" w:rsidRPr="006520A5" w:rsidRDefault="008655D6" w:rsidP="008655D6">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1.4</w:t>
            </w:r>
          </w:p>
        </w:tc>
        <w:tc>
          <w:tcPr>
            <w:tcW w:w="2070" w:type="dxa"/>
          </w:tcPr>
          <w:p w:rsidR="008655D6" w:rsidRPr="006520A5" w:rsidRDefault="008655D6" w:rsidP="008655D6">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Доля обработанной территории от территории подлежащей обработке против борщевика Сосновского.</w:t>
            </w:r>
          </w:p>
        </w:tc>
        <w:tc>
          <w:tcPr>
            <w:tcW w:w="1125" w:type="dxa"/>
          </w:tcPr>
          <w:p w:rsidR="008655D6" w:rsidRPr="006520A5" w:rsidRDefault="008655D6" w:rsidP="008655D6">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процент</w:t>
            </w:r>
          </w:p>
        </w:tc>
        <w:tc>
          <w:tcPr>
            <w:tcW w:w="992"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17,1</w:t>
            </w:r>
          </w:p>
        </w:tc>
        <w:tc>
          <w:tcPr>
            <w:tcW w:w="992" w:type="dxa"/>
          </w:tcPr>
          <w:p w:rsidR="008655D6" w:rsidRPr="008655D6" w:rsidRDefault="008655D6" w:rsidP="008655D6">
            <w:pPr>
              <w:widowControl w:val="0"/>
              <w:autoSpaceDE w:val="0"/>
              <w:autoSpaceDN w:val="0"/>
              <w:jc w:val="center"/>
              <w:rPr>
                <w:rFonts w:ascii="Times New Roman" w:eastAsia="Times New Roman" w:hAnsi="Times New Roman" w:cs="Times New Roman"/>
                <w:noProof/>
                <w:color w:val="000000" w:themeColor="text1"/>
                <w:szCs w:val="20"/>
                <w:lang w:eastAsia="ru-RU"/>
              </w:rPr>
            </w:pPr>
            <w:r w:rsidRPr="008655D6">
              <w:rPr>
                <w:rFonts w:ascii="Times New Roman" w:eastAsia="Times New Roman" w:hAnsi="Times New Roman" w:cs="Times New Roman"/>
                <w:noProof/>
                <w:color w:val="000000" w:themeColor="text1"/>
                <w:szCs w:val="20"/>
                <w:lang w:eastAsia="ru-RU"/>
              </w:rPr>
              <w:t>17,1</w:t>
            </w:r>
          </w:p>
        </w:tc>
        <w:tc>
          <w:tcPr>
            <w:tcW w:w="993"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18,5</w:t>
            </w:r>
          </w:p>
        </w:tc>
        <w:tc>
          <w:tcPr>
            <w:tcW w:w="992"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18,5</w:t>
            </w:r>
          </w:p>
        </w:tc>
        <w:tc>
          <w:tcPr>
            <w:tcW w:w="992"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20</w:t>
            </w:r>
          </w:p>
        </w:tc>
        <w:tc>
          <w:tcPr>
            <w:tcW w:w="997" w:type="dxa"/>
          </w:tcPr>
          <w:p w:rsidR="008655D6" w:rsidRPr="008655D6" w:rsidRDefault="008655D6" w:rsidP="008655D6">
            <w:pPr>
              <w:widowControl w:val="0"/>
              <w:autoSpaceDE w:val="0"/>
              <w:autoSpaceDN w:val="0"/>
              <w:jc w:val="center"/>
              <w:rPr>
                <w:rFonts w:ascii="Times New Roman" w:eastAsia="Times New Roman" w:hAnsi="Times New Roman" w:cs="Times New Roman"/>
                <w:noProof/>
                <w:color w:val="000000" w:themeColor="text1"/>
                <w:szCs w:val="20"/>
                <w:lang w:eastAsia="ru-RU"/>
              </w:rPr>
            </w:pPr>
            <w:r w:rsidRPr="008655D6">
              <w:rPr>
                <w:rFonts w:ascii="Times New Roman" w:eastAsia="Times New Roman" w:hAnsi="Times New Roman" w:cs="Times New Roman"/>
                <w:noProof/>
                <w:color w:val="000000" w:themeColor="text1"/>
                <w:szCs w:val="20"/>
                <w:lang w:eastAsia="ru-RU"/>
              </w:rPr>
              <w:t>20</w:t>
            </w:r>
          </w:p>
        </w:tc>
      </w:tr>
      <w:tr w:rsidR="008655D6" w:rsidRPr="006520A5" w:rsidTr="008E2EBE">
        <w:trPr>
          <w:jc w:val="center"/>
        </w:trPr>
        <w:tc>
          <w:tcPr>
            <w:tcW w:w="486" w:type="dxa"/>
          </w:tcPr>
          <w:p w:rsidR="008655D6" w:rsidRPr="006520A5" w:rsidRDefault="008655D6" w:rsidP="008655D6">
            <w:pPr>
              <w:widowControl w:val="0"/>
              <w:autoSpaceDE w:val="0"/>
              <w:autoSpaceDN w:val="0"/>
              <w:jc w:val="center"/>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1.5</w:t>
            </w:r>
          </w:p>
        </w:tc>
        <w:tc>
          <w:tcPr>
            <w:tcW w:w="2070" w:type="dxa"/>
          </w:tcPr>
          <w:p w:rsidR="008655D6" w:rsidRPr="006520A5" w:rsidRDefault="008655D6" w:rsidP="008655D6">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Доля площади территории</w:t>
            </w:r>
            <w:r>
              <w:rPr>
                <w:rFonts w:ascii="Times New Roman" w:eastAsia="Times New Roman" w:hAnsi="Times New Roman" w:cs="Times New Roman"/>
                <w:szCs w:val="20"/>
                <w:lang w:eastAsia="ru-RU"/>
              </w:rPr>
              <w:t>,</w:t>
            </w:r>
            <w:r w:rsidRPr="006520A5">
              <w:rPr>
                <w:rFonts w:ascii="Times New Roman" w:eastAsia="Times New Roman" w:hAnsi="Times New Roman" w:cs="Times New Roman"/>
                <w:szCs w:val="20"/>
                <w:lang w:eastAsia="ru-RU"/>
              </w:rPr>
              <w:t xml:space="preserve"> на которой проведена </w:t>
            </w:r>
            <w:proofErr w:type="spellStart"/>
            <w:r w:rsidRPr="006520A5">
              <w:rPr>
                <w:rFonts w:ascii="Times New Roman" w:eastAsia="Times New Roman" w:hAnsi="Times New Roman" w:cs="Times New Roman"/>
                <w:szCs w:val="20"/>
                <w:lang w:eastAsia="ru-RU"/>
              </w:rPr>
              <w:t>акарицидная</w:t>
            </w:r>
            <w:proofErr w:type="spellEnd"/>
            <w:r w:rsidRPr="006520A5">
              <w:rPr>
                <w:rFonts w:ascii="Times New Roman" w:eastAsia="Times New Roman" w:hAnsi="Times New Roman" w:cs="Times New Roman"/>
                <w:szCs w:val="20"/>
                <w:lang w:eastAsia="ru-RU"/>
              </w:rPr>
              <w:t xml:space="preserve"> обработка, от </w:t>
            </w:r>
            <w:proofErr w:type="gramStart"/>
            <w:r w:rsidRPr="006520A5">
              <w:rPr>
                <w:rFonts w:ascii="Times New Roman" w:eastAsia="Times New Roman" w:hAnsi="Times New Roman" w:cs="Times New Roman"/>
                <w:szCs w:val="20"/>
                <w:lang w:eastAsia="ru-RU"/>
              </w:rPr>
              <w:t>общей  площади</w:t>
            </w:r>
            <w:proofErr w:type="gramEnd"/>
            <w:r>
              <w:rPr>
                <w:rFonts w:ascii="Times New Roman" w:eastAsia="Times New Roman" w:hAnsi="Times New Roman" w:cs="Times New Roman"/>
                <w:szCs w:val="20"/>
                <w:lang w:eastAsia="ru-RU"/>
              </w:rPr>
              <w:t xml:space="preserve"> </w:t>
            </w:r>
            <w:r w:rsidRPr="006520A5">
              <w:rPr>
                <w:rFonts w:ascii="Times New Roman" w:eastAsia="Times New Roman" w:hAnsi="Times New Roman" w:cs="Times New Roman"/>
                <w:szCs w:val="20"/>
                <w:lang w:eastAsia="ru-RU"/>
              </w:rPr>
              <w:t>территорий</w:t>
            </w:r>
            <w:r>
              <w:rPr>
                <w:rFonts w:ascii="Times New Roman" w:eastAsia="Times New Roman" w:hAnsi="Times New Roman" w:cs="Times New Roman"/>
                <w:szCs w:val="20"/>
                <w:lang w:eastAsia="ru-RU"/>
              </w:rPr>
              <w:t>,</w:t>
            </w:r>
            <w:r w:rsidRPr="006520A5">
              <w:rPr>
                <w:rFonts w:ascii="Times New Roman" w:eastAsia="Times New Roman" w:hAnsi="Times New Roman" w:cs="Times New Roman"/>
                <w:szCs w:val="20"/>
                <w:lang w:eastAsia="ru-RU"/>
              </w:rPr>
              <w:t xml:space="preserve"> обслуживаемых   зеленых зон, подлежащих обработке.</w:t>
            </w:r>
          </w:p>
        </w:tc>
        <w:tc>
          <w:tcPr>
            <w:tcW w:w="1125" w:type="dxa"/>
          </w:tcPr>
          <w:p w:rsidR="008655D6" w:rsidRPr="006520A5" w:rsidRDefault="008655D6" w:rsidP="008655D6">
            <w:pPr>
              <w:widowControl w:val="0"/>
              <w:autoSpaceDE w:val="0"/>
              <w:autoSpaceDN w:val="0"/>
              <w:rPr>
                <w:rFonts w:ascii="Times New Roman" w:eastAsia="Times New Roman" w:hAnsi="Times New Roman" w:cs="Times New Roman"/>
                <w:szCs w:val="20"/>
                <w:lang w:eastAsia="ru-RU"/>
              </w:rPr>
            </w:pPr>
            <w:r w:rsidRPr="006520A5">
              <w:rPr>
                <w:rFonts w:ascii="Times New Roman" w:eastAsia="Times New Roman" w:hAnsi="Times New Roman" w:cs="Times New Roman"/>
                <w:szCs w:val="20"/>
                <w:lang w:eastAsia="ru-RU"/>
              </w:rPr>
              <w:t>процент</w:t>
            </w:r>
          </w:p>
        </w:tc>
        <w:tc>
          <w:tcPr>
            <w:tcW w:w="992"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992"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993"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992" w:type="dxa"/>
          </w:tcPr>
          <w:p w:rsidR="008655D6" w:rsidRPr="008655D6" w:rsidRDefault="008655D6" w:rsidP="008655D6">
            <w:pPr>
              <w:widowControl w:val="0"/>
              <w:autoSpaceDE w:val="0"/>
              <w:autoSpaceDN w:val="0"/>
              <w:jc w:val="center"/>
              <w:rPr>
                <w:rFonts w:ascii="Times New Roman" w:eastAsia="Times New Roman" w:hAnsi="Times New Roman" w:cs="Times New Roman"/>
                <w:color w:val="000000" w:themeColor="text1"/>
                <w:szCs w:val="20"/>
                <w:lang w:eastAsia="ru-RU"/>
              </w:rPr>
            </w:pPr>
            <w:r w:rsidRPr="008655D6">
              <w:rPr>
                <w:rFonts w:ascii="Times New Roman" w:eastAsia="Times New Roman" w:hAnsi="Times New Roman" w:cs="Times New Roman"/>
                <w:color w:val="000000" w:themeColor="text1"/>
                <w:szCs w:val="20"/>
                <w:lang w:eastAsia="ru-RU"/>
              </w:rPr>
              <w:t>42,2</w:t>
            </w:r>
          </w:p>
        </w:tc>
        <w:tc>
          <w:tcPr>
            <w:tcW w:w="992" w:type="dxa"/>
          </w:tcPr>
          <w:p w:rsidR="008655D6" w:rsidRPr="008655D6" w:rsidRDefault="008655D6" w:rsidP="008655D6">
            <w:pPr>
              <w:rPr>
                <w:color w:val="000000" w:themeColor="text1"/>
              </w:rPr>
            </w:pPr>
            <w:r w:rsidRPr="008655D6">
              <w:rPr>
                <w:color w:val="000000" w:themeColor="text1"/>
              </w:rPr>
              <w:t>42,2</w:t>
            </w:r>
          </w:p>
        </w:tc>
        <w:tc>
          <w:tcPr>
            <w:tcW w:w="997" w:type="dxa"/>
          </w:tcPr>
          <w:p w:rsidR="008655D6" w:rsidRPr="008655D6" w:rsidRDefault="008655D6" w:rsidP="008655D6">
            <w:pPr>
              <w:rPr>
                <w:color w:val="000000" w:themeColor="text1"/>
              </w:rPr>
            </w:pPr>
            <w:r w:rsidRPr="008655D6">
              <w:rPr>
                <w:color w:val="000000" w:themeColor="text1"/>
              </w:rPr>
              <w:t>42,2</w:t>
            </w:r>
          </w:p>
        </w:tc>
      </w:tr>
      <w:tr w:rsidR="004A5715" w:rsidRPr="006520A5" w:rsidTr="005F722F">
        <w:trPr>
          <w:jc w:val="center"/>
        </w:trPr>
        <w:tc>
          <w:tcPr>
            <w:tcW w:w="9639" w:type="dxa"/>
            <w:gridSpan w:val="9"/>
          </w:tcPr>
          <w:p w:rsidR="004A5715" w:rsidRPr="006520A5" w:rsidRDefault="00C66328">
            <w:pPr>
              <w:pStyle w:val="ConsPlusNormal"/>
              <w:jc w:val="center"/>
              <w:outlineLvl w:val="3"/>
              <w:rPr>
                <w:rFonts w:ascii="Times New Roman" w:hAnsi="Times New Roman" w:cs="Times New Roman"/>
              </w:rPr>
            </w:pPr>
            <w:hyperlink w:anchor="P972" w:history="1">
              <w:r w:rsidR="004A5715" w:rsidRPr="006520A5">
                <w:rPr>
                  <w:rFonts w:ascii="Times New Roman" w:hAnsi="Times New Roman" w:cs="Times New Roman"/>
                </w:rPr>
                <w:t>Подпрограмма 2</w:t>
              </w:r>
            </w:hyperlink>
            <w:r w:rsidR="004A5715" w:rsidRPr="006520A5">
              <w:rPr>
                <w:rFonts w:ascii="Times New Roman" w:hAnsi="Times New Roman" w:cs="Times New Roman"/>
              </w:rPr>
              <w:t xml:space="preserve">. </w:t>
            </w:r>
            <w:r w:rsidR="0080750B" w:rsidRPr="006520A5">
              <w:rPr>
                <w:rFonts w:ascii="Times New Roman" w:hAnsi="Times New Roman" w:cs="Times New Roman"/>
              </w:rPr>
              <w:t>Благоустройство территорий общего пользования.</w:t>
            </w:r>
          </w:p>
        </w:tc>
      </w:tr>
      <w:tr w:rsidR="00A2695A" w:rsidRPr="006520A5" w:rsidTr="008924EF">
        <w:trPr>
          <w:jc w:val="center"/>
        </w:trPr>
        <w:tc>
          <w:tcPr>
            <w:tcW w:w="486" w:type="dxa"/>
          </w:tcPr>
          <w:p w:rsidR="00A2695A" w:rsidRPr="006520A5" w:rsidRDefault="00A2695A" w:rsidP="00A2695A">
            <w:pPr>
              <w:pStyle w:val="ConsPlusNormal"/>
              <w:rPr>
                <w:rFonts w:ascii="Times New Roman" w:hAnsi="Times New Roman" w:cs="Times New Roman"/>
              </w:rPr>
            </w:pPr>
            <w:r w:rsidRPr="006520A5">
              <w:rPr>
                <w:rFonts w:ascii="Times New Roman" w:hAnsi="Times New Roman" w:cs="Times New Roman"/>
              </w:rPr>
              <w:t>2.1</w:t>
            </w:r>
          </w:p>
        </w:tc>
        <w:tc>
          <w:tcPr>
            <w:tcW w:w="2070" w:type="dxa"/>
          </w:tcPr>
          <w:p w:rsidR="00A2695A" w:rsidRPr="006520A5" w:rsidRDefault="00A2695A" w:rsidP="00A2695A">
            <w:pPr>
              <w:rPr>
                <w:rFonts w:ascii="Times New Roman" w:hAnsi="Times New Roman" w:cs="Times New Roman"/>
              </w:rPr>
            </w:pPr>
            <w:r w:rsidRPr="006520A5">
              <w:rPr>
                <w:rFonts w:ascii="Times New Roman" w:hAnsi="Times New Roman" w:cs="Times New Roman"/>
              </w:rPr>
              <w:t xml:space="preserve">Количество аварийных, сухостойных, и </w:t>
            </w:r>
            <w:r w:rsidRPr="006520A5">
              <w:rPr>
                <w:rFonts w:ascii="Times New Roman" w:hAnsi="Times New Roman" w:cs="Times New Roman"/>
              </w:rPr>
              <w:lastRenderedPageBreak/>
              <w:t>больных деревьев</w:t>
            </w:r>
            <w:r>
              <w:rPr>
                <w:rFonts w:ascii="Times New Roman" w:hAnsi="Times New Roman" w:cs="Times New Roman"/>
              </w:rPr>
              <w:t xml:space="preserve">, </w:t>
            </w:r>
            <w:r w:rsidRPr="006520A5">
              <w:rPr>
                <w:rFonts w:ascii="Times New Roman" w:hAnsi="Times New Roman" w:cs="Times New Roman"/>
              </w:rPr>
              <w:t>снесенных за год</w:t>
            </w:r>
          </w:p>
        </w:tc>
        <w:tc>
          <w:tcPr>
            <w:tcW w:w="1125" w:type="dxa"/>
          </w:tcPr>
          <w:p w:rsidR="00A2695A" w:rsidRPr="006520A5" w:rsidRDefault="00A2695A" w:rsidP="00A2695A">
            <w:pPr>
              <w:pStyle w:val="ConsPlusNormal"/>
              <w:rPr>
                <w:rFonts w:ascii="Times New Roman" w:hAnsi="Times New Roman" w:cs="Times New Roman"/>
              </w:rPr>
            </w:pPr>
            <w:r w:rsidRPr="006520A5">
              <w:rPr>
                <w:rFonts w:ascii="Times New Roman" w:hAnsi="Times New Roman" w:cs="Times New Roman"/>
              </w:rPr>
              <w:lastRenderedPageBreak/>
              <w:t>Единица</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sidRPr="006520A5">
              <w:rPr>
                <w:rFonts w:ascii="Times New Roman" w:hAnsi="Times New Roman" w:cs="Times New Roman"/>
                <w:bCs/>
              </w:rPr>
              <w:t>750</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sidRPr="006520A5">
              <w:rPr>
                <w:rFonts w:ascii="Times New Roman" w:hAnsi="Times New Roman" w:cs="Times New Roman"/>
                <w:bCs/>
              </w:rPr>
              <w:t>7</w:t>
            </w:r>
            <w:r>
              <w:rPr>
                <w:rFonts w:ascii="Times New Roman" w:hAnsi="Times New Roman" w:cs="Times New Roman"/>
                <w:bCs/>
              </w:rPr>
              <w:t>00</w:t>
            </w:r>
          </w:p>
        </w:tc>
        <w:tc>
          <w:tcPr>
            <w:tcW w:w="993"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650</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600</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600</w:t>
            </w:r>
          </w:p>
        </w:tc>
        <w:tc>
          <w:tcPr>
            <w:tcW w:w="997"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600</w:t>
            </w:r>
          </w:p>
        </w:tc>
      </w:tr>
      <w:tr w:rsidR="00A2695A" w:rsidRPr="006520A5" w:rsidTr="008924EF">
        <w:trPr>
          <w:jc w:val="center"/>
        </w:trPr>
        <w:tc>
          <w:tcPr>
            <w:tcW w:w="486" w:type="dxa"/>
          </w:tcPr>
          <w:p w:rsidR="00A2695A" w:rsidRPr="006520A5" w:rsidRDefault="00A2695A" w:rsidP="00A2695A">
            <w:pPr>
              <w:pStyle w:val="ConsPlusNormal"/>
              <w:rPr>
                <w:rFonts w:ascii="Times New Roman" w:hAnsi="Times New Roman" w:cs="Times New Roman"/>
              </w:rPr>
            </w:pPr>
            <w:r w:rsidRPr="006520A5">
              <w:rPr>
                <w:rFonts w:ascii="Times New Roman" w:hAnsi="Times New Roman" w:cs="Times New Roman"/>
              </w:rPr>
              <w:t>2.2</w:t>
            </w:r>
          </w:p>
        </w:tc>
        <w:tc>
          <w:tcPr>
            <w:tcW w:w="2070" w:type="dxa"/>
          </w:tcPr>
          <w:p w:rsidR="00A2695A" w:rsidRPr="006520A5" w:rsidRDefault="00A2695A" w:rsidP="00A2695A">
            <w:pPr>
              <w:rPr>
                <w:rFonts w:ascii="Times New Roman" w:hAnsi="Times New Roman" w:cs="Times New Roman"/>
              </w:rPr>
            </w:pPr>
            <w:r w:rsidRPr="006520A5">
              <w:rPr>
                <w:rFonts w:ascii="Times New Roman" w:hAnsi="Times New Roman" w:cs="Times New Roman"/>
              </w:rPr>
              <w:t>Количество посаженных зеленых насаждений за год</w:t>
            </w:r>
          </w:p>
        </w:tc>
        <w:tc>
          <w:tcPr>
            <w:tcW w:w="1125" w:type="dxa"/>
          </w:tcPr>
          <w:p w:rsidR="00A2695A" w:rsidRPr="006520A5" w:rsidRDefault="00A2695A" w:rsidP="00A2695A">
            <w:pPr>
              <w:pStyle w:val="ConsPlusNormal"/>
              <w:rPr>
                <w:rFonts w:ascii="Times New Roman" w:hAnsi="Times New Roman" w:cs="Times New Roman"/>
              </w:rPr>
            </w:pPr>
            <w:r w:rsidRPr="006520A5">
              <w:rPr>
                <w:rFonts w:ascii="Times New Roman" w:hAnsi="Times New Roman" w:cs="Times New Roman"/>
              </w:rPr>
              <w:t>Единица</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sidRPr="006520A5">
              <w:rPr>
                <w:rFonts w:ascii="Times New Roman" w:hAnsi="Times New Roman" w:cs="Times New Roman"/>
                <w:bCs/>
              </w:rPr>
              <w:t>113</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sidRPr="006520A5">
              <w:rPr>
                <w:rFonts w:ascii="Times New Roman" w:hAnsi="Times New Roman" w:cs="Times New Roman"/>
                <w:bCs/>
              </w:rPr>
              <w:t>1</w:t>
            </w:r>
            <w:r>
              <w:rPr>
                <w:rFonts w:ascii="Times New Roman" w:hAnsi="Times New Roman" w:cs="Times New Roman"/>
                <w:bCs/>
              </w:rPr>
              <w:t>60</w:t>
            </w:r>
          </w:p>
        </w:tc>
        <w:tc>
          <w:tcPr>
            <w:tcW w:w="993"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260</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300</w:t>
            </w:r>
          </w:p>
        </w:tc>
        <w:tc>
          <w:tcPr>
            <w:tcW w:w="992"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300</w:t>
            </w:r>
          </w:p>
        </w:tc>
        <w:tc>
          <w:tcPr>
            <w:tcW w:w="997" w:type="dxa"/>
            <w:tcBorders>
              <w:top w:val="nil"/>
              <w:left w:val="nil"/>
              <w:bottom w:val="single" w:sz="8" w:space="0" w:color="auto"/>
              <w:right w:val="single" w:sz="8" w:space="0" w:color="auto"/>
            </w:tcBorders>
            <w:shd w:val="clear" w:color="auto" w:fill="auto"/>
            <w:vAlign w:val="center"/>
          </w:tcPr>
          <w:p w:rsidR="00A2695A" w:rsidRPr="006520A5" w:rsidRDefault="00A2695A" w:rsidP="00A2695A">
            <w:pPr>
              <w:jc w:val="center"/>
              <w:rPr>
                <w:rFonts w:ascii="Times New Roman" w:hAnsi="Times New Roman" w:cs="Times New Roman"/>
                <w:bCs/>
              </w:rPr>
            </w:pPr>
            <w:r>
              <w:rPr>
                <w:rFonts w:ascii="Times New Roman" w:hAnsi="Times New Roman" w:cs="Times New Roman"/>
                <w:bCs/>
              </w:rPr>
              <w:t>300</w:t>
            </w:r>
          </w:p>
        </w:tc>
      </w:tr>
      <w:tr w:rsidR="0080750B" w:rsidRPr="006520A5" w:rsidTr="008924EF">
        <w:trPr>
          <w:jc w:val="center"/>
        </w:trPr>
        <w:tc>
          <w:tcPr>
            <w:tcW w:w="486" w:type="dxa"/>
          </w:tcPr>
          <w:p w:rsidR="0080750B" w:rsidRPr="006520A5" w:rsidRDefault="0080750B" w:rsidP="000D71EB">
            <w:pPr>
              <w:pStyle w:val="ConsPlusNormal"/>
              <w:rPr>
                <w:rFonts w:ascii="Times New Roman" w:hAnsi="Times New Roman" w:cs="Times New Roman"/>
              </w:rPr>
            </w:pPr>
            <w:r w:rsidRPr="006520A5">
              <w:rPr>
                <w:rFonts w:ascii="Times New Roman" w:hAnsi="Times New Roman" w:cs="Times New Roman"/>
              </w:rPr>
              <w:t>2.3</w:t>
            </w:r>
          </w:p>
        </w:tc>
        <w:tc>
          <w:tcPr>
            <w:tcW w:w="2070" w:type="dxa"/>
          </w:tcPr>
          <w:p w:rsidR="0080750B" w:rsidRPr="006520A5" w:rsidRDefault="0080750B" w:rsidP="000D71EB">
            <w:pPr>
              <w:rPr>
                <w:rFonts w:ascii="Times New Roman" w:hAnsi="Times New Roman" w:cs="Times New Roman"/>
              </w:rPr>
            </w:pPr>
            <w:r w:rsidRPr="006520A5">
              <w:rPr>
                <w:rFonts w:ascii="Times New Roman" w:hAnsi="Times New Roman" w:cs="Times New Roman"/>
              </w:rPr>
              <w:t>Количество высаженных цветов за год</w:t>
            </w:r>
          </w:p>
        </w:tc>
        <w:tc>
          <w:tcPr>
            <w:tcW w:w="1125" w:type="dxa"/>
          </w:tcPr>
          <w:p w:rsidR="0080750B" w:rsidRPr="006520A5" w:rsidRDefault="0080750B" w:rsidP="000D71EB">
            <w:pPr>
              <w:pStyle w:val="ConsPlusNormal"/>
              <w:rPr>
                <w:rFonts w:ascii="Times New Roman" w:hAnsi="Times New Roman" w:cs="Times New Roman"/>
              </w:rPr>
            </w:pPr>
            <w:r w:rsidRPr="006520A5">
              <w:rPr>
                <w:rFonts w:ascii="Times New Roman" w:hAnsi="Times New Roman" w:cs="Times New Roman"/>
              </w:rPr>
              <w:t>Тыс. единиц</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0750B" w:rsidP="0080750B">
            <w:pPr>
              <w:jc w:val="center"/>
              <w:rPr>
                <w:rFonts w:ascii="Times New Roman" w:hAnsi="Times New Roman" w:cs="Times New Roman"/>
                <w:bCs/>
              </w:rPr>
            </w:pPr>
            <w:r w:rsidRPr="006520A5">
              <w:rPr>
                <w:rFonts w:ascii="Times New Roman" w:hAnsi="Times New Roman" w:cs="Times New Roman"/>
                <w:bCs/>
              </w:rPr>
              <w:t>200</w:t>
            </w:r>
          </w:p>
        </w:tc>
        <w:tc>
          <w:tcPr>
            <w:tcW w:w="992" w:type="dxa"/>
            <w:tcBorders>
              <w:top w:val="nil"/>
              <w:left w:val="single" w:sz="8" w:space="0" w:color="auto"/>
              <w:bottom w:val="single" w:sz="8" w:space="0" w:color="auto"/>
              <w:right w:val="single" w:sz="8" w:space="0" w:color="auto"/>
            </w:tcBorders>
            <w:shd w:val="clear" w:color="auto" w:fill="auto"/>
            <w:vAlign w:val="center"/>
          </w:tcPr>
          <w:p w:rsidR="0080750B" w:rsidRPr="006520A5" w:rsidRDefault="0080750B" w:rsidP="000D71EB">
            <w:pPr>
              <w:jc w:val="center"/>
              <w:rPr>
                <w:rFonts w:ascii="Times New Roman" w:hAnsi="Times New Roman" w:cs="Times New Roman"/>
                <w:bCs/>
              </w:rPr>
            </w:pPr>
            <w:r w:rsidRPr="006520A5">
              <w:rPr>
                <w:rFonts w:ascii="Times New Roman" w:hAnsi="Times New Roman" w:cs="Times New Roman"/>
                <w:bCs/>
              </w:rPr>
              <w:t>200</w:t>
            </w:r>
          </w:p>
        </w:tc>
        <w:tc>
          <w:tcPr>
            <w:tcW w:w="993" w:type="dxa"/>
            <w:tcBorders>
              <w:top w:val="nil"/>
              <w:left w:val="nil"/>
              <w:bottom w:val="single" w:sz="8" w:space="0" w:color="auto"/>
              <w:right w:val="single" w:sz="8" w:space="0" w:color="auto"/>
            </w:tcBorders>
            <w:shd w:val="clear" w:color="auto" w:fill="auto"/>
            <w:vAlign w:val="center"/>
          </w:tcPr>
          <w:p w:rsidR="0080750B" w:rsidRPr="006520A5" w:rsidRDefault="0080750B" w:rsidP="000D71EB">
            <w:pPr>
              <w:jc w:val="center"/>
              <w:rPr>
                <w:rFonts w:ascii="Times New Roman" w:hAnsi="Times New Roman" w:cs="Times New Roman"/>
                <w:bCs/>
              </w:rPr>
            </w:pPr>
            <w:r w:rsidRPr="006520A5">
              <w:rPr>
                <w:rFonts w:ascii="Times New Roman" w:hAnsi="Times New Roman" w:cs="Times New Roman"/>
                <w:bCs/>
              </w:rPr>
              <w:t>200</w:t>
            </w:r>
          </w:p>
        </w:tc>
        <w:tc>
          <w:tcPr>
            <w:tcW w:w="992" w:type="dxa"/>
            <w:tcBorders>
              <w:top w:val="nil"/>
              <w:left w:val="single" w:sz="8" w:space="0" w:color="auto"/>
              <w:bottom w:val="single" w:sz="8" w:space="0" w:color="auto"/>
              <w:right w:val="single" w:sz="8" w:space="0" w:color="auto"/>
            </w:tcBorders>
            <w:shd w:val="clear" w:color="auto" w:fill="auto"/>
            <w:vAlign w:val="center"/>
          </w:tcPr>
          <w:p w:rsidR="0080750B" w:rsidRPr="006520A5" w:rsidRDefault="00C677D4" w:rsidP="000D71EB">
            <w:pPr>
              <w:jc w:val="center"/>
              <w:rPr>
                <w:rFonts w:ascii="Times New Roman" w:hAnsi="Times New Roman" w:cs="Times New Roman"/>
                <w:bCs/>
              </w:rPr>
            </w:pPr>
            <w:r>
              <w:rPr>
                <w:rFonts w:ascii="Times New Roman" w:hAnsi="Times New Roman" w:cs="Times New Roman"/>
                <w:bCs/>
              </w:rPr>
              <w:t>200</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C677D4" w:rsidP="000D71EB">
            <w:pPr>
              <w:jc w:val="center"/>
              <w:rPr>
                <w:rFonts w:ascii="Times New Roman" w:hAnsi="Times New Roman" w:cs="Times New Roman"/>
                <w:bCs/>
              </w:rPr>
            </w:pPr>
            <w:r>
              <w:rPr>
                <w:rFonts w:ascii="Times New Roman" w:hAnsi="Times New Roman" w:cs="Times New Roman"/>
                <w:bCs/>
              </w:rPr>
              <w:t>200</w:t>
            </w:r>
          </w:p>
        </w:tc>
        <w:tc>
          <w:tcPr>
            <w:tcW w:w="997" w:type="dxa"/>
            <w:tcBorders>
              <w:top w:val="nil"/>
              <w:left w:val="nil"/>
              <w:bottom w:val="single" w:sz="8" w:space="0" w:color="auto"/>
              <w:right w:val="single" w:sz="8" w:space="0" w:color="auto"/>
            </w:tcBorders>
            <w:shd w:val="clear" w:color="auto" w:fill="auto"/>
            <w:vAlign w:val="center"/>
          </w:tcPr>
          <w:p w:rsidR="0080750B" w:rsidRPr="006520A5" w:rsidRDefault="00C677D4" w:rsidP="000D71EB">
            <w:pPr>
              <w:jc w:val="center"/>
              <w:rPr>
                <w:rFonts w:ascii="Times New Roman" w:hAnsi="Times New Roman" w:cs="Times New Roman"/>
                <w:bCs/>
              </w:rPr>
            </w:pPr>
            <w:r>
              <w:rPr>
                <w:rFonts w:ascii="Times New Roman" w:hAnsi="Times New Roman" w:cs="Times New Roman"/>
                <w:bCs/>
              </w:rPr>
              <w:t>200</w:t>
            </w:r>
          </w:p>
        </w:tc>
      </w:tr>
      <w:tr w:rsidR="0080750B" w:rsidRPr="006520A5" w:rsidTr="008924EF">
        <w:trPr>
          <w:jc w:val="center"/>
        </w:trPr>
        <w:tc>
          <w:tcPr>
            <w:tcW w:w="486" w:type="dxa"/>
          </w:tcPr>
          <w:p w:rsidR="0080750B" w:rsidRPr="006520A5" w:rsidRDefault="0080750B" w:rsidP="000D71EB">
            <w:pPr>
              <w:pStyle w:val="ConsPlusNormal"/>
              <w:rPr>
                <w:rFonts w:ascii="Times New Roman" w:hAnsi="Times New Roman" w:cs="Times New Roman"/>
              </w:rPr>
            </w:pPr>
            <w:r w:rsidRPr="006520A5">
              <w:rPr>
                <w:rFonts w:ascii="Times New Roman" w:hAnsi="Times New Roman" w:cs="Times New Roman"/>
              </w:rPr>
              <w:t>2.4</w:t>
            </w:r>
          </w:p>
        </w:tc>
        <w:tc>
          <w:tcPr>
            <w:tcW w:w="2070" w:type="dxa"/>
          </w:tcPr>
          <w:p w:rsidR="0080750B" w:rsidRPr="006520A5" w:rsidRDefault="0080750B" w:rsidP="000D71EB">
            <w:pPr>
              <w:rPr>
                <w:rFonts w:ascii="Times New Roman" w:hAnsi="Times New Roman" w:cs="Times New Roman"/>
              </w:rPr>
            </w:pPr>
            <w:r w:rsidRPr="006520A5">
              <w:rPr>
                <w:rFonts w:ascii="Times New Roman" w:hAnsi="Times New Roman" w:cs="Times New Roman"/>
              </w:rPr>
              <w:t>Количество праздничных мероприятий общегородского уровня</w:t>
            </w:r>
            <w:r w:rsidR="009A4884">
              <w:rPr>
                <w:rFonts w:ascii="Times New Roman" w:hAnsi="Times New Roman" w:cs="Times New Roman"/>
              </w:rPr>
              <w:t xml:space="preserve"> обслуживание которых осуществлялось в текущем году.</w:t>
            </w:r>
          </w:p>
        </w:tc>
        <w:tc>
          <w:tcPr>
            <w:tcW w:w="1125" w:type="dxa"/>
          </w:tcPr>
          <w:p w:rsidR="0080750B" w:rsidRPr="006520A5" w:rsidRDefault="0080750B" w:rsidP="000D71EB">
            <w:pPr>
              <w:pStyle w:val="ConsPlusNormal"/>
              <w:rPr>
                <w:rFonts w:ascii="Times New Roman" w:hAnsi="Times New Roman" w:cs="Times New Roman"/>
              </w:rPr>
            </w:pPr>
            <w:r w:rsidRPr="006520A5">
              <w:rPr>
                <w:rFonts w:ascii="Times New Roman" w:hAnsi="Times New Roman" w:cs="Times New Roman"/>
              </w:rPr>
              <w:t>Единица</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80750B" w:rsidP="000D71EB">
            <w:pPr>
              <w:jc w:val="center"/>
              <w:rPr>
                <w:rFonts w:ascii="Times New Roman" w:hAnsi="Times New Roman" w:cs="Times New Roman"/>
                <w:bCs/>
              </w:rPr>
            </w:pPr>
            <w:r w:rsidRPr="006520A5">
              <w:rPr>
                <w:rFonts w:ascii="Times New Roman" w:hAnsi="Times New Roman" w:cs="Times New Roman"/>
                <w:bCs/>
              </w:rPr>
              <w:t>10</w:t>
            </w:r>
          </w:p>
        </w:tc>
        <w:tc>
          <w:tcPr>
            <w:tcW w:w="992" w:type="dxa"/>
            <w:tcBorders>
              <w:top w:val="nil"/>
              <w:left w:val="single" w:sz="8" w:space="0" w:color="auto"/>
              <w:bottom w:val="single" w:sz="8" w:space="0" w:color="auto"/>
              <w:right w:val="single" w:sz="8" w:space="0" w:color="auto"/>
            </w:tcBorders>
            <w:shd w:val="clear" w:color="auto" w:fill="auto"/>
            <w:vAlign w:val="center"/>
          </w:tcPr>
          <w:p w:rsidR="0080750B" w:rsidRPr="006520A5" w:rsidRDefault="0080750B" w:rsidP="0080750B">
            <w:pPr>
              <w:jc w:val="center"/>
              <w:rPr>
                <w:rFonts w:ascii="Times New Roman" w:hAnsi="Times New Roman" w:cs="Times New Roman"/>
                <w:bCs/>
              </w:rPr>
            </w:pPr>
            <w:r w:rsidRPr="006520A5">
              <w:rPr>
                <w:rFonts w:ascii="Times New Roman" w:hAnsi="Times New Roman" w:cs="Times New Roman"/>
                <w:bCs/>
              </w:rPr>
              <w:t>11</w:t>
            </w:r>
          </w:p>
        </w:tc>
        <w:tc>
          <w:tcPr>
            <w:tcW w:w="993" w:type="dxa"/>
            <w:tcBorders>
              <w:top w:val="nil"/>
              <w:left w:val="nil"/>
              <w:bottom w:val="single" w:sz="8" w:space="0" w:color="auto"/>
              <w:right w:val="single" w:sz="8" w:space="0" w:color="auto"/>
            </w:tcBorders>
            <w:shd w:val="clear" w:color="auto" w:fill="auto"/>
            <w:vAlign w:val="center"/>
          </w:tcPr>
          <w:p w:rsidR="0080750B" w:rsidRPr="006520A5" w:rsidRDefault="0080750B" w:rsidP="000D71EB">
            <w:pPr>
              <w:jc w:val="center"/>
              <w:rPr>
                <w:rFonts w:ascii="Times New Roman" w:hAnsi="Times New Roman" w:cs="Times New Roman"/>
                <w:bCs/>
              </w:rPr>
            </w:pPr>
            <w:r w:rsidRPr="006520A5">
              <w:rPr>
                <w:rFonts w:ascii="Times New Roman" w:hAnsi="Times New Roman" w:cs="Times New Roman"/>
                <w:bCs/>
              </w:rPr>
              <w:t>10</w:t>
            </w:r>
          </w:p>
        </w:tc>
        <w:tc>
          <w:tcPr>
            <w:tcW w:w="992" w:type="dxa"/>
            <w:tcBorders>
              <w:top w:val="nil"/>
              <w:left w:val="single" w:sz="8" w:space="0" w:color="auto"/>
              <w:bottom w:val="single" w:sz="8" w:space="0" w:color="auto"/>
              <w:right w:val="single" w:sz="8" w:space="0" w:color="auto"/>
            </w:tcBorders>
            <w:shd w:val="clear" w:color="auto" w:fill="auto"/>
            <w:vAlign w:val="center"/>
          </w:tcPr>
          <w:p w:rsidR="0080750B" w:rsidRPr="006520A5" w:rsidRDefault="00C677D4" w:rsidP="000D71EB">
            <w:pPr>
              <w:jc w:val="center"/>
              <w:rPr>
                <w:rFonts w:ascii="Times New Roman" w:hAnsi="Times New Roman" w:cs="Times New Roman"/>
                <w:bCs/>
              </w:rPr>
            </w:pPr>
            <w:r>
              <w:rPr>
                <w:rFonts w:ascii="Times New Roman" w:hAnsi="Times New Roman" w:cs="Times New Roman"/>
                <w:bCs/>
              </w:rPr>
              <w:t>10</w:t>
            </w:r>
          </w:p>
        </w:tc>
        <w:tc>
          <w:tcPr>
            <w:tcW w:w="992" w:type="dxa"/>
            <w:tcBorders>
              <w:top w:val="nil"/>
              <w:left w:val="nil"/>
              <w:bottom w:val="single" w:sz="8" w:space="0" w:color="auto"/>
              <w:right w:val="single" w:sz="8" w:space="0" w:color="auto"/>
            </w:tcBorders>
            <w:shd w:val="clear" w:color="auto" w:fill="auto"/>
            <w:vAlign w:val="center"/>
          </w:tcPr>
          <w:p w:rsidR="0080750B" w:rsidRPr="006520A5" w:rsidRDefault="00C677D4" w:rsidP="000D71EB">
            <w:pPr>
              <w:jc w:val="center"/>
              <w:rPr>
                <w:rFonts w:ascii="Times New Roman" w:hAnsi="Times New Roman" w:cs="Times New Roman"/>
                <w:bCs/>
              </w:rPr>
            </w:pPr>
            <w:r>
              <w:rPr>
                <w:rFonts w:ascii="Times New Roman" w:hAnsi="Times New Roman" w:cs="Times New Roman"/>
                <w:bCs/>
              </w:rPr>
              <w:t>10</w:t>
            </w:r>
          </w:p>
        </w:tc>
        <w:tc>
          <w:tcPr>
            <w:tcW w:w="997" w:type="dxa"/>
            <w:tcBorders>
              <w:top w:val="nil"/>
              <w:left w:val="single" w:sz="8" w:space="0" w:color="auto"/>
              <w:bottom w:val="single" w:sz="8" w:space="0" w:color="auto"/>
              <w:right w:val="single" w:sz="8" w:space="0" w:color="auto"/>
            </w:tcBorders>
            <w:shd w:val="clear" w:color="auto" w:fill="auto"/>
            <w:vAlign w:val="center"/>
          </w:tcPr>
          <w:p w:rsidR="0080750B" w:rsidRPr="006520A5" w:rsidRDefault="00C677D4" w:rsidP="000D71EB">
            <w:pPr>
              <w:jc w:val="center"/>
              <w:rPr>
                <w:rFonts w:ascii="Times New Roman" w:hAnsi="Times New Roman" w:cs="Times New Roman"/>
                <w:bCs/>
              </w:rPr>
            </w:pPr>
            <w:r>
              <w:rPr>
                <w:rFonts w:ascii="Times New Roman" w:hAnsi="Times New Roman" w:cs="Times New Roman"/>
                <w:bCs/>
              </w:rPr>
              <w:t>10</w:t>
            </w:r>
          </w:p>
        </w:tc>
      </w:tr>
      <w:tr w:rsidR="009A4884" w:rsidRPr="006520A5" w:rsidTr="008924EF">
        <w:trPr>
          <w:jc w:val="center"/>
        </w:trPr>
        <w:tc>
          <w:tcPr>
            <w:tcW w:w="486" w:type="dxa"/>
          </w:tcPr>
          <w:p w:rsidR="009A4884" w:rsidRPr="006520A5" w:rsidRDefault="009A4884" w:rsidP="000D71EB">
            <w:pPr>
              <w:pStyle w:val="ConsPlusNormal"/>
              <w:rPr>
                <w:rFonts w:ascii="Times New Roman" w:hAnsi="Times New Roman" w:cs="Times New Roman"/>
              </w:rPr>
            </w:pPr>
            <w:r>
              <w:rPr>
                <w:rFonts w:ascii="Times New Roman" w:hAnsi="Times New Roman" w:cs="Times New Roman"/>
              </w:rPr>
              <w:t>2.5.</w:t>
            </w:r>
          </w:p>
        </w:tc>
        <w:tc>
          <w:tcPr>
            <w:tcW w:w="2070" w:type="dxa"/>
          </w:tcPr>
          <w:p w:rsidR="009A4884" w:rsidRPr="006520A5" w:rsidRDefault="009A4884" w:rsidP="000D71EB">
            <w:pPr>
              <w:rPr>
                <w:rFonts w:ascii="Times New Roman" w:hAnsi="Times New Roman" w:cs="Times New Roman"/>
              </w:rPr>
            </w:pPr>
          </w:p>
        </w:tc>
        <w:tc>
          <w:tcPr>
            <w:tcW w:w="1125" w:type="dxa"/>
          </w:tcPr>
          <w:p w:rsidR="009A4884" w:rsidRPr="006520A5" w:rsidRDefault="009A4884" w:rsidP="000D71EB">
            <w:pPr>
              <w:pStyle w:val="ConsPlusNormal"/>
              <w:rPr>
                <w:rFonts w:ascii="Times New Roman" w:hAnsi="Times New Roman" w:cs="Times New Roman"/>
              </w:rPr>
            </w:pPr>
          </w:p>
        </w:tc>
        <w:tc>
          <w:tcPr>
            <w:tcW w:w="992" w:type="dxa"/>
            <w:tcBorders>
              <w:top w:val="nil"/>
              <w:left w:val="nil"/>
              <w:bottom w:val="single" w:sz="8" w:space="0" w:color="auto"/>
              <w:right w:val="single" w:sz="8" w:space="0" w:color="auto"/>
            </w:tcBorders>
            <w:shd w:val="clear" w:color="auto" w:fill="auto"/>
            <w:vAlign w:val="center"/>
          </w:tcPr>
          <w:p w:rsidR="009A4884" w:rsidRPr="006520A5" w:rsidRDefault="009A4884" w:rsidP="000D71EB">
            <w:pPr>
              <w:jc w:val="center"/>
              <w:rPr>
                <w:rFonts w:ascii="Times New Roman" w:hAnsi="Times New Roman" w:cs="Times New Roman"/>
                <w:bCs/>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9A4884" w:rsidRPr="006520A5" w:rsidRDefault="009A4884" w:rsidP="0080750B">
            <w:pPr>
              <w:jc w:val="center"/>
              <w:rPr>
                <w:rFonts w:ascii="Times New Roman" w:hAnsi="Times New Roman" w:cs="Times New Roman"/>
                <w:bCs/>
              </w:rPr>
            </w:pPr>
          </w:p>
        </w:tc>
        <w:tc>
          <w:tcPr>
            <w:tcW w:w="993" w:type="dxa"/>
            <w:tcBorders>
              <w:top w:val="nil"/>
              <w:left w:val="nil"/>
              <w:bottom w:val="single" w:sz="8" w:space="0" w:color="auto"/>
              <w:right w:val="single" w:sz="8" w:space="0" w:color="auto"/>
            </w:tcBorders>
            <w:shd w:val="clear" w:color="auto" w:fill="auto"/>
            <w:vAlign w:val="center"/>
          </w:tcPr>
          <w:p w:rsidR="009A4884" w:rsidRPr="006520A5" w:rsidRDefault="009A4884" w:rsidP="000D71EB">
            <w:pPr>
              <w:jc w:val="center"/>
              <w:rPr>
                <w:rFonts w:ascii="Times New Roman" w:hAnsi="Times New Roman" w:cs="Times New Roman"/>
                <w:bCs/>
              </w:rPr>
            </w:pPr>
          </w:p>
        </w:tc>
        <w:tc>
          <w:tcPr>
            <w:tcW w:w="992" w:type="dxa"/>
            <w:tcBorders>
              <w:top w:val="nil"/>
              <w:left w:val="single" w:sz="8" w:space="0" w:color="auto"/>
              <w:bottom w:val="single" w:sz="8" w:space="0" w:color="auto"/>
              <w:right w:val="single" w:sz="8" w:space="0" w:color="auto"/>
            </w:tcBorders>
            <w:shd w:val="clear" w:color="auto" w:fill="auto"/>
            <w:vAlign w:val="center"/>
          </w:tcPr>
          <w:p w:rsidR="009A4884" w:rsidRPr="006520A5" w:rsidRDefault="009A4884" w:rsidP="000D71EB">
            <w:pPr>
              <w:jc w:val="center"/>
              <w:rPr>
                <w:rFonts w:ascii="Times New Roman" w:hAnsi="Times New Roman" w:cs="Times New Roman"/>
                <w:bCs/>
              </w:rPr>
            </w:pPr>
          </w:p>
        </w:tc>
        <w:tc>
          <w:tcPr>
            <w:tcW w:w="992" w:type="dxa"/>
            <w:tcBorders>
              <w:top w:val="nil"/>
              <w:left w:val="nil"/>
              <w:bottom w:val="single" w:sz="8" w:space="0" w:color="auto"/>
              <w:right w:val="single" w:sz="8" w:space="0" w:color="auto"/>
            </w:tcBorders>
            <w:shd w:val="clear" w:color="auto" w:fill="auto"/>
            <w:vAlign w:val="center"/>
          </w:tcPr>
          <w:p w:rsidR="009A4884" w:rsidRPr="006520A5" w:rsidRDefault="009A4884" w:rsidP="000D71EB">
            <w:pPr>
              <w:jc w:val="center"/>
              <w:rPr>
                <w:rFonts w:ascii="Times New Roman" w:hAnsi="Times New Roman" w:cs="Times New Roman"/>
                <w:bCs/>
              </w:rPr>
            </w:pPr>
          </w:p>
        </w:tc>
        <w:tc>
          <w:tcPr>
            <w:tcW w:w="997" w:type="dxa"/>
            <w:tcBorders>
              <w:top w:val="nil"/>
              <w:left w:val="single" w:sz="8" w:space="0" w:color="auto"/>
              <w:bottom w:val="single" w:sz="8" w:space="0" w:color="auto"/>
              <w:right w:val="single" w:sz="8" w:space="0" w:color="auto"/>
            </w:tcBorders>
            <w:shd w:val="clear" w:color="auto" w:fill="auto"/>
            <w:vAlign w:val="center"/>
          </w:tcPr>
          <w:p w:rsidR="009A4884" w:rsidRPr="006520A5" w:rsidRDefault="009A4884" w:rsidP="000D71EB">
            <w:pPr>
              <w:jc w:val="center"/>
              <w:rPr>
                <w:rFonts w:ascii="Times New Roman" w:hAnsi="Times New Roman" w:cs="Times New Roman"/>
                <w:bCs/>
              </w:rPr>
            </w:pPr>
          </w:p>
        </w:tc>
      </w:tr>
      <w:tr w:rsidR="004A5715" w:rsidRPr="006520A5" w:rsidTr="005F722F">
        <w:trPr>
          <w:jc w:val="center"/>
        </w:trPr>
        <w:tc>
          <w:tcPr>
            <w:tcW w:w="9639" w:type="dxa"/>
            <w:gridSpan w:val="9"/>
          </w:tcPr>
          <w:p w:rsidR="004A5715" w:rsidRPr="006520A5" w:rsidRDefault="00C66328" w:rsidP="000D71EB">
            <w:pPr>
              <w:pStyle w:val="ConsPlusNormal"/>
              <w:jc w:val="center"/>
              <w:outlineLvl w:val="3"/>
              <w:rPr>
                <w:rFonts w:ascii="Times New Roman" w:hAnsi="Times New Roman" w:cs="Times New Roman"/>
              </w:rPr>
            </w:pPr>
            <w:hyperlink w:anchor="P2199" w:history="1">
              <w:r w:rsidR="004A5715" w:rsidRPr="006520A5">
                <w:rPr>
                  <w:rFonts w:ascii="Times New Roman" w:hAnsi="Times New Roman" w:cs="Times New Roman"/>
                </w:rPr>
                <w:t xml:space="preserve">Подпрограмма </w:t>
              </w:r>
              <w:r w:rsidR="000D71EB" w:rsidRPr="006520A5">
                <w:rPr>
                  <w:rFonts w:ascii="Times New Roman" w:hAnsi="Times New Roman" w:cs="Times New Roman"/>
                </w:rPr>
                <w:t>3</w:t>
              </w:r>
            </w:hyperlink>
            <w:r w:rsidR="004A5715" w:rsidRPr="006520A5">
              <w:rPr>
                <w:rFonts w:ascii="Times New Roman" w:hAnsi="Times New Roman" w:cs="Times New Roman"/>
              </w:rPr>
              <w:t>. Обеспечение реализации муниципальной программы</w:t>
            </w:r>
          </w:p>
        </w:tc>
      </w:tr>
      <w:tr w:rsidR="0080750B" w:rsidRPr="006520A5" w:rsidTr="008924EF">
        <w:tblPrEx>
          <w:tblBorders>
            <w:insideH w:val="nil"/>
          </w:tblBorders>
        </w:tblPrEx>
        <w:trPr>
          <w:jc w:val="center"/>
        </w:trPr>
        <w:tc>
          <w:tcPr>
            <w:tcW w:w="486" w:type="dxa"/>
            <w:tcBorders>
              <w:bottom w:val="nil"/>
            </w:tcBorders>
          </w:tcPr>
          <w:p w:rsidR="0080750B" w:rsidRPr="006520A5" w:rsidRDefault="0080750B" w:rsidP="00E10C65">
            <w:pPr>
              <w:pStyle w:val="ConsPlusNormal"/>
              <w:rPr>
                <w:rFonts w:ascii="Times New Roman" w:hAnsi="Times New Roman" w:cs="Times New Roman"/>
              </w:rPr>
            </w:pPr>
            <w:r w:rsidRPr="006520A5">
              <w:rPr>
                <w:rFonts w:ascii="Times New Roman" w:hAnsi="Times New Roman" w:cs="Times New Roman"/>
              </w:rPr>
              <w:t>3.1</w:t>
            </w:r>
          </w:p>
        </w:tc>
        <w:tc>
          <w:tcPr>
            <w:tcW w:w="2070" w:type="dxa"/>
            <w:tcBorders>
              <w:bottom w:val="nil"/>
            </w:tcBorders>
          </w:tcPr>
          <w:p w:rsidR="0080750B" w:rsidRPr="006520A5" w:rsidRDefault="0080750B" w:rsidP="00E0734E">
            <w:pPr>
              <w:pStyle w:val="ConsPlusNormal"/>
              <w:jc w:val="both"/>
              <w:rPr>
                <w:rFonts w:ascii="Times New Roman" w:hAnsi="Times New Roman" w:cs="Times New Roman"/>
              </w:rPr>
            </w:pPr>
            <w:r w:rsidRPr="006520A5">
              <w:rPr>
                <w:rFonts w:ascii="Times New Roman" w:hAnsi="Times New Roman" w:cs="Times New Roman"/>
              </w:rPr>
              <w:t>Доля достигнутых целевых индикаторов муниципальной программы "Повышение уровня благоустройства и улучшение санитарного состояния " на 2019 - 2023 годы</w:t>
            </w:r>
          </w:p>
        </w:tc>
        <w:tc>
          <w:tcPr>
            <w:tcW w:w="1125" w:type="dxa"/>
            <w:tcBorders>
              <w:bottom w:val="nil"/>
            </w:tcBorders>
          </w:tcPr>
          <w:p w:rsidR="0080750B" w:rsidRPr="006520A5" w:rsidRDefault="0080750B" w:rsidP="00E10C65">
            <w:pPr>
              <w:pStyle w:val="ConsPlusNormal"/>
              <w:rPr>
                <w:rFonts w:ascii="Times New Roman" w:hAnsi="Times New Roman" w:cs="Times New Roman"/>
              </w:rPr>
            </w:pPr>
            <w:r w:rsidRPr="006520A5">
              <w:rPr>
                <w:rFonts w:ascii="Times New Roman" w:hAnsi="Times New Roman" w:cs="Times New Roman"/>
              </w:rPr>
              <w:t>Процент</w:t>
            </w:r>
          </w:p>
        </w:tc>
        <w:tc>
          <w:tcPr>
            <w:tcW w:w="992" w:type="dxa"/>
            <w:tcBorders>
              <w:bottom w:val="nil"/>
            </w:tcBorders>
          </w:tcPr>
          <w:p w:rsidR="0080750B" w:rsidRPr="006520A5" w:rsidRDefault="0080750B" w:rsidP="00E10C65">
            <w:pPr>
              <w:pStyle w:val="ConsPlusNormal"/>
              <w:jc w:val="center"/>
              <w:rPr>
                <w:rFonts w:ascii="Times New Roman" w:hAnsi="Times New Roman" w:cs="Times New Roman"/>
              </w:rPr>
            </w:pPr>
            <w:r w:rsidRPr="006520A5">
              <w:rPr>
                <w:rFonts w:ascii="Times New Roman" w:hAnsi="Times New Roman" w:cs="Times New Roman"/>
              </w:rPr>
              <w:t>100</w:t>
            </w:r>
          </w:p>
        </w:tc>
        <w:tc>
          <w:tcPr>
            <w:tcW w:w="992" w:type="dxa"/>
            <w:tcBorders>
              <w:bottom w:val="nil"/>
            </w:tcBorders>
          </w:tcPr>
          <w:p w:rsidR="0080750B" w:rsidRPr="006520A5" w:rsidRDefault="0080750B" w:rsidP="00E10C65">
            <w:pPr>
              <w:pStyle w:val="ConsPlusNormal"/>
              <w:jc w:val="center"/>
              <w:rPr>
                <w:rFonts w:ascii="Times New Roman" w:hAnsi="Times New Roman" w:cs="Times New Roman"/>
              </w:rPr>
            </w:pPr>
            <w:r w:rsidRPr="006520A5">
              <w:rPr>
                <w:rFonts w:ascii="Times New Roman" w:hAnsi="Times New Roman" w:cs="Times New Roman"/>
              </w:rPr>
              <w:t>100</w:t>
            </w:r>
          </w:p>
        </w:tc>
        <w:tc>
          <w:tcPr>
            <w:tcW w:w="993" w:type="dxa"/>
            <w:tcBorders>
              <w:bottom w:val="nil"/>
            </w:tcBorders>
          </w:tcPr>
          <w:p w:rsidR="0080750B" w:rsidRPr="006520A5" w:rsidRDefault="0080750B" w:rsidP="00E10C65">
            <w:pPr>
              <w:pStyle w:val="ConsPlusNormal"/>
              <w:jc w:val="center"/>
              <w:rPr>
                <w:rFonts w:ascii="Times New Roman" w:hAnsi="Times New Roman" w:cs="Times New Roman"/>
              </w:rPr>
            </w:pPr>
            <w:r w:rsidRPr="006520A5">
              <w:rPr>
                <w:rFonts w:ascii="Times New Roman" w:hAnsi="Times New Roman" w:cs="Times New Roman"/>
              </w:rPr>
              <w:t>100</w:t>
            </w:r>
          </w:p>
        </w:tc>
        <w:tc>
          <w:tcPr>
            <w:tcW w:w="992" w:type="dxa"/>
            <w:tcBorders>
              <w:bottom w:val="nil"/>
            </w:tcBorders>
          </w:tcPr>
          <w:p w:rsidR="0080750B" w:rsidRPr="006520A5" w:rsidRDefault="00C677D4" w:rsidP="00E10C65">
            <w:pPr>
              <w:pStyle w:val="ConsPlusNormal"/>
              <w:jc w:val="center"/>
              <w:rPr>
                <w:rFonts w:ascii="Times New Roman" w:hAnsi="Times New Roman" w:cs="Times New Roman"/>
              </w:rPr>
            </w:pPr>
            <w:r>
              <w:rPr>
                <w:rFonts w:ascii="Times New Roman" w:hAnsi="Times New Roman" w:cs="Times New Roman"/>
              </w:rPr>
              <w:t>100</w:t>
            </w:r>
          </w:p>
        </w:tc>
        <w:tc>
          <w:tcPr>
            <w:tcW w:w="992" w:type="dxa"/>
            <w:tcBorders>
              <w:bottom w:val="nil"/>
            </w:tcBorders>
          </w:tcPr>
          <w:p w:rsidR="0080750B" w:rsidRPr="006520A5" w:rsidRDefault="00C677D4" w:rsidP="00E10C65">
            <w:pPr>
              <w:pStyle w:val="ConsPlusNormal"/>
              <w:jc w:val="center"/>
              <w:rPr>
                <w:rFonts w:ascii="Times New Roman" w:hAnsi="Times New Roman" w:cs="Times New Roman"/>
              </w:rPr>
            </w:pPr>
            <w:r>
              <w:rPr>
                <w:rFonts w:ascii="Times New Roman" w:hAnsi="Times New Roman" w:cs="Times New Roman"/>
              </w:rPr>
              <w:t>100</w:t>
            </w:r>
          </w:p>
        </w:tc>
        <w:tc>
          <w:tcPr>
            <w:tcW w:w="997" w:type="dxa"/>
            <w:tcBorders>
              <w:bottom w:val="nil"/>
            </w:tcBorders>
          </w:tcPr>
          <w:p w:rsidR="0080750B" w:rsidRPr="006520A5" w:rsidRDefault="00C677D4" w:rsidP="00E10C65">
            <w:pPr>
              <w:pStyle w:val="ConsPlusNormal"/>
              <w:jc w:val="center"/>
              <w:rPr>
                <w:rFonts w:ascii="Times New Roman" w:hAnsi="Times New Roman" w:cs="Times New Roman"/>
              </w:rPr>
            </w:pPr>
            <w:r>
              <w:rPr>
                <w:rFonts w:ascii="Times New Roman" w:hAnsi="Times New Roman" w:cs="Times New Roman"/>
              </w:rPr>
              <w:t>100</w:t>
            </w:r>
          </w:p>
        </w:tc>
      </w:tr>
      <w:tr w:rsidR="004A5715" w:rsidRPr="006520A5" w:rsidTr="005F722F">
        <w:trPr>
          <w:jc w:val="center"/>
        </w:trPr>
        <w:tc>
          <w:tcPr>
            <w:tcW w:w="9639" w:type="dxa"/>
            <w:gridSpan w:val="9"/>
          </w:tcPr>
          <w:p w:rsidR="004A5715" w:rsidRPr="006520A5" w:rsidRDefault="004A5715" w:rsidP="000D71EB">
            <w:pPr>
              <w:pStyle w:val="ConsPlusNormal"/>
              <w:jc w:val="center"/>
              <w:rPr>
                <w:rFonts w:ascii="Times New Roman" w:hAnsi="Times New Roman" w:cs="Times New Roman"/>
              </w:rPr>
            </w:pPr>
            <w:r w:rsidRPr="006520A5">
              <w:rPr>
                <w:rFonts w:ascii="Times New Roman" w:hAnsi="Times New Roman" w:cs="Times New Roman"/>
              </w:rPr>
              <w:t xml:space="preserve">Отдельное мероприятие </w:t>
            </w:r>
            <w:r w:rsidR="000D71EB" w:rsidRPr="006520A5">
              <w:rPr>
                <w:rFonts w:ascii="Times New Roman" w:hAnsi="Times New Roman" w:cs="Times New Roman"/>
              </w:rPr>
              <w:t>1</w:t>
            </w:r>
            <w:r w:rsidRPr="006520A5">
              <w:rPr>
                <w:rFonts w:ascii="Times New Roman" w:hAnsi="Times New Roman" w:cs="Times New Roman"/>
              </w:rPr>
              <w:t>. Освобождение земельных участков от движимых и недвижимых вещей</w:t>
            </w:r>
          </w:p>
        </w:tc>
      </w:tr>
      <w:tr w:rsidR="008732C3" w:rsidRPr="006520A5" w:rsidTr="008924EF">
        <w:trPr>
          <w:jc w:val="center"/>
        </w:trPr>
        <w:tc>
          <w:tcPr>
            <w:tcW w:w="486" w:type="dxa"/>
          </w:tcPr>
          <w:p w:rsidR="008732C3" w:rsidRPr="006520A5" w:rsidRDefault="008732C3" w:rsidP="008732C3">
            <w:pPr>
              <w:pStyle w:val="ConsPlusNormal"/>
              <w:rPr>
                <w:rFonts w:ascii="Times New Roman" w:hAnsi="Times New Roman" w:cs="Times New Roman"/>
              </w:rPr>
            </w:pPr>
            <w:r w:rsidRPr="006520A5">
              <w:rPr>
                <w:rFonts w:ascii="Times New Roman" w:hAnsi="Times New Roman" w:cs="Times New Roman"/>
              </w:rPr>
              <w:t>1.1</w:t>
            </w:r>
          </w:p>
        </w:tc>
        <w:tc>
          <w:tcPr>
            <w:tcW w:w="2070" w:type="dxa"/>
          </w:tcPr>
          <w:p w:rsidR="008732C3" w:rsidRPr="006520A5" w:rsidRDefault="008732C3" w:rsidP="008732C3">
            <w:pPr>
              <w:pStyle w:val="ConsPlusNormal"/>
              <w:rPr>
                <w:rFonts w:ascii="Times New Roman" w:hAnsi="Times New Roman" w:cs="Times New Roman"/>
              </w:rPr>
            </w:pPr>
            <w:r w:rsidRPr="006520A5">
              <w:rPr>
                <w:rFonts w:ascii="Times New Roman" w:hAnsi="Times New Roman" w:cs="Times New Roman"/>
              </w:rPr>
              <w:t>Количество освобожденных территорий от движимых и недвижимых вещей</w:t>
            </w:r>
          </w:p>
        </w:tc>
        <w:tc>
          <w:tcPr>
            <w:tcW w:w="1125" w:type="dxa"/>
          </w:tcPr>
          <w:p w:rsidR="008732C3" w:rsidRPr="006520A5" w:rsidRDefault="008732C3" w:rsidP="008732C3">
            <w:pPr>
              <w:pStyle w:val="ConsPlusNormal"/>
              <w:rPr>
                <w:rFonts w:ascii="Times New Roman" w:hAnsi="Times New Roman" w:cs="Times New Roman"/>
              </w:rPr>
            </w:pPr>
            <w:r w:rsidRPr="006520A5">
              <w:rPr>
                <w:rFonts w:ascii="Times New Roman" w:hAnsi="Times New Roman" w:cs="Times New Roman"/>
              </w:rPr>
              <w:t>Шт.</w:t>
            </w:r>
          </w:p>
        </w:tc>
        <w:tc>
          <w:tcPr>
            <w:tcW w:w="992" w:type="dxa"/>
          </w:tcPr>
          <w:p w:rsidR="008732C3" w:rsidRPr="006520A5" w:rsidRDefault="008732C3" w:rsidP="008732C3">
            <w:pPr>
              <w:pStyle w:val="ConsPlusNormal"/>
              <w:jc w:val="center"/>
              <w:rPr>
                <w:rFonts w:ascii="Times New Roman" w:hAnsi="Times New Roman" w:cs="Times New Roman"/>
              </w:rPr>
            </w:pPr>
            <w:r>
              <w:rPr>
                <w:rFonts w:ascii="Times New Roman" w:hAnsi="Times New Roman" w:cs="Times New Roman"/>
              </w:rPr>
              <w:t>4</w:t>
            </w:r>
          </w:p>
        </w:tc>
        <w:tc>
          <w:tcPr>
            <w:tcW w:w="992" w:type="dxa"/>
          </w:tcPr>
          <w:p w:rsidR="008732C3" w:rsidRPr="006520A5" w:rsidRDefault="008732C3" w:rsidP="008732C3">
            <w:pPr>
              <w:pStyle w:val="ConsPlusNormal"/>
              <w:jc w:val="center"/>
              <w:rPr>
                <w:rFonts w:ascii="Times New Roman" w:hAnsi="Times New Roman" w:cs="Times New Roman"/>
              </w:rPr>
            </w:pPr>
            <w:r>
              <w:rPr>
                <w:rFonts w:ascii="Times New Roman" w:hAnsi="Times New Roman" w:cs="Times New Roman"/>
              </w:rPr>
              <w:t>4</w:t>
            </w:r>
          </w:p>
        </w:tc>
        <w:tc>
          <w:tcPr>
            <w:tcW w:w="993" w:type="dxa"/>
          </w:tcPr>
          <w:p w:rsidR="008732C3" w:rsidRDefault="008732C3" w:rsidP="008732C3">
            <w:pPr>
              <w:jc w:val="center"/>
            </w:pPr>
            <w:r w:rsidRPr="00EB5EF3">
              <w:rPr>
                <w:rFonts w:ascii="Times New Roman" w:hAnsi="Times New Roman" w:cs="Times New Roman"/>
              </w:rPr>
              <w:t>4</w:t>
            </w:r>
          </w:p>
        </w:tc>
        <w:tc>
          <w:tcPr>
            <w:tcW w:w="992" w:type="dxa"/>
          </w:tcPr>
          <w:p w:rsidR="008732C3" w:rsidRDefault="008732C3" w:rsidP="008732C3">
            <w:pPr>
              <w:jc w:val="center"/>
            </w:pPr>
            <w:r w:rsidRPr="00EB5EF3">
              <w:rPr>
                <w:rFonts w:ascii="Times New Roman" w:hAnsi="Times New Roman" w:cs="Times New Roman"/>
              </w:rPr>
              <w:t>4</w:t>
            </w:r>
          </w:p>
        </w:tc>
        <w:tc>
          <w:tcPr>
            <w:tcW w:w="992" w:type="dxa"/>
          </w:tcPr>
          <w:p w:rsidR="008732C3" w:rsidRDefault="008732C3" w:rsidP="008732C3">
            <w:pPr>
              <w:jc w:val="center"/>
            </w:pPr>
            <w:r w:rsidRPr="00EB5EF3">
              <w:rPr>
                <w:rFonts w:ascii="Times New Roman" w:hAnsi="Times New Roman" w:cs="Times New Roman"/>
              </w:rPr>
              <w:t>4</w:t>
            </w:r>
          </w:p>
        </w:tc>
        <w:tc>
          <w:tcPr>
            <w:tcW w:w="997" w:type="dxa"/>
          </w:tcPr>
          <w:p w:rsidR="008732C3" w:rsidRDefault="008732C3" w:rsidP="008732C3">
            <w:pPr>
              <w:jc w:val="center"/>
            </w:pPr>
            <w:r w:rsidRPr="00EB5EF3">
              <w:rPr>
                <w:rFonts w:ascii="Times New Roman" w:hAnsi="Times New Roman" w:cs="Times New Roman"/>
              </w:rPr>
              <w:t>4</w:t>
            </w:r>
          </w:p>
        </w:tc>
      </w:tr>
      <w:tr w:rsidR="004A5715" w:rsidRPr="006520A5" w:rsidTr="005F722F">
        <w:trPr>
          <w:jc w:val="center"/>
        </w:trPr>
        <w:tc>
          <w:tcPr>
            <w:tcW w:w="9639" w:type="dxa"/>
            <w:gridSpan w:val="9"/>
          </w:tcPr>
          <w:p w:rsidR="004A5715" w:rsidRPr="006520A5" w:rsidRDefault="004A5715" w:rsidP="000D71EB">
            <w:pPr>
              <w:pStyle w:val="ConsPlusNormal"/>
              <w:jc w:val="center"/>
              <w:rPr>
                <w:rFonts w:ascii="Times New Roman" w:hAnsi="Times New Roman" w:cs="Times New Roman"/>
              </w:rPr>
            </w:pPr>
            <w:r w:rsidRPr="006520A5">
              <w:rPr>
                <w:rFonts w:ascii="Times New Roman" w:hAnsi="Times New Roman" w:cs="Times New Roman"/>
              </w:rPr>
              <w:t xml:space="preserve">Отдельное мероприятие </w:t>
            </w:r>
            <w:r w:rsidR="000D71EB" w:rsidRPr="006520A5">
              <w:rPr>
                <w:rFonts w:ascii="Times New Roman" w:hAnsi="Times New Roman" w:cs="Times New Roman"/>
              </w:rPr>
              <w:t>2</w:t>
            </w:r>
            <w:r w:rsidRPr="006520A5">
              <w:rPr>
                <w:rFonts w:ascii="Times New Roman" w:hAnsi="Times New Roman" w:cs="Times New Roman"/>
              </w:rPr>
              <w:t>. Обеспечение уличного освещения на территории МО "Город Псков"</w:t>
            </w:r>
          </w:p>
        </w:tc>
      </w:tr>
      <w:tr w:rsidR="0080750B" w:rsidRPr="006520A5" w:rsidTr="008924EF">
        <w:trPr>
          <w:jc w:val="center"/>
        </w:trPr>
        <w:tc>
          <w:tcPr>
            <w:tcW w:w="486" w:type="dxa"/>
          </w:tcPr>
          <w:p w:rsidR="0080750B" w:rsidRPr="006520A5" w:rsidRDefault="0080750B" w:rsidP="00E10C65">
            <w:pPr>
              <w:pStyle w:val="ConsPlusNormal"/>
              <w:rPr>
                <w:rFonts w:ascii="Times New Roman" w:hAnsi="Times New Roman" w:cs="Times New Roman"/>
              </w:rPr>
            </w:pPr>
            <w:r w:rsidRPr="006520A5">
              <w:rPr>
                <w:rFonts w:ascii="Times New Roman" w:hAnsi="Times New Roman" w:cs="Times New Roman"/>
              </w:rPr>
              <w:t>3.1</w:t>
            </w:r>
          </w:p>
        </w:tc>
        <w:tc>
          <w:tcPr>
            <w:tcW w:w="2070" w:type="dxa"/>
          </w:tcPr>
          <w:p w:rsidR="0080750B" w:rsidRPr="006520A5" w:rsidRDefault="0080750B" w:rsidP="00E10C65">
            <w:pPr>
              <w:pStyle w:val="ConsPlusNormal"/>
              <w:jc w:val="both"/>
              <w:rPr>
                <w:rFonts w:ascii="Times New Roman" w:hAnsi="Times New Roman" w:cs="Times New Roman"/>
              </w:rPr>
            </w:pPr>
            <w:r w:rsidRPr="006520A5">
              <w:rPr>
                <w:rFonts w:ascii="Times New Roman" w:hAnsi="Times New Roman" w:cs="Times New Roman"/>
              </w:rPr>
              <w:t>Протяженность новых сетей наружного освещения</w:t>
            </w:r>
          </w:p>
        </w:tc>
        <w:tc>
          <w:tcPr>
            <w:tcW w:w="1125" w:type="dxa"/>
          </w:tcPr>
          <w:p w:rsidR="0080750B" w:rsidRPr="006520A5" w:rsidRDefault="0080750B" w:rsidP="00E10C65">
            <w:pPr>
              <w:pStyle w:val="ConsPlusNormal"/>
              <w:rPr>
                <w:rFonts w:ascii="Times New Roman" w:hAnsi="Times New Roman" w:cs="Times New Roman"/>
              </w:rPr>
            </w:pPr>
            <w:r w:rsidRPr="006520A5">
              <w:rPr>
                <w:rFonts w:ascii="Times New Roman" w:hAnsi="Times New Roman" w:cs="Times New Roman"/>
              </w:rPr>
              <w:t>Километр</w:t>
            </w:r>
          </w:p>
        </w:tc>
        <w:tc>
          <w:tcPr>
            <w:tcW w:w="992" w:type="dxa"/>
          </w:tcPr>
          <w:p w:rsidR="0080750B" w:rsidRPr="00860738" w:rsidRDefault="008732C3" w:rsidP="0080750B">
            <w:pPr>
              <w:pStyle w:val="ConsPlusNormal"/>
              <w:jc w:val="center"/>
              <w:rPr>
                <w:rFonts w:ascii="Times New Roman" w:hAnsi="Times New Roman" w:cs="Times New Roman"/>
              </w:rPr>
            </w:pPr>
            <w:r w:rsidRPr="00860738">
              <w:rPr>
                <w:rFonts w:ascii="Times New Roman" w:hAnsi="Times New Roman" w:cs="Times New Roman"/>
              </w:rPr>
              <w:t>0,5</w:t>
            </w:r>
          </w:p>
        </w:tc>
        <w:tc>
          <w:tcPr>
            <w:tcW w:w="992" w:type="dxa"/>
          </w:tcPr>
          <w:p w:rsidR="0080750B" w:rsidRPr="00860738" w:rsidRDefault="008732C3" w:rsidP="0080750B">
            <w:pPr>
              <w:pStyle w:val="ConsPlusNormal"/>
              <w:jc w:val="center"/>
              <w:rPr>
                <w:rFonts w:ascii="Times New Roman" w:hAnsi="Times New Roman" w:cs="Times New Roman"/>
              </w:rPr>
            </w:pPr>
            <w:r w:rsidRPr="00860738">
              <w:rPr>
                <w:rFonts w:ascii="Times New Roman" w:hAnsi="Times New Roman" w:cs="Times New Roman"/>
              </w:rPr>
              <w:t>0,5</w:t>
            </w:r>
          </w:p>
        </w:tc>
        <w:tc>
          <w:tcPr>
            <w:tcW w:w="993" w:type="dxa"/>
          </w:tcPr>
          <w:p w:rsidR="0080750B" w:rsidRPr="00860738" w:rsidRDefault="008732C3" w:rsidP="00E10C65">
            <w:pPr>
              <w:pStyle w:val="ConsPlusNormal"/>
              <w:jc w:val="center"/>
              <w:rPr>
                <w:rFonts w:ascii="Times New Roman" w:hAnsi="Times New Roman" w:cs="Times New Roman"/>
              </w:rPr>
            </w:pPr>
            <w:r w:rsidRPr="00860738">
              <w:rPr>
                <w:rFonts w:ascii="Times New Roman" w:hAnsi="Times New Roman" w:cs="Times New Roman"/>
              </w:rPr>
              <w:t>0,5</w:t>
            </w:r>
          </w:p>
        </w:tc>
        <w:tc>
          <w:tcPr>
            <w:tcW w:w="992" w:type="dxa"/>
          </w:tcPr>
          <w:p w:rsidR="0080750B" w:rsidRPr="006520A5" w:rsidRDefault="008732C3" w:rsidP="00E10C65">
            <w:pPr>
              <w:pStyle w:val="ConsPlusNormal"/>
              <w:jc w:val="center"/>
              <w:rPr>
                <w:rFonts w:ascii="Times New Roman" w:hAnsi="Times New Roman" w:cs="Times New Roman"/>
              </w:rPr>
            </w:pPr>
            <w:r>
              <w:rPr>
                <w:rFonts w:ascii="Times New Roman" w:hAnsi="Times New Roman" w:cs="Times New Roman"/>
              </w:rPr>
              <w:t>0,5</w:t>
            </w:r>
          </w:p>
        </w:tc>
        <w:tc>
          <w:tcPr>
            <w:tcW w:w="992" w:type="dxa"/>
          </w:tcPr>
          <w:p w:rsidR="0080750B" w:rsidRPr="006520A5" w:rsidRDefault="008732C3" w:rsidP="00E10C65">
            <w:pPr>
              <w:pStyle w:val="ConsPlusNormal"/>
              <w:jc w:val="center"/>
              <w:rPr>
                <w:rFonts w:ascii="Times New Roman" w:hAnsi="Times New Roman" w:cs="Times New Roman"/>
              </w:rPr>
            </w:pPr>
            <w:r>
              <w:rPr>
                <w:rFonts w:ascii="Times New Roman" w:hAnsi="Times New Roman" w:cs="Times New Roman"/>
              </w:rPr>
              <w:t>0,5</w:t>
            </w:r>
          </w:p>
        </w:tc>
        <w:tc>
          <w:tcPr>
            <w:tcW w:w="997" w:type="dxa"/>
          </w:tcPr>
          <w:p w:rsidR="0080750B" w:rsidRPr="006520A5" w:rsidRDefault="008732C3" w:rsidP="00E10C65">
            <w:pPr>
              <w:pStyle w:val="ConsPlusNormal"/>
              <w:jc w:val="center"/>
              <w:rPr>
                <w:rFonts w:ascii="Times New Roman" w:hAnsi="Times New Roman" w:cs="Times New Roman"/>
              </w:rPr>
            </w:pPr>
            <w:r>
              <w:rPr>
                <w:rFonts w:ascii="Times New Roman" w:hAnsi="Times New Roman" w:cs="Times New Roman"/>
              </w:rPr>
              <w:t>0,5</w:t>
            </w:r>
          </w:p>
        </w:tc>
      </w:tr>
      <w:tr w:rsidR="0080750B" w:rsidRPr="006520A5" w:rsidTr="008924EF">
        <w:trPr>
          <w:jc w:val="center"/>
        </w:trPr>
        <w:tc>
          <w:tcPr>
            <w:tcW w:w="486" w:type="dxa"/>
          </w:tcPr>
          <w:p w:rsidR="0080750B" w:rsidRPr="006520A5" w:rsidRDefault="0080750B" w:rsidP="00E10C65">
            <w:pPr>
              <w:pStyle w:val="ConsPlusNormal"/>
              <w:rPr>
                <w:rFonts w:ascii="Times New Roman" w:hAnsi="Times New Roman" w:cs="Times New Roman"/>
              </w:rPr>
            </w:pPr>
            <w:r w:rsidRPr="006520A5">
              <w:rPr>
                <w:rFonts w:ascii="Times New Roman" w:hAnsi="Times New Roman" w:cs="Times New Roman"/>
              </w:rPr>
              <w:lastRenderedPageBreak/>
              <w:t>3.2</w:t>
            </w:r>
          </w:p>
        </w:tc>
        <w:tc>
          <w:tcPr>
            <w:tcW w:w="2070" w:type="dxa"/>
          </w:tcPr>
          <w:p w:rsidR="0080750B" w:rsidRPr="006520A5" w:rsidRDefault="0080750B" w:rsidP="00E10C65">
            <w:pPr>
              <w:pStyle w:val="ConsPlusNormal"/>
              <w:jc w:val="both"/>
              <w:rPr>
                <w:rFonts w:ascii="Times New Roman" w:hAnsi="Times New Roman" w:cs="Times New Roman"/>
              </w:rPr>
            </w:pPr>
            <w:r w:rsidRPr="006520A5">
              <w:rPr>
                <w:rFonts w:ascii="Times New Roman" w:hAnsi="Times New Roman" w:cs="Times New Roman"/>
              </w:rPr>
              <w:t>Количество освещенных улиц</w:t>
            </w:r>
          </w:p>
        </w:tc>
        <w:tc>
          <w:tcPr>
            <w:tcW w:w="1125" w:type="dxa"/>
          </w:tcPr>
          <w:p w:rsidR="0080750B" w:rsidRPr="006520A5" w:rsidRDefault="0080750B" w:rsidP="00E10C65">
            <w:pPr>
              <w:pStyle w:val="ConsPlusNormal"/>
              <w:rPr>
                <w:rFonts w:ascii="Times New Roman" w:hAnsi="Times New Roman" w:cs="Times New Roman"/>
              </w:rPr>
            </w:pPr>
            <w:r w:rsidRPr="006520A5">
              <w:rPr>
                <w:rFonts w:ascii="Times New Roman" w:hAnsi="Times New Roman" w:cs="Times New Roman"/>
              </w:rPr>
              <w:t>Единица</w:t>
            </w:r>
          </w:p>
        </w:tc>
        <w:tc>
          <w:tcPr>
            <w:tcW w:w="992" w:type="dxa"/>
          </w:tcPr>
          <w:p w:rsidR="0080750B" w:rsidRPr="006520A5" w:rsidRDefault="0080750B" w:rsidP="0080750B">
            <w:pPr>
              <w:pStyle w:val="ConsPlusNormal"/>
              <w:jc w:val="center"/>
              <w:rPr>
                <w:rFonts w:ascii="Times New Roman" w:hAnsi="Times New Roman" w:cs="Times New Roman"/>
              </w:rPr>
            </w:pPr>
            <w:r w:rsidRPr="006520A5">
              <w:rPr>
                <w:rFonts w:ascii="Times New Roman" w:hAnsi="Times New Roman" w:cs="Times New Roman"/>
              </w:rPr>
              <w:t>266</w:t>
            </w:r>
          </w:p>
        </w:tc>
        <w:tc>
          <w:tcPr>
            <w:tcW w:w="992" w:type="dxa"/>
          </w:tcPr>
          <w:p w:rsidR="0080750B" w:rsidRPr="006520A5" w:rsidRDefault="0080750B" w:rsidP="008732C3">
            <w:pPr>
              <w:pStyle w:val="ConsPlusNormal"/>
              <w:jc w:val="center"/>
              <w:rPr>
                <w:rFonts w:ascii="Times New Roman" w:hAnsi="Times New Roman" w:cs="Times New Roman"/>
              </w:rPr>
            </w:pPr>
            <w:r w:rsidRPr="006520A5">
              <w:rPr>
                <w:rFonts w:ascii="Times New Roman" w:hAnsi="Times New Roman" w:cs="Times New Roman"/>
              </w:rPr>
              <w:t>2</w:t>
            </w:r>
            <w:r w:rsidR="008732C3">
              <w:rPr>
                <w:rFonts w:ascii="Times New Roman" w:hAnsi="Times New Roman" w:cs="Times New Roman"/>
              </w:rPr>
              <w:t>66</w:t>
            </w:r>
          </w:p>
        </w:tc>
        <w:tc>
          <w:tcPr>
            <w:tcW w:w="993" w:type="dxa"/>
          </w:tcPr>
          <w:p w:rsidR="0080750B" w:rsidRPr="006520A5" w:rsidRDefault="0080750B" w:rsidP="008732C3">
            <w:pPr>
              <w:pStyle w:val="ConsPlusNormal"/>
              <w:jc w:val="center"/>
              <w:rPr>
                <w:rFonts w:ascii="Times New Roman" w:hAnsi="Times New Roman" w:cs="Times New Roman"/>
              </w:rPr>
            </w:pPr>
            <w:r w:rsidRPr="006520A5">
              <w:rPr>
                <w:rFonts w:ascii="Times New Roman" w:hAnsi="Times New Roman" w:cs="Times New Roman"/>
              </w:rPr>
              <w:t>2</w:t>
            </w:r>
            <w:r w:rsidR="008732C3">
              <w:rPr>
                <w:rFonts w:ascii="Times New Roman" w:hAnsi="Times New Roman" w:cs="Times New Roman"/>
              </w:rPr>
              <w:t>67</w:t>
            </w:r>
          </w:p>
        </w:tc>
        <w:tc>
          <w:tcPr>
            <w:tcW w:w="992" w:type="dxa"/>
          </w:tcPr>
          <w:p w:rsidR="0080750B" w:rsidRPr="006520A5" w:rsidRDefault="008732C3" w:rsidP="00E10C65">
            <w:pPr>
              <w:pStyle w:val="ConsPlusNormal"/>
              <w:jc w:val="center"/>
              <w:rPr>
                <w:rFonts w:ascii="Times New Roman" w:hAnsi="Times New Roman" w:cs="Times New Roman"/>
              </w:rPr>
            </w:pPr>
            <w:r>
              <w:rPr>
                <w:rFonts w:ascii="Times New Roman" w:hAnsi="Times New Roman" w:cs="Times New Roman"/>
              </w:rPr>
              <w:t>267</w:t>
            </w:r>
          </w:p>
        </w:tc>
        <w:tc>
          <w:tcPr>
            <w:tcW w:w="992" w:type="dxa"/>
          </w:tcPr>
          <w:p w:rsidR="0080750B" w:rsidRPr="006520A5" w:rsidRDefault="008732C3" w:rsidP="00E10C65">
            <w:pPr>
              <w:pStyle w:val="ConsPlusNormal"/>
              <w:jc w:val="center"/>
              <w:rPr>
                <w:rFonts w:ascii="Times New Roman" w:hAnsi="Times New Roman" w:cs="Times New Roman"/>
              </w:rPr>
            </w:pPr>
            <w:r>
              <w:rPr>
                <w:rFonts w:ascii="Times New Roman" w:hAnsi="Times New Roman" w:cs="Times New Roman"/>
              </w:rPr>
              <w:t>268</w:t>
            </w:r>
          </w:p>
        </w:tc>
        <w:tc>
          <w:tcPr>
            <w:tcW w:w="997" w:type="dxa"/>
          </w:tcPr>
          <w:p w:rsidR="0080750B" w:rsidRPr="006520A5" w:rsidRDefault="008732C3" w:rsidP="00E10C65">
            <w:pPr>
              <w:pStyle w:val="ConsPlusNormal"/>
              <w:jc w:val="center"/>
              <w:rPr>
                <w:rFonts w:ascii="Times New Roman" w:hAnsi="Times New Roman" w:cs="Times New Roman"/>
              </w:rPr>
            </w:pPr>
            <w:r>
              <w:rPr>
                <w:rFonts w:ascii="Times New Roman" w:hAnsi="Times New Roman" w:cs="Times New Roman"/>
              </w:rPr>
              <w:t>268</w:t>
            </w:r>
          </w:p>
        </w:tc>
      </w:tr>
      <w:tr w:rsidR="0080750B" w:rsidRPr="006520A5" w:rsidTr="008924EF">
        <w:trPr>
          <w:jc w:val="center"/>
        </w:trPr>
        <w:tc>
          <w:tcPr>
            <w:tcW w:w="486" w:type="dxa"/>
          </w:tcPr>
          <w:p w:rsidR="0080750B" w:rsidRPr="006520A5" w:rsidRDefault="0080750B" w:rsidP="00E10C65">
            <w:pPr>
              <w:pStyle w:val="ConsPlusNormal"/>
              <w:rPr>
                <w:rFonts w:ascii="Times New Roman" w:hAnsi="Times New Roman" w:cs="Times New Roman"/>
              </w:rPr>
            </w:pPr>
            <w:r w:rsidRPr="006520A5">
              <w:rPr>
                <w:rFonts w:ascii="Times New Roman" w:hAnsi="Times New Roman" w:cs="Times New Roman"/>
              </w:rPr>
              <w:t>3.3</w:t>
            </w:r>
          </w:p>
        </w:tc>
        <w:tc>
          <w:tcPr>
            <w:tcW w:w="2070" w:type="dxa"/>
          </w:tcPr>
          <w:p w:rsidR="0080750B" w:rsidRPr="006520A5" w:rsidRDefault="0080750B" w:rsidP="00E10C65">
            <w:pPr>
              <w:pStyle w:val="ConsPlusNormal"/>
              <w:jc w:val="both"/>
              <w:rPr>
                <w:rFonts w:ascii="Times New Roman" w:hAnsi="Times New Roman" w:cs="Times New Roman"/>
              </w:rPr>
            </w:pPr>
            <w:r w:rsidRPr="006520A5">
              <w:rPr>
                <w:rFonts w:ascii="Times New Roman" w:hAnsi="Times New Roman" w:cs="Times New Roman"/>
              </w:rPr>
              <w:t>Уменьшение количества электроэнергии, потребляемой для освещения территорий города Пскова, в расчете на 1 светильник сети уличного освещения за год (по отношению к предыдущему году)</w:t>
            </w:r>
          </w:p>
        </w:tc>
        <w:tc>
          <w:tcPr>
            <w:tcW w:w="1125" w:type="dxa"/>
          </w:tcPr>
          <w:p w:rsidR="0080750B" w:rsidRPr="006520A5" w:rsidRDefault="00D65261" w:rsidP="00E10C65">
            <w:pPr>
              <w:pStyle w:val="ConsPlusNormal"/>
              <w:rPr>
                <w:rFonts w:ascii="Times New Roman" w:hAnsi="Times New Roman" w:cs="Times New Roman"/>
              </w:rPr>
            </w:pPr>
            <w:r w:rsidRPr="006520A5">
              <w:rPr>
                <w:rFonts w:ascii="Times New Roman" w:hAnsi="Times New Roman" w:cs="Times New Roman"/>
              </w:rPr>
              <w:t>кВт</w:t>
            </w:r>
            <w:r w:rsidR="0080750B" w:rsidRPr="006520A5">
              <w:rPr>
                <w:rFonts w:ascii="Times New Roman" w:hAnsi="Times New Roman" w:cs="Times New Roman"/>
              </w:rPr>
              <w:t>/час</w:t>
            </w:r>
          </w:p>
        </w:tc>
        <w:tc>
          <w:tcPr>
            <w:tcW w:w="992" w:type="dxa"/>
          </w:tcPr>
          <w:p w:rsidR="0080750B" w:rsidRPr="006520A5" w:rsidRDefault="0080750B" w:rsidP="00E10C65">
            <w:pPr>
              <w:pStyle w:val="ConsPlusNormal"/>
              <w:jc w:val="center"/>
              <w:rPr>
                <w:rFonts w:ascii="Times New Roman" w:hAnsi="Times New Roman" w:cs="Times New Roman"/>
              </w:rPr>
            </w:pPr>
            <w:r w:rsidRPr="006520A5">
              <w:rPr>
                <w:rFonts w:ascii="Times New Roman" w:hAnsi="Times New Roman" w:cs="Times New Roman"/>
              </w:rPr>
              <w:t>300,0</w:t>
            </w:r>
          </w:p>
        </w:tc>
        <w:tc>
          <w:tcPr>
            <w:tcW w:w="992" w:type="dxa"/>
          </w:tcPr>
          <w:p w:rsidR="0080750B" w:rsidRPr="006520A5" w:rsidRDefault="0080750B" w:rsidP="00E10C65">
            <w:pPr>
              <w:pStyle w:val="ConsPlusNormal"/>
              <w:jc w:val="center"/>
              <w:rPr>
                <w:rFonts w:ascii="Times New Roman" w:hAnsi="Times New Roman" w:cs="Times New Roman"/>
              </w:rPr>
            </w:pPr>
            <w:r w:rsidRPr="006520A5">
              <w:rPr>
                <w:rFonts w:ascii="Times New Roman" w:hAnsi="Times New Roman" w:cs="Times New Roman"/>
              </w:rPr>
              <w:t>20,0</w:t>
            </w:r>
          </w:p>
        </w:tc>
        <w:tc>
          <w:tcPr>
            <w:tcW w:w="993" w:type="dxa"/>
          </w:tcPr>
          <w:p w:rsidR="0080750B" w:rsidRPr="006520A5" w:rsidRDefault="0080750B" w:rsidP="00E10C65">
            <w:pPr>
              <w:pStyle w:val="ConsPlusNormal"/>
              <w:jc w:val="center"/>
              <w:rPr>
                <w:rFonts w:ascii="Times New Roman" w:hAnsi="Times New Roman" w:cs="Times New Roman"/>
              </w:rPr>
            </w:pPr>
            <w:r w:rsidRPr="006520A5">
              <w:rPr>
                <w:rFonts w:ascii="Times New Roman" w:hAnsi="Times New Roman" w:cs="Times New Roman"/>
              </w:rPr>
              <w:t>20,0</w:t>
            </w:r>
          </w:p>
        </w:tc>
        <w:tc>
          <w:tcPr>
            <w:tcW w:w="992" w:type="dxa"/>
          </w:tcPr>
          <w:p w:rsidR="0080750B" w:rsidRPr="006520A5" w:rsidRDefault="00A00C5B" w:rsidP="00E10C65">
            <w:pPr>
              <w:pStyle w:val="ConsPlusNormal"/>
              <w:jc w:val="center"/>
              <w:rPr>
                <w:rFonts w:ascii="Times New Roman" w:hAnsi="Times New Roman" w:cs="Times New Roman"/>
              </w:rPr>
            </w:pPr>
            <w:r>
              <w:rPr>
                <w:rFonts w:ascii="Times New Roman" w:hAnsi="Times New Roman" w:cs="Times New Roman"/>
              </w:rPr>
              <w:t>10,0</w:t>
            </w:r>
          </w:p>
        </w:tc>
        <w:tc>
          <w:tcPr>
            <w:tcW w:w="992" w:type="dxa"/>
          </w:tcPr>
          <w:p w:rsidR="0080750B" w:rsidRPr="006520A5" w:rsidRDefault="00C677D4" w:rsidP="00E10C65">
            <w:pPr>
              <w:pStyle w:val="ConsPlusNormal"/>
              <w:jc w:val="center"/>
              <w:rPr>
                <w:rFonts w:ascii="Times New Roman" w:hAnsi="Times New Roman" w:cs="Times New Roman"/>
              </w:rPr>
            </w:pPr>
            <w:r>
              <w:rPr>
                <w:rFonts w:ascii="Times New Roman" w:hAnsi="Times New Roman" w:cs="Times New Roman"/>
              </w:rPr>
              <w:t>5,0</w:t>
            </w:r>
          </w:p>
        </w:tc>
        <w:tc>
          <w:tcPr>
            <w:tcW w:w="997" w:type="dxa"/>
          </w:tcPr>
          <w:p w:rsidR="0080750B" w:rsidRPr="006520A5" w:rsidRDefault="00C677D4" w:rsidP="00E10C65">
            <w:pPr>
              <w:pStyle w:val="ConsPlusNormal"/>
              <w:jc w:val="center"/>
              <w:rPr>
                <w:rFonts w:ascii="Times New Roman" w:hAnsi="Times New Roman" w:cs="Times New Roman"/>
              </w:rPr>
            </w:pPr>
            <w:r>
              <w:rPr>
                <w:rFonts w:ascii="Times New Roman" w:hAnsi="Times New Roman" w:cs="Times New Roman"/>
              </w:rPr>
              <w:t>0,0</w:t>
            </w:r>
          </w:p>
        </w:tc>
      </w:tr>
    </w:tbl>
    <w:p w:rsidR="009C45D3" w:rsidRPr="006520A5" w:rsidRDefault="009C45D3" w:rsidP="00023862">
      <w:pPr>
        <w:tabs>
          <w:tab w:val="left" w:pos="915"/>
        </w:tabs>
        <w:rPr>
          <w:rFonts w:ascii="Times New Roman" w:hAnsi="Times New Roman" w:cs="Times New Roman"/>
        </w:rPr>
      </w:pPr>
    </w:p>
    <w:p w:rsidR="004A5715" w:rsidRPr="006520A5" w:rsidRDefault="00023862" w:rsidP="00023862">
      <w:pPr>
        <w:tabs>
          <w:tab w:val="left" w:pos="915"/>
        </w:tabs>
        <w:rPr>
          <w:rFonts w:ascii="Times New Roman" w:hAnsi="Times New Roman" w:cs="Times New Roman"/>
        </w:rPr>
        <w:sectPr w:rsidR="004A5715" w:rsidRPr="006520A5" w:rsidSect="008E087A">
          <w:pgSz w:w="11905" w:h="16838"/>
          <w:pgMar w:top="1134" w:right="850" w:bottom="1134" w:left="1701" w:header="0" w:footer="0" w:gutter="0"/>
          <w:cols w:space="720"/>
          <w:docGrid w:linePitch="299"/>
        </w:sectPr>
      </w:pPr>
      <w:r w:rsidRPr="006520A5">
        <w:rPr>
          <w:rFonts w:ascii="Times New Roman" w:hAnsi="Times New Roman" w:cs="Times New Roman"/>
        </w:rPr>
        <w:tab/>
      </w:r>
    </w:p>
    <w:p w:rsidR="004A5715" w:rsidRPr="006520A5" w:rsidRDefault="004A5715">
      <w:pPr>
        <w:pStyle w:val="ConsPlusNormal"/>
        <w:jc w:val="right"/>
        <w:outlineLvl w:val="1"/>
        <w:rPr>
          <w:rFonts w:ascii="Times New Roman" w:hAnsi="Times New Roman" w:cs="Times New Roman"/>
        </w:rPr>
      </w:pPr>
      <w:r w:rsidRPr="006520A5">
        <w:rPr>
          <w:rFonts w:ascii="Times New Roman" w:hAnsi="Times New Roman" w:cs="Times New Roman"/>
        </w:rPr>
        <w:lastRenderedPageBreak/>
        <w:t>Приложение 2</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к муниципальной программе</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"Повышение уровня благоустройства и</w:t>
      </w: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улучшение санитарного состояния</w:t>
      </w:r>
    </w:p>
    <w:p w:rsidR="004A5715" w:rsidRPr="006520A5" w:rsidRDefault="004A5715" w:rsidP="004A4D14">
      <w:pPr>
        <w:pStyle w:val="ConsPlusNormal"/>
        <w:jc w:val="right"/>
        <w:rPr>
          <w:rFonts w:ascii="Times New Roman" w:hAnsi="Times New Roman" w:cs="Times New Roman"/>
        </w:rPr>
      </w:pPr>
      <w:r w:rsidRPr="006520A5">
        <w:rPr>
          <w:rFonts w:ascii="Times New Roman" w:hAnsi="Times New Roman" w:cs="Times New Roman"/>
        </w:rPr>
        <w:t>города Пскова"</w:t>
      </w:r>
    </w:p>
    <w:p w:rsidR="004A5715" w:rsidRPr="006520A5" w:rsidRDefault="004A5715">
      <w:pPr>
        <w:pStyle w:val="ConsPlusNormal"/>
        <w:jc w:val="center"/>
        <w:rPr>
          <w:rFonts w:ascii="Times New Roman" w:hAnsi="Times New Roman" w:cs="Times New Roman"/>
        </w:rPr>
      </w:pPr>
      <w:bookmarkStart w:id="12" w:name="P3719"/>
      <w:bookmarkEnd w:id="12"/>
      <w:r w:rsidRPr="006520A5">
        <w:rPr>
          <w:rFonts w:ascii="Times New Roman" w:hAnsi="Times New Roman" w:cs="Times New Roman"/>
        </w:rPr>
        <w:t>Перечень</w:t>
      </w:r>
    </w:p>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подпрограмм, ведомственных целевых программ, отдельных</w:t>
      </w:r>
    </w:p>
    <w:p w:rsidR="004A5715" w:rsidRPr="006520A5" w:rsidRDefault="004A5715" w:rsidP="00023862">
      <w:pPr>
        <w:pStyle w:val="ConsPlusNormal"/>
        <w:jc w:val="center"/>
        <w:rPr>
          <w:rFonts w:ascii="Times New Roman" w:hAnsi="Times New Roman" w:cs="Times New Roman"/>
        </w:rPr>
      </w:pPr>
      <w:r w:rsidRPr="006520A5">
        <w:rPr>
          <w:rFonts w:ascii="Times New Roman" w:hAnsi="Times New Roman" w:cs="Times New Roman"/>
        </w:rPr>
        <w:t>мероприятий, включенных в состав муниципальной программы</w:t>
      </w:r>
    </w:p>
    <w:p w:rsidR="004A5715" w:rsidRPr="006520A5" w:rsidRDefault="004A5715">
      <w:pPr>
        <w:pStyle w:val="ConsPlusNormal"/>
        <w:jc w:val="both"/>
        <w:rPr>
          <w:rFonts w:ascii="Times New Roman" w:hAnsi="Times New Roman" w:cs="Times New Roman"/>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5"/>
        <w:gridCol w:w="1713"/>
        <w:gridCol w:w="1640"/>
        <w:gridCol w:w="1559"/>
        <w:gridCol w:w="917"/>
        <w:gridCol w:w="75"/>
        <w:gridCol w:w="798"/>
        <w:gridCol w:w="53"/>
        <w:gridCol w:w="862"/>
        <w:gridCol w:w="980"/>
        <w:gridCol w:w="851"/>
        <w:gridCol w:w="992"/>
        <w:gridCol w:w="2410"/>
        <w:gridCol w:w="1984"/>
      </w:tblGrid>
      <w:tr w:rsidR="00023862" w:rsidRPr="006520A5" w:rsidTr="00C975F5">
        <w:tc>
          <w:tcPr>
            <w:tcW w:w="475"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N п/п</w:t>
            </w:r>
          </w:p>
        </w:tc>
        <w:tc>
          <w:tcPr>
            <w:tcW w:w="1713"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Наименование подпрограмм, ведомственных целевых программ, отдельных мероприятий</w:t>
            </w:r>
          </w:p>
        </w:tc>
        <w:tc>
          <w:tcPr>
            <w:tcW w:w="1640"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Ответственный исполнитель (соисполнитель или участник подпрограммы)</w:t>
            </w:r>
          </w:p>
        </w:tc>
        <w:tc>
          <w:tcPr>
            <w:tcW w:w="1559" w:type="dxa"/>
            <w:vMerge w:val="restart"/>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Срок реализации</w:t>
            </w:r>
          </w:p>
        </w:tc>
        <w:tc>
          <w:tcPr>
            <w:tcW w:w="5528" w:type="dxa"/>
            <w:gridSpan w:val="8"/>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Объем финансирования по годам (тыс. руб.)</w:t>
            </w:r>
          </w:p>
        </w:tc>
        <w:tc>
          <w:tcPr>
            <w:tcW w:w="2410" w:type="dxa"/>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Ожидаемый результат (краткое описание)</w:t>
            </w:r>
          </w:p>
        </w:tc>
        <w:tc>
          <w:tcPr>
            <w:tcW w:w="1984" w:type="dxa"/>
          </w:tcPr>
          <w:p w:rsidR="004A5715" w:rsidRPr="006520A5" w:rsidRDefault="004A5715">
            <w:pPr>
              <w:pStyle w:val="ConsPlusNormal"/>
              <w:jc w:val="center"/>
              <w:rPr>
                <w:rFonts w:ascii="Times New Roman" w:hAnsi="Times New Roman" w:cs="Times New Roman"/>
              </w:rPr>
            </w:pPr>
            <w:r w:rsidRPr="006520A5">
              <w:rPr>
                <w:rFonts w:ascii="Times New Roman" w:hAnsi="Times New Roman" w:cs="Times New Roman"/>
              </w:rPr>
              <w:t xml:space="preserve">Последствия </w:t>
            </w:r>
            <w:r w:rsidR="00D65261" w:rsidRPr="006520A5">
              <w:rPr>
                <w:rFonts w:ascii="Times New Roman" w:hAnsi="Times New Roman" w:cs="Times New Roman"/>
              </w:rPr>
              <w:t>не реализации</w:t>
            </w:r>
            <w:r w:rsidRPr="006520A5">
              <w:rPr>
                <w:rFonts w:ascii="Times New Roman" w:hAnsi="Times New Roman" w:cs="Times New Roman"/>
              </w:rPr>
              <w:t xml:space="preserve"> подпрограммы, ведомственной целевой программы, отдельного мероприятия</w:t>
            </w:r>
          </w:p>
        </w:tc>
      </w:tr>
      <w:tr w:rsidR="008116FE" w:rsidRPr="006520A5" w:rsidTr="0080750B">
        <w:tc>
          <w:tcPr>
            <w:tcW w:w="475" w:type="dxa"/>
            <w:vMerge/>
          </w:tcPr>
          <w:p w:rsidR="008116FE" w:rsidRPr="006520A5" w:rsidRDefault="008116FE">
            <w:pPr>
              <w:rPr>
                <w:rFonts w:ascii="Times New Roman" w:hAnsi="Times New Roman" w:cs="Times New Roman"/>
              </w:rPr>
            </w:pPr>
          </w:p>
        </w:tc>
        <w:tc>
          <w:tcPr>
            <w:tcW w:w="1713" w:type="dxa"/>
            <w:vMerge/>
          </w:tcPr>
          <w:p w:rsidR="008116FE" w:rsidRPr="006520A5" w:rsidRDefault="008116FE">
            <w:pPr>
              <w:rPr>
                <w:rFonts w:ascii="Times New Roman" w:hAnsi="Times New Roman" w:cs="Times New Roman"/>
              </w:rPr>
            </w:pPr>
          </w:p>
        </w:tc>
        <w:tc>
          <w:tcPr>
            <w:tcW w:w="1640" w:type="dxa"/>
            <w:vMerge/>
          </w:tcPr>
          <w:p w:rsidR="008116FE" w:rsidRPr="006520A5" w:rsidRDefault="008116FE">
            <w:pPr>
              <w:rPr>
                <w:rFonts w:ascii="Times New Roman" w:hAnsi="Times New Roman" w:cs="Times New Roman"/>
              </w:rPr>
            </w:pPr>
          </w:p>
        </w:tc>
        <w:tc>
          <w:tcPr>
            <w:tcW w:w="1559" w:type="dxa"/>
            <w:vMerge/>
          </w:tcPr>
          <w:p w:rsidR="008116FE" w:rsidRPr="006520A5" w:rsidRDefault="008116FE">
            <w:pPr>
              <w:rPr>
                <w:rFonts w:ascii="Times New Roman" w:hAnsi="Times New Roman" w:cs="Times New Roman"/>
              </w:rPr>
            </w:pPr>
          </w:p>
        </w:tc>
        <w:tc>
          <w:tcPr>
            <w:tcW w:w="992" w:type="dxa"/>
            <w:gridSpan w:val="2"/>
          </w:tcPr>
          <w:p w:rsidR="008116FE" w:rsidRPr="006520A5" w:rsidRDefault="008116FE">
            <w:pPr>
              <w:pStyle w:val="ConsPlusNormal"/>
              <w:jc w:val="center"/>
              <w:rPr>
                <w:rFonts w:ascii="Times New Roman" w:hAnsi="Times New Roman" w:cs="Times New Roman"/>
              </w:rPr>
            </w:pPr>
            <w:r w:rsidRPr="006520A5">
              <w:rPr>
                <w:rFonts w:ascii="Times New Roman" w:hAnsi="Times New Roman" w:cs="Times New Roman"/>
              </w:rPr>
              <w:t>ВСЕГО:</w:t>
            </w:r>
          </w:p>
        </w:tc>
        <w:tc>
          <w:tcPr>
            <w:tcW w:w="851" w:type="dxa"/>
            <w:gridSpan w:val="2"/>
          </w:tcPr>
          <w:p w:rsidR="008116FE" w:rsidRPr="006520A5" w:rsidRDefault="008116FE" w:rsidP="001467B9">
            <w:pPr>
              <w:pStyle w:val="ConsPlusNormal"/>
              <w:jc w:val="center"/>
              <w:rPr>
                <w:rFonts w:ascii="Times New Roman" w:hAnsi="Times New Roman" w:cs="Times New Roman"/>
              </w:rPr>
            </w:pPr>
            <w:r w:rsidRPr="006520A5">
              <w:rPr>
                <w:rFonts w:ascii="Times New Roman" w:hAnsi="Times New Roman" w:cs="Times New Roman"/>
              </w:rPr>
              <w:t>2019</w:t>
            </w:r>
          </w:p>
        </w:tc>
        <w:tc>
          <w:tcPr>
            <w:tcW w:w="862" w:type="dxa"/>
          </w:tcPr>
          <w:p w:rsidR="008116FE" w:rsidRPr="006520A5" w:rsidRDefault="008116FE" w:rsidP="001467B9">
            <w:pPr>
              <w:pStyle w:val="ConsPlusNormal"/>
              <w:jc w:val="center"/>
              <w:rPr>
                <w:rFonts w:ascii="Times New Roman" w:hAnsi="Times New Roman" w:cs="Times New Roman"/>
              </w:rPr>
            </w:pPr>
            <w:r w:rsidRPr="006520A5">
              <w:rPr>
                <w:rFonts w:ascii="Times New Roman" w:hAnsi="Times New Roman" w:cs="Times New Roman"/>
              </w:rPr>
              <w:t>2020</w:t>
            </w:r>
          </w:p>
        </w:tc>
        <w:tc>
          <w:tcPr>
            <w:tcW w:w="980" w:type="dxa"/>
          </w:tcPr>
          <w:p w:rsidR="008116FE" w:rsidRPr="006520A5" w:rsidRDefault="008116FE" w:rsidP="001467B9">
            <w:pPr>
              <w:pStyle w:val="ConsPlusNormal"/>
              <w:jc w:val="center"/>
              <w:rPr>
                <w:rFonts w:ascii="Times New Roman" w:hAnsi="Times New Roman" w:cs="Times New Roman"/>
              </w:rPr>
            </w:pPr>
            <w:r w:rsidRPr="006520A5">
              <w:rPr>
                <w:rFonts w:ascii="Times New Roman" w:hAnsi="Times New Roman" w:cs="Times New Roman"/>
              </w:rPr>
              <w:t>2021</w:t>
            </w:r>
          </w:p>
        </w:tc>
        <w:tc>
          <w:tcPr>
            <w:tcW w:w="851" w:type="dxa"/>
          </w:tcPr>
          <w:p w:rsidR="008116FE" w:rsidRPr="006520A5" w:rsidRDefault="008116FE" w:rsidP="001467B9">
            <w:pPr>
              <w:pStyle w:val="ConsPlusNormal"/>
              <w:jc w:val="center"/>
              <w:rPr>
                <w:rFonts w:ascii="Times New Roman" w:hAnsi="Times New Roman" w:cs="Times New Roman"/>
              </w:rPr>
            </w:pPr>
            <w:r w:rsidRPr="006520A5">
              <w:rPr>
                <w:rFonts w:ascii="Times New Roman" w:hAnsi="Times New Roman" w:cs="Times New Roman"/>
              </w:rPr>
              <w:t>2022</w:t>
            </w:r>
          </w:p>
        </w:tc>
        <w:tc>
          <w:tcPr>
            <w:tcW w:w="992" w:type="dxa"/>
          </w:tcPr>
          <w:p w:rsidR="008116FE" w:rsidRPr="006520A5" w:rsidRDefault="008116FE" w:rsidP="001467B9">
            <w:pPr>
              <w:pStyle w:val="ConsPlusNormal"/>
              <w:jc w:val="center"/>
              <w:rPr>
                <w:rFonts w:ascii="Times New Roman" w:hAnsi="Times New Roman" w:cs="Times New Roman"/>
              </w:rPr>
            </w:pPr>
            <w:r w:rsidRPr="006520A5">
              <w:rPr>
                <w:rFonts w:ascii="Times New Roman" w:hAnsi="Times New Roman" w:cs="Times New Roman"/>
              </w:rPr>
              <w:t>2023</w:t>
            </w:r>
          </w:p>
        </w:tc>
        <w:tc>
          <w:tcPr>
            <w:tcW w:w="2410" w:type="dxa"/>
          </w:tcPr>
          <w:p w:rsidR="008116FE" w:rsidRPr="006520A5" w:rsidRDefault="008116FE">
            <w:pPr>
              <w:pStyle w:val="ConsPlusNormal"/>
              <w:rPr>
                <w:rFonts w:ascii="Times New Roman" w:hAnsi="Times New Roman" w:cs="Times New Roman"/>
              </w:rPr>
            </w:pPr>
          </w:p>
        </w:tc>
        <w:tc>
          <w:tcPr>
            <w:tcW w:w="1984" w:type="dxa"/>
          </w:tcPr>
          <w:p w:rsidR="008116FE" w:rsidRPr="006520A5" w:rsidRDefault="008116FE">
            <w:pPr>
              <w:pStyle w:val="ConsPlusNormal"/>
              <w:rPr>
                <w:rFonts w:ascii="Times New Roman" w:hAnsi="Times New Roman" w:cs="Times New Roman"/>
              </w:rPr>
            </w:pPr>
          </w:p>
        </w:tc>
      </w:tr>
      <w:tr w:rsidR="004A5715" w:rsidRPr="006520A5" w:rsidTr="00C975F5">
        <w:tc>
          <w:tcPr>
            <w:tcW w:w="475" w:type="dxa"/>
          </w:tcPr>
          <w:p w:rsidR="004A5715" w:rsidRPr="006520A5" w:rsidRDefault="004A5715">
            <w:pPr>
              <w:pStyle w:val="ConsPlusNormal"/>
              <w:rPr>
                <w:rFonts w:ascii="Times New Roman" w:hAnsi="Times New Roman" w:cs="Times New Roman"/>
              </w:rPr>
            </w:pPr>
          </w:p>
        </w:tc>
        <w:tc>
          <w:tcPr>
            <w:tcW w:w="14834" w:type="dxa"/>
            <w:gridSpan w:val="13"/>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Подпрограммы</w:t>
            </w:r>
          </w:p>
        </w:tc>
      </w:tr>
      <w:tr w:rsidR="00A00C5B" w:rsidRPr="006520A5" w:rsidTr="0001776A">
        <w:trPr>
          <w:trHeight w:val="5266"/>
        </w:trPr>
        <w:tc>
          <w:tcPr>
            <w:tcW w:w="475" w:type="dxa"/>
          </w:tcPr>
          <w:p w:rsidR="00A00C5B" w:rsidRPr="006520A5" w:rsidRDefault="00A00C5B" w:rsidP="00A00C5B">
            <w:pPr>
              <w:pStyle w:val="ConsPlusNormal"/>
              <w:rPr>
                <w:rFonts w:ascii="Times New Roman" w:hAnsi="Times New Roman" w:cs="Times New Roman"/>
              </w:rPr>
            </w:pPr>
          </w:p>
        </w:tc>
        <w:tc>
          <w:tcPr>
            <w:tcW w:w="1713" w:type="dxa"/>
          </w:tcPr>
          <w:p w:rsidR="00A00C5B" w:rsidRPr="006520A5" w:rsidRDefault="00A00C5B" w:rsidP="00A00C5B">
            <w:pPr>
              <w:pStyle w:val="ConsPlusNormal"/>
              <w:rPr>
                <w:rFonts w:ascii="Times New Roman" w:hAnsi="Times New Roman" w:cs="Times New Roman"/>
              </w:rPr>
            </w:pPr>
            <w:r w:rsidRPr="006520A5">
              <w:rPr>
                <w:rFonts w:ascii="Times New Roman" w:hAnsi="Times New Roman" w:cs="Times New Roman"/>
              </w:rPr>
              <w:t>"Обеспечение экологического и санитарного благополучия "</w:t>
            </w:r>
          </w:p>
        </w:tc>
        <w:tc>
          <w:tcPr>
            <w:tcW w:w="1640" w:type="dxa"/>
          </w:tcPr>
          <w:p w:rsidR="00A00C5B" w:rsidRPr="006520A5" w:rsidRDefault="00A00C5B" w:rsidP="00A00C5B">
            <w:pPr>
              <w:pStyle w:val="ConsPlusNormal"/>
              <w:rPr>
                <w:rFonts w:ascii="Times New Roman" w:hAnsi="Times New Roman" w:cs="Times New Roman"/>
              </w:rPr>
            </w:pPr>
            <w:r w:rsidRPr="006520A5">
              <w:rPr>
                <w:rFonts w:ascii="Times New Roman" w:hAnsi="Times New Roman" w:cs="Times New Roman"/>
              </w:rPr>
              <w:t>УГХ АГП</w:t>
            </w:r>
          </w:p>
        </w:tc>
        <w:tc>
          <w:tcPr>
            <w:tcW w:w="1559" w:type="dxa"/>
          </w:tcPr>
          <w:p w:rsidR="00A00C5B" w:rsidRPr="006520A5" w:rsidRDefault="00A00C5B" w:rsidP="00A00C5B">
            <w:pPr>
              <w:pStyle w:val="ConsPlusNormal"/>
              <w:rPr>
                <w:rFonts w:ascii="Times New Roman" w:hAnsi="Times New Roman" w:cs="Times New Roman"/>
              </w:rPr>
            </w:pPr>
            <w:r w:rsidRPr="006520A5">
              <w:rPr>
                <w:rFonts w:ascii="Times New Roman" w:hAnsi="Times New Roman" w:cs="Times New Roman"/>
              </w:rPr>
              <w:t>01.01.2019 - 31.12.2023</w:t>
            </w:r>
          </w:p>
        </w:tc>
        <w:tc>
          <w:tcPr>
            <w:tcW w:w="992" w:type="dxa"/>
            <w:gridSpan w:val="2"/>
            <w:tcBorders>
              <w:top w:val="nil"/>
              <w:left w:val="single" w:sz="8" w:space="0" w:color="000000"/>
              <w:right w:val="nil"/>
            </w:tcBorders>
            <w:shd w:val="clear" w:color="auto" w:fill="auto"/>
            <w:vAlign w:val="center"/>
          </w:tcPr>
          <w:p w:rsidR="00A00C5B" w:rsidRPr="00A00C5B" w:rsidRDefault="00A00C5B" w:rsidP="00A00C5B">
            <w:pPr>
              <w:jc w:val="center"/>
              <w:rPr>
                <w:rFonts w:ascii="Times New Roman" w:hAnsi="Times New Roman" w:cs="Times New Roman"/>
                <w:bCs/>
                <w:sz w:val="18"/>
                <w:szCs w:val="18"/>
              </w:rPr>
            </w:pPr>
          </w:p>
          <w:p w:rsidR="00A00C5B" w:rsidRPr="00A00C5B" w:rsidRDefault="00A00C5B" w:rsidP="00A00C5B">
            <w:pPr>
              <w:jc w:val="center"/>
              <w:rPr>
                <w:rFonts w:ascii="Times New Roman" w:hAnsi="Times New Roman" w:cs="Times New Roman"/>
                <w:bCs/>
                <w:sz w:val="18"/>
                <w:szCs w:val="18"/>
              </w:rPr>
            </w:pPr>
            <w:r w:rsidRPr="00A00C5B">
              <w:rPr>
                <w:rFonts w:ascii="Times New Roman" w:hAnsi="Times New Roman" w:cs="Times New Roman"/>
                <w:bCs/>
                <w:sz w:val="18"/>
                <w:szCs w:val="18"/>
              </w:rPr>
              <w:t>72158,5</w:t>
            </w:r>
          </w:p>
        </w:tc>
        <w:tc>
          <w:tcPr>
            <w:tcW w:w="851" w:type="dxa"/>
            <w:gridSpan w:val="2"/>
            <w:tcBorders>
              <w:top w:val="nil"/>
              <w:left w:val="single" w:sz="8" w:space="0" w:color="000000"/>
              <w:right w:val="nil"/>
            </w:tcBorders>
            <w:shd w:val="clear" w:color="auto" w:fill="auto"/>
            <w:vAlign w:val="center"/>
          </w:tcPr>
          <w:p w:rsidR="00A00C5B" w:rsidRPr="00A00C5B" w:rsidRDefault="00A00C5B" w:rsidP="00A00C5B">
            <w:pPr>
              <w:jc w:val="center"/>
              <w:rPr>
                <w:rFonts w:ascii="Times New Roman" w:hAnsi="Times New Roman" w:cs="Times New Roman"/>
                <w:bCs/>
                <w:sz w:val="18"/>
                <w:szCs w:val="18"/>
              </w:rPr>
            </w:pPr>
          </w:p>
          <w:p w:rsidR="00A00C5B" w:rsidRPr="00A00C5B" w:rsidRDefault="00A00C5B" w:rsidP="00A00C5B">
            <w:pPr>
              <w:jc w:val="center"/>
              <w:rPr>
                <w:rFonts w:ascii="Times New Roman" w:hAnsi="Times New Roman" w:cs="Times New Roman"/>
                <w:bCs/>
                <w:sz w:val="18"/>
                <w:szCs w:val="18"/>
              </w:rPr>
            </w:pPr>
            <w:r w:rsidRPr="00A00C5B">
              <w:rPr>
                <w:rFonts w:ascii="Times New Roman" w:hAnsi="Times New Roman" w:cs="Times New Roman"/>
                <w:bCs/>
                <w:sz w:val="18"/>
                <w:szCs w:val="18"/>
              </w:rPr>
              <w:t>14150,5</w:t>
            </w:r>
          </w:p>
        </w:tc>
        <w:tc>
          <w:tcPr>
            <w:tcW w:w="862" w:type="dxa"/>
            <w:tcBorders>
              <w:top w:val="nil"/>
              <w:left w:val="single" w:sz="8" w:space="0" w:color="000000"/>
              <w:right w:val="nil"/>
            </w:tcBorders>
            <w:shd w:val="clear" w:color="auto" w:fill="auto"/>
            <w:vAlign w:val="center"/>
          </w:tcPr>
          <w:p w:rsidR="00A00C5B" w:rsidRPr="00A00C5B" w:rsidRDefault="00A00C5B" w:rsidP="00A00C5B">
            <w:pPr>
              <w:jc w:val="center"/>
              <w:rPr>
                <w:rFonts w:ascii="Times New Roman" w:hAnsi="Times New Roman" w:cs="Times New Roman"/>
                <w:bCs/>
                <w:sz w:val="18"/>
                <w:szCs w:val="18"/>
              </w:rPr>
            </w:pPr>
          </w:p>
          <w:p w:rsidR="00A00C5B" w:rsidRPr="00A00C5B" w:rsidRDefault="00A00C5B" w:rsidP="00A00C5B">
            <w:pPr>
              <w:jc w:val="center"/>
              <w:rPr>
                <w:rFonts w:ascii="Times New Roman" w:hAnsi="Times New Roman" w:cs="Times New Roman"/>
                <w:bCs/>
                <w:sz w:val="18"/>
                <w:szCs w:val="18"/>
              </w:rPr>
            </w:pPr>
            <w:r>
              <w:rPr>
                <w:rFonts w:ascii="Times New Roman" w:hAnsi="Times New Roman" w:cs="Times New Roman"/>
                <w:bCs/>
                <w:sz w:val="18"/>
                <w:szCs w:val="18"/>
              </w:rPr>
              <w:t>14502,0</w:t>
            </w:r>
          </w:p>
        </w:tc>
        <w:tc>
          <w:tcPr>
            <w:tcW w:w="980" w:type="dxa"/>
            <w:tcBorders>
              <w:top w:val="nil"/>
              <w:left w:val="single" w:sz="8" w:space="0" w:color="000000"/>
              <w:right w:val="nil"/>
            </w:tcBorders>
            <w:shd w:val="clear" w:color="auto" w:fill="auto"/>
            <w:vAlign w:val="center"/>
          </w:tcPr>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01776A" w:rsidRDefault="0001776A" w:rsidP="00A00C5B">
            <w:pPr>
              <w:jc w:val="center"/>
              <w:rPr>
                <w:rFonts w:ascii="Times New Roman" w:hAnsi="Times New Roman" w:cs="Times New Roman"/>
                <w:sz w:val="20"/>
                <w:szCs w:val="20"/>
              </w:rPr>
            </w:pPr>
          </w:p>
          <w:p w:rsidR="00A00C5B" w:rsidRPr="00A00C5B" w:rsidRDefault="0001776A" w:rsidP="00A00C5B">
            <w:pPr>
              <w:jc w:val="center"/>
              <w:rPr>
                <w:rFonts w:ascii="Times New Roman" w:hAnsi="Times New Roman" w:cs="Times New Roman"/>
                <w:sz w:val="20"/>
                <w:szCs w:val="20"/>
              </w:rPr>
            </w:pPr>
            <w:r>
              <w:rPr>
                <w:rFonts w:ascii="Times New Roman" w:hAnsi="Times New Roman" w:cs="Times New Roman"/>
                <w:sz w:val="20"/>
                <w:szCs w:val="20"/>
              </w:rPr>
              <w:t>14502,0</w:t>
            </w: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rPr>
                <w:rFonts w:ascii="Times New Roman" w:hAnsi="Times New Roman" w:cs="Times New Roman"/>
                <w:sz w:val="20"/>
                <w:szCs w:val="20"/>
              </w:rPr>
            </w:pPr>
          </w:p>
        </w:tc>
        <w:tc>
          <w:tcPr>
            <w:tcW w:w="851" w:type="dxa"/>
            <w:tcBorders>
              <w:top w:val="nil"/>
              <w:left w:val="single" w:sz="8" w:space="0" w:color="000000"/>
              <w:right w:val="nil"/>
            </w:tcBorders>
            <w:shd w:val="clear" w:color="auto" w:fill="auto"/>
            <w:vAlign w:val="center"/>
          </w:tcPr>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01776A" w:rsidRDefault="0001776A" w:rsidP="00A00C5B">
            <w:pPr>
              <w:jc w:val="center"/>
              <w:rPr>
                <w:rFonts w:ascii="Times New Roman" w:hAnsi="Times New Roman" w:cs="Times New Roman"/>
                <w:sz w:val="20"/>
                <w:szCs w:val="20"/>
              </w:rPr>
            </w:pPr>
          </w:p>
          <w:p w:rsidR="00A00C5B" w:rsidRPr="00A00C5B" w:rsidRDefault="0001776A" w:rsidP="00A00C5B">
            <w:pPr>
              <w:jc w:val="center"/>
              <w:rPr>
                <w:rFonts w:ascii="Times New Roman" w:hAnsi="Times New Roman" w:cs="Times New Roman"/>
                <w:sz w:val="20"/>
                <w:szCs w:val="20"/>
              </w:rPr>
            </w:pPr>
            <w:r>
              <w:rPr>
                <w:rFonts w:ascii="Times New Roman" w:hAnsi="Times New Roman" w:cs="Times New Roman"/>
                <w:sz w:val="20"/>
                <w:szCs w:val="20"/>
              </w:rPr>
              <w:t>14502,0</w:t>
            </w: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tc>
        <w:tc>
          <w:tcPr>
            <w:tcW w:w="992" w:type="dxa"/>
            <w:tcBorders>
              <w:top w:val="nil"/>
              <w:left w:val="single" w:sz="8" w:space="0" w:color="000000"/>
              <w:right w:val="nil"/>
            </w:tcBorders>
            <w:shd w:val="clear" w:color="auto" w:fill="auto"/>
            <w:vAlign w:val="center"/>
          </w:tcPr>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01776A" w:rsidRDefault="0001776A" w:rsidP="00A00C5B">
            <w:pPr>
              <w:jc w:val="center"/>
              <w:rPr>
                <w:rFonts w:ascii="Times New Roman" w:hAnsi="Times New Roman" w:cs="Times New Roman"/>
                <w:sz w:val="20"/>
                <w:szCs w:val="20"/>
              </w:rPr>
            </w:pPr>
          </w:p>
          <w:p w:rsidR="00A00C5B" w:rsidRPr="00A00C5B" w:rsidRDefault="0001776A" w:rsidP="00A00C5B">
            <w:pPr>
              <w:jc w:val="center"/>
              <w:rPr>
                <w:rFonts w:ascii="Times New Roman" w:hAnsi="Times New Roman" w:cs="Times New Roman"/>
                <w:sz w:val="20"/>
                <w:szCs w:val="20"/>
              </w:rPr>
            </w:pPr>
            <w:r>
              <w:rPr>
                <w:rFonts w:ascii="Times New Roman" w:hAnsi="Times New Roman" w:cs="Times New Roman"/>
                <w:sz w:val="20"/>
                <w:szCs w:val="20"/>
              </w:rPr>
              <w:t>14502,0</w:t>
            </w: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p w:rsidR="00A00C5B" w:rsidRPr="00A00C5B" w:rsidRDefault="00A00C5B" w:rsidP="00A00C5B">
            <w:pPr>
              <w:jc w:val="center"/>
              <w:rPr>
                <w:rFonts w:ascii="Times New Roman" w:hAnsi="Times New Roman" w:cs="Times New Roman"/>
                <w:sz w:val="20"/>
                <w:szCs w:val="20"/>
              </w:rPr>
            </w:pPr>
          </w:p>
        </w:tc>
        <w:tc>
          <w:tcPr>
            <w:tcW w:w="2410" w:type="dxa"/>
          </w:tcPr>
          <w:p w:rsidR="00A00C5B" w:rsidRPr="006520A5" w:rsidRDefault="00A00C5B" w:rsidP="00A00C5B">
            <w:pPr>
              <w:pStyle w:val="ConsPlusNormal"/>
              <w:jc w:val="both"/>
              <w:rPr>
                <w:rFonts w:ascii="Times New Roman" w:hAnsi="Times New Roman" w:cs="Times New Roman"/>
              </w:rPr>
            </w:pPr>
            <w:r w:rsidRPr="006520A5">
              <w:rPr>
                <w:rFonts w:ascii="Times New Roman" w:hAnsi="Times New Roman" w:cs="Times New Roman"/>
              </w:rPr>
              <w:t xml:space="preserve">Улучшение санитарно-эпидемиологического благополучия </w:t>
            </w:r>
            <w:proofErr w:type="spellStart"/>
            <w:proofErr w:type="gramStart"/>
            <w:r w:rsidRPr="006520A5">
              <w:rPr>
                <w:rFonts w:ascii="Times New Roman" w:hAnsi="Times New Roman" w:cs="Times New Roman"/>
              </w:rPr>
              <w:t>насе</w:t>
            </w:r>
            <w:r>
              <w:rPr>
                <w:rFonts w:ascii="Times New Roman" w:hAnsi="Times New Roman" w:cs="Times New Roman"/>
              </w:rPr>
              <w:t>-</w:t>
            </w:r>
            <w:r w:rsidRPr="006520A5">
              <w:rPr>
                <w:rFonts w:ascii="Times New Roman" w:hAnsi="Times New Roman" w:cs="Times New Roman"/>
              </w:rPr>
              <w:t>ления</w:t>
            </w:r>
            <w:proofErr w:type="spellEnd"/>
            <w:proofErr w:type="gramEnd"/>
            <w:r w:rsidRPr="006520A5">
              <w:rPr>
                <w:rFonts w:ascii="Times New Roman" w:hAnsi="Times New Roman" w:cs="Times New Roman"/>
              </w:rPr>
              <w:t xml:space="preserve"> города Пскова, Обеспечение чистоты и порядка на территории МО город Псков, организация системы сбора отходов, отсутствие несанкцио</w:t>
            </w:r>
            <w:r>
              <w:rPr>
                <w:rFonts w:ascii="Times New Roman" w:hAnsi="Times New Roman" w:cs="Times New Roman"/>
              </w:rPr>
              <w:t>-</w:t>
            </w:r>
            <w:r w:rsidRPr="006520A5">
              <w:rPr>
                <w:rFonts w:ascii="Times New Roman" w:hAnsi="Times New Roman" w:cs="Times New Roman"/>
              </w:rPr>
              <w:t>нированных свалок ТБО к 2023 году; Снижение социально-экологичес</w:t>
            </w:r>
            <w:r>
              <w:rPr>
                <w:rFonts w:ascii="Times New Roman" w:hAnsi="Times New Roman" w:cs="Times New Roman"/>
              </w:rPr>
              <w:t>-</w:t>
            </w:r>
            <w:r w:rsidRPr="006520A5">
              <w:rPr>
                <w:rFonts w:ascii="Times New Roman" w:hAnsi="Times New Roman" w:cs="Times New Roman"/>
              </w:rPr>
              <w:t>кого риска для здоровья населения и всей экосистемы города Пскова от неблаго</w:t>
            </w:r>
            <w:r>
              <w:rPr>
                <w:rFonts w:ascii="Times New Roman" w:hAnsi="Times New Roman" w:cs="Times New Roman"/>
              </w:rPr>
              <w:t>-</w:t>
            </w:r>
            <w:r w:rsidRPr="006520A5">
              <w:rPr>
                <w:rFonts w:ascii="Times New Roman" w:hAnsi="Times New Roman" w:cs="Times New Roman"/>
              </w:rPr>
              <w:t>приятного воздействия птиц,</w:t>
            </w:r>
            <w:r>
              <w:rPr>
                <w:rFonts w:ascii="Times New Roman" w:hAnsi="Times New Roman" w:cs="Times New Roman"/>
              </w:rPr>
              <w:t xml:space="preserve"> </w:t>
            </w:r>
            <w:r w:rsidRPr="006520A5">
              <w:rPr>
                <w:rFonts w:ascii="Times New Roman" w:hAnsi="Times New Roman" w:cs="Times New Roman"/>
              </w:rPr>
              <w:t>распространения клещей.</w:t>
            </w:r>
          </w:p>
        </w:tc>
        <w:tc>
          <w:tcPr>
            <w:tcW w:w="1984" w:type="dxa"/>
          </w:tcPr>
          <w:p w:rsidR="00A00C5B" w:rsidRPr="006520A5" w:rsidRDefault="00A00C5B" w:rsidP="00A00C5B">
            <w:pPr>
              <w:pStyle w:val="ConsPlusNormal"/>
              <w:rPr>
                <w:rFonts w:ascii="Times New Roman" w:hAnsi="Times New Roman" w:cs="Times New Roman"/>
              </w:rPr>
            </w:pPr>
            <w:r w:rsidRPr="006520A5">
              <w:rPr>
                <w:rFonts w:ascii="Times New Roman" w:hAnsi="Times New Roman" w:cs="Times New Roman"/>
              </w:rPr>
              <w:t>Ухудшение санитарно-эпидемиологического благополучия населения города Пскова</w:t>
            </w:r>
          </w:p>
        </w:tc>
      </w:tr>
      <w:tr w:rsidR="0001776A" w:rsidRPr="006520A5" w:rsidTr="0001776A">
        <w:trPr>
          <w:trHeight w:val="7118"/>
        </w:trPr>
        <w:tc>
          <w:tcPr>
            <w:tcW w:w="475"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lastRenderedPageBreak/>
              <w:t>2</w:t>
            </w:r>
          </w:p>
        </w:tc>
        <w:tc>
          <w:tcPr>
            <w:tcW w:w="1713"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Благоустройство территорий общего пользования.</w:t>
            </w:r>
          </w:p>
        </w:tc>
        <w:tc>
          <w:tcPr>
            <w:tcW w:w="1640"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УГХ АГП, УСиКР АГП, МКУ "Служба благоустройства города"МКУ «Специализированная служба»</w:t>
            </w:r>
          </w:p>
        </w:tc>
        <w:tc>
          <w:tcPr>
            <w:tcW w:w="1559"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01.01.2019 - 31.12.2023</w:t>
            </w:r>
          </w:p>
        </w:tc>
        <w:tc>
          <w:tcPr>
            <w:tcW w:w="992" w:type="dxa"/>
            <w:gridSpan w:val="2"/>
            <w:tcBorders>
              <w:top w:val="nil"/>
              <w:left w:val="single" w:sz="8" w:space="0" w:color="000000"/>
              <w:right w:val="single" w:sz="4" w:space="0" w:color="auto"/>
            </w:tcBorders>
            <w:shd w:val="clear" w:color="auto" w:fill="auto"/>
            <w:vAlign w:val="center"/>
          </w:tcPr>
          <w:p w:rsidR="0001776A" w:rsidRPr="006520A5" w:rsidRDefault="0001776A" w:rsidP="0001776A">
            <w:pPr>
              <w:jc w:val="center"/>
              <w:rPr>
                <w:rFonts w:ascii="Times New Roman" w:hAnsi="Times New Roman" w:cs="Times New Roman"/>
                <w:b/>
                <w:bCs/>
                <w:sz w:val="18"/>
                <w:szCs w:val="18"/>
              </w:rPr>
            </w:pPr>
            <w:r>
              <w:rPr>
                <w:rFonts w:ascii="Times New Roman" w:hAnsi="Times New Roman" w:cs="Times New Roman"/>
                <w:b/>
                <w:bCs/>
                <w:sz w:val="18"/>
                <w:szCs w:val="18"/>
              </w:rPr>
              <w:t>810143,4</w:t>
            </w:r>
          </w:p>
        </w:tc>
        <w:tc>
          <w:tcPr>
            <w:tcW w:w="851" w:type="dxa"/>
            <w:gridSpan w:val="2"/>
            <w:tcBorders>
              <w:top w:val="nil"/>
              <w:left w:val="single" w:sz="4" w:space="0" w:color="auto"/>
              <w:bottom w:val="single" w:sz="8" w:space="0" w:color="auto"/>
              <w:right w:val="single" w:sz="8" w:space="0" w:color="000000"/>
            </w:tcBorders>
            <w:shd w:val="clear" w:color="auto" w:fill="auto"/>
            <w:vAlign w:val="center"/>
          </w:tcPr>
          <w:p w:rsidR="0001776A" w:rsidRPr="0001776A" w:rsidRDefault="0001776A" w:rsidP="0001776A">
            <w:pPr>
              <w:rPr>
                <w:rFonts w:ascii="Times New Roman" w:hAnsi="Times New Roman" w:cs="Times New Roman"/>
                <w:bCs/>
                <w:sz w:val="18"/>
                <w:szCs w:val="18"/>
              </w:rPr>
            </w:pPr>
            <w:r w:rsidRPr="0001776A">
              <w:rPr>
                <w:rFonts w:ascii="Times New Roman" w:hAnsi="Times New Roman" w:cs="Times New Roman"/>
                <w:bCs/>
                <w:sz w:val="18"/>
                <w:szCs w:val="18"/>
              </w:rPr>
              <w:t>163607,4</w:t>
            </w:r>
          </w:p>
        </w:tc>
        <w:tc>
          <w:tcPr>
            <w:tcW w:w="862" w:type="dxa"/>
            <w:tcBorders>
              <w:top w:val="nil"/>
              <w:left w:val="nil"/>
              <w:bottom w:val="single" w:sz="8" w:space="0" w:color="auto"/>
              <w:right w:val="single" w:sz="8" w:space="0" w:color="000000"/>
            </w:tcBorders>
            <w:shd w:val="clear" w:color="auto" w:fill="auto"/>
            <w:vAlign w:val="center"/>
          </w:tcPr>
          <w:p w:rsidR="0001776A" w:rsidRPr="0001776A" w:rsidRDefault="0001776A" w:rsidP="0001776A">
            <w:pPr>
              <w:rPr>
                <w:rFonts w:ascii="Times New Roman" w:hAnsi="Times New Roman" w:cs="Times New Roman"/>
                <w:bCs/>
                <w:sz w:val="18"/>
                <w:szCs w:val="18"/>
              </w:rPr>
            </w:pPr>
            <w:r w:rsidRPr="0001776A">
              <w:rPr>
                <w:rFonts w:ascii="Times New Roman" w:hAnsi="Times New Roman" w:cs="Times New Roman"/>
                <w:bCs/>
                <w:sz w:val="18"/>
                <w:szCs w:val="18"/>
              </w:rPr>
              <w:t>161634,0</w:t>
            </w:r>
          </w:p>
        </w:tc>
        <w:tc>
          <w:tcPr>
            <w:tcW w:w="980" w:type="dxa"/>
            <w:tcBorders>
              <w:top w:val="nil"/>
              <w:left w:val="nil"/>
              <w:bottom w:val="single" w:sz="8" w:space="0" w:color="auto"/>
              <w:right w:val="single" w:sz="8" w:space="0" w:color="000000"/>
            </w:tcBorders>
            <w:shd w:val="clear" w:color="auto" w:fill="auto"/>
            <w:vAlign w:val="center"/>
          </w:tcPr>
          <w:p w:rsidR="0001776A" w:rsidRPr="0001776A" w:rsidRDefault="0001776A" w:rsidP="0001776A">
            <w:pPr>
              <w:rPr>
                <w:sz w:val="18"/>
                <w:szCs w:val="18"/>
              </w:rPr>
            </w:pPr>
            <w:r w:rsidRPr="0001776A">
              <w:rPr>
                <w:rFonts w:ascii="Times New Roman" w:hAnsi="Times New Roman" w:cs="Times New Roman"/>
                <w:bCs/>
                <w:sz w:val="18"/>
                <w:szCs w:val="18"/>
              </w:rPr>
              <w:t>161634,0</w:t>
            </w:r>
          </w:p>
        </w:tc>
        <w:tc>
          <w:tcPr>
            <w:tcW w:w="851" w:type="dxa"/>
            <w:tcBorders>
              <w:top w:val="nil"/>
              <w:left w:val="nil"/>
              <w:bottom w:val="single" w:sz="8" w:space="0" w:color="auto"/>
              <w:right w:val="single" w:sz="8" w:space="0" w:color="000000"/>
            </w:tcBorders>
            <w:shd w:val="clear" w:color="auto" w:fill="auto"/>
            <w:vAlign w:val="center"/>
          </w:tcPr>
          <w:p w:rsidR="0001776A" w:rsidRPr="0001776A" w:rsidRDefault="0001776A" w:rsidP="0001776A">
            <w:pPr>
              <w:rPr>
                <w:sz w:val="18"/>
                <w:szCs w:val="18"/>
              </w:rPr>
            </w:pPr>
            <w:r w:rsidRPr="0001776A">
              <w:rPr>
                <w:rFonts w:ascii="Times New Roman" w:hAnsi="Times New Roman" w:cs="Times New Roman"/>
                <w:bCs/>
                <w:sz w:val="18"/>
                <w:szCs w:val="18"/>
              </w:rPr>
              <w:t>161634,0</w:t>
            </w:r>
          </w:p>
        </w:tc>
        <w:tc>
          <w:tcPr>
            <w:tcW w:w="992" w:type="dxa"/>
            <w:tcBorders>
              <w:top w:val="nil"/>
              <w:left w:val="nil"/>
              <w:bottom w:val="single" w:sz="8" w:space="0" w:color="auto"/>
              <w:right w:val="single" w:sz="8" w:space="0" w:color="000000"/>
            </w:tcBorders>
            <w:shd w:val="clear" w:color="auto" w:fill="auto"/>
            <w:vAlign w:val="center"/>
          </w:tcPr>
          <w:p w:rsidR="0001776A" w:rsidRPr="0001776A" w:rsidRDefault="0001776A" w:rsidP="0001776A">
            <w:pPr>
              <w:rPr>
                <w:sz w:val="18"/>
                <w:szCs w:val="18"/>
              </w:rPr>
            </w:pPr>
            <w:r w:rsidRPr="0001776A">
              <w:rPr>
                <w:rFonts w:ascii="Times New Roman" w:hAnsi="Times New Roman" w:cs="Times New Roman"/>
                <w:bCs/>
                <w:sz w:val="18"/>
                <w:szCs w:val="18"/>
              </w:rPr>
              <w:t>161634,0</w:t>
            </w:r>
          </w:p>
        </w:tc>
        <w:tc>
          <w:tcPr>
            <w:tcW w:w="2410" w:type="dxa"/>
          </w:tcPr>
          <w:p w:rsidR="0001776A" w:rsidRPr="006520A5" w:rsidRDefault="0001776A" w:rsidP="0001776A">
            <w:pPr>
              <w:pStyle w:val="ConsPlusNormal"/>
              <w:jc w:val="both"/>
              <w:rPr>
                <w:rFonts w:ascii="Times New Roman" w:hAnsi="Times New Roman" w:cs="Times New Roman"/>
              </w:rPr>
            </w:pPr>
            <w:r w:rsidRPr="006520A5">
              <w:rPr>
                <w:rFonts w:ascii="Times New Roman" w:hAnsi="Times New Roman" w:cs="Times New Roman"/>
              </w:rPr>
              <w:t xml:space="preserve">Качественное </w:t>
            </w:r>
            <w:proofErr w:type="spellStart"/>
            <w:proofErr w:type="gramStart"/>
            <w:r w:rsidRPr="006520A5">
              <w:rPr>
                <w:rFonts w:ascii="Times New Roman" w:hAnsi="Times New Roman" w:cs="Times New Roman"/>
              </w:rPr>
              <w:t>содер</w:t>
            </w:r>
            <w:r>
              <w:rPr>
                <w:rFonts w:ascii="Times New Roman" w:hAnsi="Times New Roman" w:cs="Times New Roman"/>
              </w:rPr>
              <w:t>-</w:t>
            </w:r>
            <w:r w:rsidRPr="006520A5">
              <w:rPr>
                <w:rFonts w:ascii="Times New Roman" w:hAnsi="Times New Roman" w:cs="Times New Roman"/>
              </w:rPr>
              <w:t>жание</w:t>
            </w:r>
            <w:proofErr w:type="spellEnd"/>
            <w:proofErr w:type="gramEnd"/>
            <w:r w:rsidRPr="006520A5">
              <w:rPr>
                <w:rFonts w:ascii="Times New Roman" w:hAnsi="Times New Roman" w:cs="Times New Roman"/>
              </w:rPr>
              <w:t xml:space="preserve"> зеленых </w:t>
            </w:r>
            <w:proofErr w:type="spellStart"/>
            <w:r w:rsidRPr="006520A5">
              <w:rPr>
                <w:rFonts w:ascii="Times New Roman" w:hAnsi="Times New Roman" w:cs="Times New Roman"/>
              </w:rPr>
              <w:t>насаж</w:t>
            </w:r>
            <w:r>
              <w:rPr>
                <w:rFonts w:ascii="Times New Roman" w:hAnsi="Times New Roman" w:cs="Times New Roman"/>
              </w:rPr>
              <w:t>-</w:t>
            </w:r>
            <w:r w:rsidRPr="006520A5">
              <w:rPr>
                <w:rFonts w:ascii="Times New Roman" w:hAnsi="Times New Roman" w:cs="Times New Roman"/>
              </w:rPr>
              <w:t>дений</w:t>
            </w:r>
            <w:proofErr w:type="spellEnd"/>
            <w:r w:rsidRPr="006520A5">
              <w:rPr>
                <w:rFonts w:ascii="Times New Roman" w:hAnsi="Times New Roman" w:cs="Times New Roman"/>
              </w:rPr>
              <w:t xml:space="preserve"> и объектов благоустройства; организация праздничного </w:t>
            </w:r>
            <w:r>
              <w:rPr>
                <w:rFonts w:ascii="Times New Roman" w:hAnsi="Times New Roman" w:cs="Times New Roman"/>
              </w:rPr>
              <w:t>п</w:t>
            </w:r>
            <w:r w:rsidRPr="006520A5">
              <w:rPr>
                <w:rFonts w:ascii="Times New Roman" w:hAnsi="Times New Roman" w:cs="Times New Roman"/>
              </w:rPr>
              <w:t>ространства</w:t>
            </w:r>
            <w:r>
              <w:rPr>
                <w:rFonts w:ascii="Times New Roman" w:hAnsi="Times New Roman" w:cs="Times New Roman"/>
              </w:rPr>
              <w:t xml:space="preserve"> </w:t>
            </w:r>
            <w:r w:rsidRPr="006520A5">
              <w:rPr>
                <w:rFonts w:ascii="Times New Roman" w:hAnsi="Times New Roman" w:cs="Times New Roman"/>
              </w:rPr>
              <w:t>на территории города; Улучшение экологических, гигие</w:t>
            </w:r>
            <w:r>
              <w:rPr>
                <w:rFonts w:ascii="Times New Roman" w:hAnsi="Times New Roman" w:cs="Times New Roman"/>
              </w:rPr>
              <w:t>-</w:t>
            </w:r>
            <w:r w:rsidRPr="006520A5">
              <w:rPr>
                <w:rFonts w:ascii="Times New Roman" w:hAnsi="Times New Roman" w:cs="Times New Roman"/>
              </w:rPr>
              <w:t>нических, функцио</w:t>
            </w:r>
            <w:r>
              <w:rPr>
                <w:rFonts w:ascii="Times New Roman" w:hAnsi="Times New Roman" w:cs="Times New Roman"/>
              </w:rPr>
              <w:t>-</w:t>
            </w:r>
            <w:r w:rsidRPr="006520A5">
              <w:rPr>
                <w:rFonts w:ascii="Times New Roman" w:hAnsi="Times New Roman" w:cs="Times New Roman"/>
              </w:rPr>
              <w:t>нальных, эстетических и рекреационных качеств городской среды, создание безопасных условий для отдыха граждан на территории</w:t>
            </w:r>
            <w:r>
              <w:rPr>
                <w:rFonts w:ascii="Times New Roman" w:hAnsi="Times New Roman" w:cs="Times New Roman"/>
              </w:rPr>
              <w:t>.</w:t>
            </w:r>
            <w:r w:rsidRPr="006520A5">
              <w:rPr>
                <w:rFonts w:ascii="Times New Roman" w:hAnsi="Times New Roman" w:cs="Times New Roman"/>
              </w:rPr>
              <w:t>Повышение комфортности и безопасности отдыха населения на водных объектах города Пскова</w:t>
            </w:r>
          </w:p>
          <w:p w:rsidR="0001776A" w:rsidRDefault="0001776A" w:rsidP="0001776A">
            <w:pPr>
              <w:pStyle w:val="ConsPlusNormal"/>
              <w:jc w:val="both"/>
            </w:pPr>
            <w:r w:rsidRPr="006520A5">
              <w:rPr>
                <w:rFonts w:ascii="Times New Roman" w:hAnsi="Times New Roman" w:cs="Times New Roman"/>
              </w:rPr>
              <w:t>Организация и обеспечение над</w:t>
            </w:r>
            <w:r>
              <w:rPr>
                <w:rFonts w:ascii="Times New Roman" w:hAnsi="Times New Roman" w:cs="Times New Roman"/>
              </w:rPr>
              <w:t>-</w:t>
            </w:r>
            <w:r w:rsidRPr="006520A5">
              <w:rPr>
                <w:rFonts w:ascii="Times New Roman" w:hAnsi="Times New Roman" w:cs="Times New Roman"/>
              </w:rPr>
              <w:t>лежащей эксплуатации и содержания мест захоронения.</w:t>
            </w:r>
          </w:p>
          <w:p w:rsidR="0001776A" w:rsidRPr="005A7AA9" w:rsidRDefault="0001776A" w:rsidP="0001776A">
            <w:pPr>
              <w:rPr>
                <w:lang w:eastAsia="ru-RU"/>
              </w:rPr>
            </w:pPr>
          </w:p>
        </w:tc>
        <w:tc>
          <w:tcPr>
            <w:tcW w:w="1984"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Ухудшение экологического состояния города Пскова,</w:t>
            </w:r>
          </w:p>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снижение уровня благоустройства территорий города.</w:t>
            </w:r>
          </w:p>
        </w:tc>
      </w:tr>
      <w:tr w:rsidR="0001776A" w:rsidRPr="006520A5" w:rsidTr="0001776A">
        <w:tc>
          <w:tcPr>
            <w:tcW w:w="475"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3</w:t>
            </w:r>
          </w:p>
        </w:tc>
        <w:tc>
          <w:tcPr>
            <w:tcW w:w="1713" w:type="dxa"/>
          </w:tcPr>
          <w:p w:rsidR="0001776A" w:rsidRPr="006520A5" w:rsidRDefault="00C66328" w:rsidP="0001776A">
            <w:pPr>
              <w:pStyle w:val="ConsPlusNormal"/>
              <w:rPr>
                <w:rFonts w:ascii="Times New Roman" w:hAnsi="Times New Roman" w:cs="Times New Roman"/>
              </w:rPr>
            </w:pPr>
            <w:hyperlink w:anchor="P2199" w:history="1">
              <w:r w:rsidR="0001776A" w:rsidRPr="006520A5">
                <w:rPr>
                  <w:rFonts w:ascii="Times New Roman" w:hAnsi="Times New Roman" w:cs="Times New Roman"/>
                </w:rPr>
                <w:t>Обеспечение</w:t>
              </w:r>
            </w:hyperlink>
            <w:r w:rsidR="0001776A" w:rsidRPr="006520A5">
              <w:rPr>
                <w:rFonts w:ascii="Times New Roman" w:hAnsi="Times New Roman" w:cs="Times New Roman"/>
              </w:rPr>
              <w:t xml:space="preserve"> реализации муниципальной программы</w:t>
            </w:r>
          </w:p>
        </w:tc>
        <w:tc>
          <w:tcPr>
            <w:tcW w:w="1640"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УГХ АГП,</w:t>
            </w:r>
          </w:p>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УСиКР АГП</w:t>
            </w:r>
          </w:p>
        </w:tc>
        <w:tc>
          <w:tcPr>
            <w:tcW w:w="1559"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01.01.2019 - 31.12.2023</w:t>
            </w:r>
          </w:p>
        </w:tc>
        <w:tc>
          <w:tcPr>
            <w:tcW w:w="992" w:type="dxa"/>
            <w:gridSpan w:val="2"/>
            <w:tcBorders>
              <w:top w:val="nil"/>
              <w:left w:val="single" w:sz="8" w:space="0" w:color="000000"/>
              <w:bottom w:val="single" w:sz="8" w:space="0" w:color="000000"/>
              <w:right w:val="nil"/>
            </w:tcBorders>
            <w:shd w:val="clear" w:color="auto" w:fill="auto"/>
            <w:vAlign w:val="center"/>
          </w:tcPr>
          <w:p w:rsidR="0001776A" w:rsidRPr="006520A5" w:rsidRDefault="0001776A" w:rsidP="0001776A">
            <w:pPr>
              <w:jc w:val="center"/>
              <w:rPr>
                <w:rFonts w:ascii="Times New Roman" w:hAnsi="Times New Roman" w:cs="Times New Roman"/>
                <w:b/>
                <w:bCs/>
                <w:sz w:val="18"/>
                <w:szCs w:val="18"/>
              </w:rPr>
            </w:pPr>
            <w:r>
              <w:rPr>
                <w:rFonts w:ascii="Times New Roman" w:hAnsi="Times New Roman" w:cs="Times New Roman"/>
                <w:b/>
                <w:bCs/>
                <w:sz w:val="18"/>
                <w:szCs w:val="18"/>
              </w:rPr>
              <w:t>183257,5</w:t>
            </w:r>
          </w:p>
        </w:tc>
        <w:tc>
          <w:tcPr>
            <w:tcW w:w="851" w:type="dxa"/>
            <w:gridSpan w:val="2"/>
            <w:tcBorders>
              <w:top w:val="nil"/>
              <w:left w:val="single" w:sz="8" w:space="0" w:color="000000"/>
              <w:bottom w:val="single" w:sz="8" w:space="0" w:color="000000"/>
              <w:right w:val="nil"/>
            </w:tcBorders>
            <w:shd w:val="clear" w:color="auto" w:fill="auto"/>
            <w:vAlign w:val="center"/>
          </w:tcPr>
          <w:p w:rsidR="0001776A" w:rsidRPr="006520A5" w:rsidRDefault="0001776A" w:rsidP="0001776A">
            <w:pPr>
              <w:jc w:val="center"/>
              <w:rPr>
                <w:rFonts w:ascii="Times New Roman" w:hAnsi="Times New Roman" w:cs="Times New Roman"/>
                <w:b/>
                <w:bCs/>
                <w:sz w:val="18"/>
                <w:szCs w:val="18"/>
              </w:rPr>
            </w:pPr>
            <w:r>
              <w:rPr>
                <w:rFonts w:ascii="Times New Roman" w:hAnsi="Times New Roman" w:cs="Times New Roman"/>
                <w:b/>
                <w:bCs/>
                <w:sz w:val="18"/>
                <w:szCs w:val="18"/>
              </w:rPr>
              <w:t>36651,5</w:t>
            </w:r>
          </w:p>
        </w:tc>
        <w:tc>
          <w:tcPr>
            <w:tcW w:w="862" w:type="dxa"/>
            <w:tcBorders>
              <w:top w:val="nil"/>
              <w:left w:val="single" w:sz="8" w:space="0" w:color="000000"/>
              <w:bottom w:val="single" w:sz="8" w:space="0" w:color="000000"/>
              <w:right w:val="nil"/>
            </w:tcBorders>
            <w:shd w:val="clear" w:color="auto" w:fill="auto"/>
            <w:vAlign w:val="center"/>
          </w:tcPr>
          <w:p w:rsidR="0001776A" w:rsidRDefault="0001776A" w:rsidP="0001776A">
            <w:r w:rsidRPr="00100E41">
              <w:rPr>
                <w:rFonts w:ascii="Times New Roman" w:hAnsi="Times New Roman" w:cs="Times New Roman"/>
                <w:b/>
                <w:bCs/>
                <w:sz w:val="18"/>
                <w:szCs w:val="18"/>
              </w:rPr>
              <w:t>36651,5</w:t>
            </w:r>
          </w:p>
        </w:tc>
        <w:tc>
          <w:tcPr>
            <w:tcW w:w="980" w:type="dxa"/>
            <w:tcBorders>
              <w:top w:val="nil"/>
              <w:left w:val="single" w:sz="8" w:space="0" w:color="000000"/>
              <w:bottom w:val="single" w:sz="8" w:space="0" w:color="000000"/>
              <w:right w:val="nil"/>
            </w:tcBorders>
            <w:shd w:val="clear" w:color="auto" w:fill="auto"/>
            <w:vAlign w:val="center"/>
          </w:tcPr>
          <w:p w:rsidR="0001776A" w:rsidRDefault="0001776A" w:rsidP="0001776A">
            <w:r w:rsidRPr="00100E41">
              <w:rPr>
                <w:rFonts w:ascii="Times New Roman" w:hAnsi="Times New Roman" w:cs="Times New Roman"/>
                <w:b/>
                <w:bCs/>
                <w:sz w:val="18"/>
                <w:szCs w:val="18"/>
              </w:rPr>
              <w:t>36651,5</w:t>
            </w:r>
          </w:p>
        </w:tc>
        <w:tc>
          <w:tcPr>
            <w:tcW w:w="851" w:type="dxa"/>
            <w:tcBorders>
              <w:top w:val="nil"/>
              <w:left w:val="single" w:sz="8" w:space="0" w:color="000000"/>
              <w:bottom w:val="single" w:sz="8" w:space="0" w:color="000000"/>
              <w:right w:val="nil"/>
            </w:tcBorders>
            <w:shd w:val="clear" w:color="auto" w:fill="auto"/>
            <w:vAlign w:val="center"/>
          </w:tcPr>
          <w:p w:rsidR="0001776A" w:rsidRDefault="0001776A" w:rsidP="0001776A">
            <w:r w:rsidRPr="00100E41">
              <w:rPr>
                <w:rFonts w:ascii="Times New Roman" w:hAnsi="Times New Roman" w:cs="Times New Roman"/>
                <w:b/>
                <w:bCs/>
                <w:sz w:val="18"/>
                <w:szCs w:val="18"/>
              </w:rPr>
              <w:t>36651,5</w:t>
            </w:r>
          </w:p>
        </w:tc>
        <w:tc>
          <w:tcPr>
            <w:tcW w:w="992" w:type="dxa"/>
            <w:tcBorders>
              <w:top w:val="nil"/>
              <w:left w:val="single" w:sz="8" w:space="0" w:color="000000"/>
              <w:bottom w:val="single" w:sz="8" w:space="0" w:color="000000"/>
              <w:right w:val="nil"/>
            </w:tcBorders>
            <w:shd w:val="clear" w:color="auto" w:fill="auto"/>
            <w:vAlign w:val="center"/>
          </w:tcPr>
          <w:p w:rsidR="0001776A" w:rsidRDefault="0001776A" w:rsidP="0001776A">
            <w:r w:rsidRPr="00100E41">
              <w:rPr>
                <w:rFonts w:ascii="Times New Roman" w:hAnsi="Times New Roman" w:cs="Times New Roman"/>
                <w:b/>
                <w:bCs/>
                <w:sz w:val="18"/>
                <w:szCs w:val="18"/>
              </w:rPr>
              <w:t>36651,5</w:t>
            </w:r>
          </w:p>
        </w:tc>
        <w:tc>
          <w:tcPr>
            <w:tcW w:w="2410" w:type="dxa"/>
          </w:tcPr>
          <w:p w:rsidR="0001776A" w:rsidRPr="006520A5" w:rsidRDefault="0001776A" w:rsidP="0001776A">
            <w:pPr>
              <w:pStyle w:val="ConsPlusNormal"/>
              <w:jc w:val="both"/>
              <w:rPr>
                <w:rFonts w:ascii="Times New Roman" w:hAnsi="Times New Roman" w:cs="Times New Roman"/>
              </w:rPr>
            </w:pPr>
            <w:r w:rsidRPr="006520A5">
              <w:rPr>
                <w:rFonts w:ascii="Times New Roman" w:hAnsi="Times New Roman" w:cs="Times New Roman"/>
              </w:rPr>
              <w:t>Реализация программы в соответствии с целями и задачами</w:t>
            </w:r>
          </w:p>
        </w:tc>
        <w:tc>
          <w:tcPr>
            <w:tcW w:w="1984"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Отсутствие результатов реализации программы</w:t>
            </w:r>
          </w:p>
        </w:tc>
      </w:tr>
      <w:tr w:rsidR="004A5715" w:rsidRPr="006520A5" w:rsidTr="00C975F5">
        <w:tc>
          <w:tcPr>
            <w:tcW w:w="475" w:type="dxa"/>
          </w:tcPr>
          <w:p w:rsidR="004A5715" w:rsidRPr="006520A5" w:rsidRDefault="004A5715">
            <w:pPr>
              <w:pStyle w:val="ConsPlusNormal"/>
              <w:rPr>
                <w:rFonts w:ascii="Times New Roman" w:hAnsi="Times New Roman" w:cs="Times New Roman"/>
              </w:rPr>
            </w:pPr>
          </w:p>
        </w:tc>
        <w:tc>
          <w:tcPr>
            <w:tcW w:w="14834" w:type="dxa"/>
            <w:gridSpan w:val="13"/>
          </w:tcPr>
          <w:p w:rsidR="004A5715" w:rsidRPr="006520A5" w:rsidRDefault="004A5715">
            <w:pPr>
              <w:pStyle w:val="ConsPlusNormal"/>
              <w:rPr>
                <w:rFonts w:ascii="Times New Roman" w:hAnsi="Times New Roman" w:cs="Times New Roman"/>
              </w:rPr>
            </w:pPr>
            <w:r w:rsidRPr="006520A5">
              <w:rPr>
                <w:rFonts w:ascii="Times New Roman" w:hAnsi="Times New Roman" w:cs="Times New Roman"/>
              </w:rPr>
              <w:t>Отдельные мероприятия</w:t>
            </w:r>
          </w:p>
        </w:tc>
      </w:tr>
      <w:tr w:rsidR="008116FE" w:rsidRPr="006520A5" w:rsidTr="00A00C5B">
        <w:tc>
          <w:tcPr>
            <w:tcW w:w="475" w:type="dxa"/>
          </w:tcPr>
          <w:p w:rsidR="008116FE" w:rsidRPr="006520A5" w:rsidRDefault="008116FE" w:rsidP="007709BE">
            <w:pPr>
              <w:pStyle w:val="ConsPlusNormal"/>
              <w:rPr>
                <w:rFonts w:ascii="Times New Roman" w:hAnsi="Times New Roman" w:cs="Times New Roman"/>
              </w:rPr>
            </w:pPr>
            <w:r w:rsidRPr="006520A5">
              <w:rPr>
                <w:rFonts w:ascii="Times New Roman" w:hAnsi="Times New Roman" w:cs="Times New Roman"/>
              </w:rPr>
              <w:t>1</w:t>
            </w:r>
          </w:p>
        </w:tc>
        <w:tc>
          <w:tcPr>
            <w:tcW w:w="1713" w:type="dxa"/>
          </w:tcPr>
          <w:p w:rsidR="008116FE" w:rsidRPr="006520A5" w:rsidRDefault="008116FE" w:rsidP="007709BE">
            <w:pPr>
              <w:pStyle w:val="ConsPlusNormal"/>
              <w:rPr>
                <w:rFonts w:ascii="Times New Roman" w:hAnsi="Times New Roman" w:cs="Times New Roman"/>
              </w:rPr>
            </w:pPr>
            <w:r w:rsidRPr="006520A5">
              <w:rPr>
                <w:rFonts w:ascii="Times New Roman" w:hAnsi="Times New Roman" w:cs="Times New Roman"/>
              </w:rPr>
              <w:t>Освобождение земельных участков от движимых и недвижимых вещей</w:t>
            </w:r>
          </w:p>
        </w:tc>
        <w:tc>
          <w:tcPr>
            <w:tcW w:w="1640" w:type="dxa"/>
          </w:tcPr>
          <w:p w:rsidR="008116FE" w:rsidRPr="006520A5" w:rsidRDefault="008116FE" w:rsidP="008116FE">
            <w:pPr>
              <w:pStyle w:val="ConsPlusNormal"/>
              <w:rPr>
                <w:rFonts w:ascii="Times New Roman" w:hAnsi="Times New Roman" w:cs="Times New Roman"/>
              </w:rPr>
            </w:pPr>
            <w:r w:rsidRPr="006520A5">
              <w:rPr>
                <w:rFonts w:ascii="Times New Roman" w:hAnsi="Times New Roman" w:cs="Times New Roman"/>
              </w:rPr>
              <w:t>УГХ АГП, КУМИ города Пскова</w:t>
            </w:r>
          </w:p>
        </w:tc>
        <w:tc>
          <w:tcPr>
            <w:tcW w:w="1559" w:type="dxa"/>
          </w:tcPr>
          <w:p w:rsidR="008116FE" w:rsidRPr="006520A5" w:rsidRDefault="008116FE" w:rsidP="00A70571">
            <w:pPr>
              <w:pStyle w:val="ConsPlusNormal"/>
              <w:rPr>
                <w:rFonts w:ascii="Times New Roman" w:hAnsi="Times New Roman" w:cs="Times New Roman"/>
              </w:rPr>
            </w:pPr>
            <w:r w:rsidRPr="006520A5">
              <w:rPr>
                <w:rFonts w:ascii="Times New Roman" w:hAnsi="Times New Roman" w:cs="Times New Roman"/>
              </w:rPr>
              <w:t>01.01.201</w:t>
            </w:r>
            <w:r w:rsidR="00A70571" w:rsidRPr="006520A5">
              <w:rPr>
                <w:rFonts w:ascii="Times New Roman" w:hAnsi="Times New Roman" w:cs="Times New Roman"/>
              </w:rPr>
              <w:t>9</w:t>
            </w:r>
            <w:r w:rsidRPr="006520A5">
              <w:rPr>
                <w:rFonts w:ascii="Times New Roman" w:hAnsi="Times New Roman" w:cs="Times New Roman"/>
              </w:rPr>
              <w:t xml:space="preserve"> - 31.12.202</w:t>
            </w:r>
            <w:r w:rsidR="00A70571" w:rsidRPr="006520A5">
              <w:rPr>
                <w:rFonts w:ascii="Times New Roman" w:hAnsi="Times New Roman" w:cs="Times New Roman"/>
              </w:rPr>
              <w:t>3</w:t>
            </w:r>
          </w:p>
        </w:tc>
        <w:tc>
          <w:tcPr>
            <w:tcW w:w="917" w:type="dxa"/>
            <w:tcBorders>
              <w:top w:val="nil"/>
              <w:left w:val="nil"/>
              <w:bottom w:val="single" w:sz="8" w:space="0" w:color="000000"/>
              <w:right w:val="nil"/>
            </w:tcBorders>
            <w:shd w:val="clear" w:color="auto" w:fill="auto"/>
            <w:vAlign w:val="center"/>
          </w:tcPr>
          <w:p w:rsidR="008116FE" w:rsidRPr="006520A5" w:rsidRDefault="00A00C5B" w:rsidP="007709BE">
            <w:pPr>
              <w:jc w:val="center"/>
              <w:rPr>
                <w:rFonts w:ascii="Times New Roman" w:hAnsi="Times New Roman" w:cs="Times New Roman"/>
                <w:b/>
                <w:bCs/>
                <w:sz w:val="18"/>
                <w:szCs w:val="18"/>
              </w:rPr>
            </w:pPr>
            <w:r>
              <w:rPr>
                <w:rFonts w:ascii="Times New Roman" w:hAnsi="Times New Roman" w:cs="Times New Roman"/>
                <w:b/>
                <w:bCs/>
                <w:sz w:val="18"/>
                <w:szCs w:val="18"/>
              </w:rPr>
              <w:t>7500,0</w:t>
            </w:r>
          </w:p>
        </w:tc>
        <w:tc>
          <w:tcPr>
            <w:tcW w:w="873" w:type="dxa"/>
            <w:gridSpan w:val="2"/>
            <w:tcBorders>
              <w:top w:val="nil"/>
              <w:left w:val="single" w:sz="8" w:space="0" w:color="000000"/>
              <w:bottom w:val="single" w:sz="8" w:space="0" w:color="000000"/>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1500,0</w:t>
            </w:r>
          </w:p>
        </w:tc>
        <w:tc>
          <w:tcPr>
            <w:tcW w:w="915" w:type="dxa"/>
            <w:gridSpan w:val="2"/>
            <w:tcBorders>
              <w:top w:val="nil"/>
              <w:left w:val="single" w:sz="8" w:space="0" w:color="000000"/>
              <w:bottom w:val="single" w:sz="8" w:space="0" w:color="000000"/>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1500,0</w:t>
            </w:r>
          </w:p>
        </w:tc>
        <w:tc>
          <w:tcPr>
            <w:tcW w:w="980" w:type="dxa"/>
            <w:tcBorders>
              <w:top w:val="nil"/>
              <w:left w:val="single" w:sz="8" w:space="0" w:color="000000"/>
              <w:bottom w:val="single" w:sz="8" w:space="0" w:color="000000"/>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1500,0</w:t>
            </w:r>
          </w:p>
        </w:tc>
        <w:tc>
          <w:tcPr>
            <w:tcW w:w="851" w:type="dxa"/>
            <w:tcBorders>
              <w:top w:val="nil"/>
              <w:left w:val="single" w:sz="8" w:space="0" w:color="000000"/>
              <w:bottom w:val="single" w:sz="8" w:space="0" w:color="000000"/>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1500,0</w:t>
            </w:r>
          </w:p>
        </w:tc>
        <w:tc>
          <w:tcPr>
            <w:tcW w:w="992" w:type="dxa"/>
            <w:tcBorders>
              <w:top w:val="nil"/>
              <w:left w:val="single" w:sz="8" w:space="0" w:color="000000"/>
              <w:bottom w:val="single" w:sz="8" w:space="0" w:color="000000"/>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1500,0</w:t>
            </w:r>
          </w:p>
        </w:tc>
        <w:tc>
          <w:tcPr>
            <w:tcW w:w="2410" w:type="dxa"/>
          </w:tcPr>
          <w:p w:rsidR="00C975F5" w:rsidRPr="006520A5" w:rsidRDefault="00C975F5" w:rsidP="00C975F5">
            <w:pPr>
              <w:pStyle w:val="ConsPlusNormal"/>
              <w:spacing w:before="220"/>
              <w:jc w:val="both"/>
              <w:rPr>
                <w:rFonts w:ascii="Times New Roman" w:hAnsi="Times New Roman" w:cs="Times New Roman"/>
              </w:rPr>
            </w:pPr>
            <w:r w:rsidRPr="006520A5">
              <w:rPr>
                <w:rFonts w:ascii="Times New Roman" w:hAnsi="Times New Roman" w:cs="Times New Roman"/>
              </w:rPr>
              <w:t xml:space="preserve">Отсутствие на  </w:t>
            </w:r>
            <w:r w:rsidR="00D65261">
              <w:rPr>
                <w:rFonts w:ascii="Times New Roman" w:hAnsi="Times New Roman" w:cs="Times New Roman"/>
              </w:rPr>
              <w:t xml:space="preserve"> </w:t>
            </w:r>
            <w:r w:rsidRPr="006520A5">
              <w:rPr>
                <w:rFonts w:ascii="Times New Roman" w:hAnsi="Times New Roman" w:cs="Times New Roman"/>
              </w:rPr>
              <w:t>земельных участках</w:t>
            </w:r>
            <w:r w:rsidR="0022278F" w:rsidRPr="006520A5">
              <w:rPr>
                <w:rFonts w:ascii="Times New Roman" w:hAnsi="Times New Roman" w:cs="Times New Roman"/>
              </w:rPr>
              <w:t>,</w:t>
            </w:r>
            <w:r w:rsidRPr="006520A5">
              <w:rPr>
                <w:rFonts w:ascii="Times New Roman" w:hAnsi="Times New Roman" w:cs="Times New Roman"/>
              </w:rPr>
              <w:t xml:space="preserve"> ранее занятых зданиями и строениями, признанными аварийными, а также </w:t>
            </w:r>
            <w:r w:rsidRPr="006520A5">
              <w:rPr>
                <w:rFonts w:ascii="Times New Roman" w:hAnsi="Times New Roman" w:cs="Times New Roman"/>
              </w:rPr>
              <w:lastRenderedPageBreak/>
              <w:t>самовольно установленными, брошенными или оставленными собственниками движимых и недвижимых вещей.</w:t>
            </w:r>
          </w:p>
          <w:p w:rsidR="008116FE" w:rsidRPr="006520A5" w:rsidRDefault="008116FE" w:rsidP="007709BE">
            <w:pPr>
              <w:pStyle w:val="ConsPlusNormal"/>
              <w:jc w:val="both"/>
              <w:rPr>
                <w:rFonts w:ascii="Times New Roman" w:hAnsi="Times New Roman" w:cs="Times New Roman"/>
              </w:rPr>
            </w:pPr>
          </w:p>
        </w:tc>
        <w:tc>
          <w:tcPr>
            <w:tcW w:w="1984" w:type="dxa"/>
          </w:tcPr>
          <w:p w:rsidR="008116FE" w:rsidRPr="006520A5" w:rsidRDefault="00B87C0E" w:rsidP="0022278F">
            <w:pPr>
              <w:pStyle w:val="ConsPlusNormal"/>
              <w:rPr>
                <w:rFonts w:ascii="Times New Roman" w:hAnsi="Times New Roman" w:cs="Times New Roman"/>
              </w:rPr>
            </w:pPr>
            <w:r w:rsidRPr="006520A5">
              <w:rPr>
                <w:rFonts w:ascii="Times New Roman" w:hAnsi="Times New Roman" w:cs="Times New Roman"/>
              </w:rPr>
              <w:lastRenderedPageBreak/>
              <w:t xml:space="preserve">Нарушение требований безопасности на завершающем этапе жизненного цикла здания или сооружения – при </w:t>
            </w:r>
            <w:r w:rsidRPr="006520A5">
              <w:rPr>
                <w:rFonts w:ascii="Times New Roman" w:hAnsi="Times New Roman" w:cs="Times New Roman"/>
              </w:rPr>
              <w:lastRenderedPageBreak/>
              <w:t>прекращении их эксплуатации</w:t>
            </w:r>
            <w:r w:rsidR="0022278F" w:rsidRPr="006520A5">
              <w:rPr>
                <w:rFonts w:ascii="Times New Roman" w:hAnsi="Times New Roman" w:cs="Times New Roman"/>
              </w:rPr>
              <w:t>.</w:t>
            </w:r>
          </w:p>
        </w:tc>
      </w:tr>
      <w:tr w:rsidR="008116FE" w:rsidRPr="006520A5" w:rsidTr="00A00C5B">
        <w:tc>
          <w:tcPr>
            <w:tcW w:w="475" w:type="dxa"/>
          </w:tcPr>
          <w:p w:rsidR="008116FE" w:rsidRPr="006520A5" w:rsidRDefault="008116FE" w:rsidP="007709BE">
            <w:pPr>
              <w:pStyle w:val="ConsPlusNormal"/>
              <w:rPr>
                <w:rFonts w:ascii="Times New Roman" w:hAnsi="Times New Roman" w:cs="Times New Roman"/>
              </w:rPr>
            </w:pPr>
            <w:r w:rsidRPr="006520A5">
              <w:rPr>
                <w:rFonts w:ascii="Times New Roman" w:hAnsi="Times New Roman" w:cs="Times New Roman"/>
              </w:rPr>
              <w:lastRenderedPageBreak/>
              <w:t>2</w:t>
            </w:r>
          </w:p>
        </w:tc>
        <w:tc>
          <w:tcPr>
            <w:tcW w:w="1713" w:type="dxa"/>
          </w:tcPr>
          <w:p w:rsidR="008116FE" w:rsidRPr="006520A5" w:rsidRDefault="008116FE" w:rsidP="007709BE">
            <w:pPr>
              <w:pStyle w:val="ConsPlusNormal"/>
              <w:rPr>
                <w:rFonts w:ascii="Times New Roman" w:hAnsi="Times New Roman" w:cs="Times New Roman"/>
              </w:rPr>
            </w:pPr>
            <w:r w:rsidRPr="006520A5">
              <w:rPr>
                <w:rFonts w:ascii="Times New Roman" w:hAnsi="Times New Roman" w:cs="Times New Roman"/>
              </w:rPr>
              <w:t>Обеспечение уличного освещения на территории МО "Город Псков"</w:t>
            </w:r>
          </w:p>
        </w:tc>
        <w:tc>
          <w:tcPr>
            <w:tcW w:w="1640" w:type="dxa"/>
          </w:tcPr>
          <w:p w:rsidR="008116FE" w:rsidRPr="006520A5" w:rsidRDefault="008116FE" w:rsidP="007709BE">
            <w:pPr>
              <w:pStyle w:val="ConsPlusNormal"/>
              <w:rPr>
                <w:rFonts w:ascii="Times New Roman" w:hAnsi="Times New Roman" w:cs="Times New Roman"/>
              </w:rPr>
            </w:pPr>
            <w:r w:rsidRPr="006520A5">
              <w:rPr>
                <w:rFonts w:ascii="Times New Roman" w:hAnsi="Times New Roman" w:cs="Times New Roman"/>
              </w:rPr>
              <w:t>Управление городского хозяйства Администрации города Пскова</w:t>
            </w:r>
          </w:p>
        </w:tc>
        <w:tc>
          <w:tcPr>
            <w:tcW w:w="1559" w:type="dxa"/>
          </w:tcPr>
          <w:p w:rsidR="008116FE" w:rsidRPr="006520A5" w:rsidRDefault="008116FE" w:rsidP="0022278F">
            <w:pPr>
              <w:pStyle w:val="ConsPlusNormal"/>
              <w:rPr>
                <w:rFonts w:ascii="Times New Roman" w:hAnsi="Times New Roman" w:cs="Times New Roman"/>
              </w:rPr>
            </w:pPr>
            <w:r w:rsidRPr="006520A5">
              <w:rPr>
                <w:rFonts w:ascii="Times New Roman" w:hAnsi="Times New Roman" w:cs="Times New Roman"/>
              </w:rPr>
              <w:t>01.01.201</w:t>
            </w:r>
            <w:r w:rsidR="0022278F" w:rsidRPr="006520A5">
              <w:rPr>
                <w:rFonts w:ascii="Times New Roman" w:hAnsi="Times New Roman" w:cs="Times New Roman"/>
              </w:rPr>
              <w:t>9</w:t>
            </w:r>
            <w:r w:rsidRPr="006520A5">
              <w:rPr>
                <w:rFonts w:ascii="Times New Roman" w:hAnsi="Times New Roman" w:cs="Times New Roman"/>
              </w:rPr>
              <w:t xml:space="preserve"> - 31.12.202</w:t>
            </w:r>
            <w:r w:rsidR="0022278F" w:rsidRPr="006520A5">
              <w:rPr>
                <w:rFonts w:ascii="Times New Roman" w:hAnsi="Times New Roman" w:cs="Times New Roman"/>
              </w:rPr>
              <w:t>3</w:t>
            </w:r>
          </w:p>
        </w:tc>
        <w:tc>
          <w:tcPr>
            <w:tcW w:w="917" w:type="dxa"/>
            <w:tcBorders>
              <w:top w:val="nil"/>
              <w:left w:val="nil"/>
              <w:bottom w:val="single" w:sz="8" w:space="0" w:color="auto"/>
              <w:right w:val="nil"/>
            </w:tcBorders>
            <w:shd w:val="clear" w:color="auto" w:fill="auto"/>
            <w:vAlign w:val="center"/>
          </w:tcPr>
          <w:p w:rsidR="008116FE" w:rsidRPr="006520A5" w:rsidRDefault="00A00C5B" w:rsidP="007709BE">
            <w:pPr>
              <w:jc w:val="center"/>
              <w:rPr>
                <w:rFonts w:ascii="Times New Roman" w:hAnsi="Times New Roman" w:cs="Times New Roman"/>
                <w:b/>
                <w:bCs/>
                <w:sz w:val="18"/>
                <w:szCs w:val="18"/>
              </w:rPr>
            </w:pPr>
            <w:r>
              <w:rPr>
                <w:rFonts w:ascii="Times New Roman" w:hAnsi="Times New Roman" w:cs="Times New Roman"/>
                <w:b/>
                <w:bCs/>
                <w:sz w:val="18"/>
                <w:szCs w:val="18"/>
              </w:rPr>
              <w:t>425180,0</w:t>
            </w:r>
          </w:p>
        </w:tc>
        <w:tc>
          <w:tcPr>
            <w:tcW w:w="873" w:type="dxa"/>
            <w:gridSpan w:val="2"/>
            <w:tcBorders>
              <w:top w:val="nil"/>
              <w:left w:val="single" w:sz="8" w:space="0" w:color="000000"/>
              <w:bottom w:val="single" w:sz="8" w:space="0" w:color="auto"/>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85036,0</w:t>
            </w:r>
          </w:p>
        </w:tc>
        <w:tc>
          <w:tcPr>
            <w:tcW w:w="915" w:type="dxa"/>
            <w:gridSpan w:val="2"/>
            <w:tcBorders>
              <w:top w:val="nil"/>
              <w:left w:val="single" w:sz="8" w:space="0" w:color="000000"/>
              <w:bottom w:val="single" w:sz="8" w:space="0" w:color="auto"/>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85036,0</w:t>
            </w:r>
          </w:p>
        </w:tc>
        <w:tc>
          <w:tcPr>
            <w:tcW w:w="980" w:type="dxa"/>
            <w:tcBorders>
              <w:top w:val="nil"/>
              <w:left w:val="single" w:sz="8" w:space="0" w:color="000000"/>
              <w:bottom w:val="single" w:sz="8" w:space="0" w:color="auto"/>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85036,0</w:t>
            </w:r>
          </w:p>
        </w:tc>
        <w:tc>
          <w:tcPr>
            <w:tcW w:w="851" w:type="dxa"/>
            <w:tcBorders>
              <w:top w:val="nil"/>
              <w:left w:val="single" w:sz="8" w:space="0" w:color="000000"/>
              <w:bottom w:val="single" w:sz="8" w:space="0" w:color="auto"/>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85036,0</w:t>
            </w:r>
          </w:p>
        </w:tc>
        <w:tc>
          <w:tcPr>
            <w:tcW w:w="992" w:type="dxa"/>
            <w:tcBorders>
              <w:top w:val="nil"/>
              <w:left w:val="single" w:sz="8" w:space="0" w:color="000000"/>
              <w:bottom w:val="single" w:sz="8" w:space="0" w:color="auto"/>
              <w:right w:val="nil"/>
            </w:tcBorders>
            <w:shd w:val="clear" w:color="auto" w:fill="auto"/>
            <w:vAlign w:val="center"/>
          </w:tcPr>
          <w:p w:rsidR="008116FE" w:rsidRPr="006520A5" w:rsidRDefault="00A00C5B" w:rsidP="007709BE">
            <w:pPr>
              <w:jc w:val="center"/>
              <w:rPr>
                <w:rFonts w:ascii="Times New Roman" w:hAnsi="Times New Roman" w:cs="Times New Roman"/>
                <w:sz w:val="18"/>
                <w:szCs w:val="18"/>
              </w:rPr>
            </w:pPr>
            <w:r>
              <w:rPr>
                <w:rFonts w:ascii="Times New Roman" w:hAnsi="Times New Roman" w:cs="Times New Roman"/>
                <w:sz w:val="18"/>
                <w:szCs w:val="18"/>
              </w:rPr>
              <w:t>85036,0</w:t>
            </w:r>
          </w:p>
        </w:tc>
        <w:tc>
          <w:tcPr>
            <w:tcW w:w="2410" w:type="dxa"/>
          </w:tcPr>
          <w:p w:rsidR="008116FE" w:rsidRPr="006520A5" w:rsidRDefault="0022278F" w:rsidP="007709BE">
            <w:pPr>
              <w:pStyle w:val="ConsPlusNormal"/>
              <w:jc w:val="both"/>
              <w:rPr>
                <w:rFonts w:ascii="Times New Roman" w:hAnsi="Times New Roman" w:cs="Times New Roman"/>
              </w:rPr>
            </w:pPr>
            <w:r w:rsidRPr="006520A5">
              <w:rPr>
                <w:rFonts w:ascii="Times New Roman" w:hAnsi="Times New Roman" w:cs="Times New Roman"/>
              </w:rPr>
              <w:t>Организация рационального освещения улиц, дорог, площадей, набережных, мостов, бульваров, пешеходных аллей, территорий общего пользования, установок световой информации, а также архитектурного освещения фасадов зданий и сооружений в исторической части города</w:t>
            </w:r>
          </w:p>
        </w:tc>
        <w:tc>
          <w:tcPr>
            <w:tcW w:w="1984" w:type="dxa"/>
          </w:tcPr>
          <w:p w:rsidR="008116FE" w:rsidRPr="006520A5" w:rsidRDefault="0022278F" w:rsidP="00D65261">
            <w:pPr>
              <w:pStyle w:val="ConsPlusNormal"/>
              <w:rPr>
                <w:rFonts w:ascii="Times New Roman" w:hAnsi="Times New Roman" w:cs="Times New Roman"/>
              </w:rPr>
            </w:pPr>
            <w:r w:rsidRPr="006520A5">
              <w:rPr>
                <w:rFonts w:ascii="Times New Roman" w:hAnsi="Times New Roman" w:cs="Times New Roman"/>
              </w:rPr>
              <w:t>Отсутствие либо некачественное уличное освещение города</w:t>
            </w:r>
            <w:r w:rsidR="00A70571" w:rsidRPr="006520A5">
              <w:rPr>
                <w:rFonts w:ascii="Times New Roman" w:hAnsi="Times New Roman" w:cs="Times New Roman"/>
              </w:rPr>
              <w:t>, увеличение количества преступных действий, аварийных ситуаций на дорогах.</w:t>
            </w:r>
          </w:p>
        </w:tc>
      </w:tr>
      <w:tr w:rsidR="0001776A" w:rsidRPr="006520A5" w:rsidTr="005F4881">
        <w:tc>
          <w:tcPr>
            <w:tcW w:w="475" w:type="dxa"/>
          </w:tcPr>
          <w:p w:rsidR="0001776A" w:rsidRPr="006520A5" w:rsidRDefault="0001776A" w:rsidP="0001776A">
            <w:pPr>
              <w:pStyle w:val="ConsPlusNormal"/>
              <w:rPr>
                <w:rFonts w:ascii="Times New Roman" w:hAnsi="Times New Roman" w:cs="Times New Roman"/>
              </w:rPr>
            </w:pPr>
          </w:p>
        </w:tc>
        <w:tc>
          <w:tcPr>
            <w:tcW w:w="1713" w:type="dxa"/>
          </w:tcPr>
          <w:p w:rsidR="0001776A" w:rsidRPr="006520A5" w:rsidRDefault="0001776A" w:rsidP="0001776A">
            <w:pPr>
              <w:pStyle w:val="ConsPlusNormal"/>
              <w:rPr>
                <w:rFonts w:ascii="Times New Roman" w:hAnsi="Times New Roman" w:cs="Times New Roman"/>
              </w:rPr>
            </w:pPr>
          </w:p>
        </w:tc>
        <w:tc>
          <w:tcPr>
            <w:tcW w:w="1640" w:type="dxa"/>
          </w:tcPr>
          <w:p w:rsidR="0001776A" w:rsidRPr="006520A5" w:rsidRDefault="0001776A" w:rsidP="0001776A">
            <w:pPr>
              <w:pStyle w:val="ConsPlusNormal"/>
              <w:rPr>
                <w:rFonts w:ascii="Times New Roman" w:hAnsi="Times New Roman" w:cs="Times New Roman"/>
              </w:rPr>
            </w:pPr>
          </w:p>
        </w:tc>
        <w:tc>
          <w:tcPr>
            <w:tcW w:w="1559" w:type="dxa"/>
          </w:tcPr>
          <w:p w:rsidR="0001776A" w:rsidRPr="006520A5" w:rsidRDefault="0001776A" w:rsidP="0001776A">
            <w:pPr>
              <w:pStyle w:val="ConsPlusNormal"/>
              <w:rPr>
                <w:rFonts w:ascii="Times New Roman" w:hAnsi="Times New Roman" w:cs="Times New Roman"/>
              </w:rPr>
            </w:pPr>
            <w:r w:rsidRPr="006520A5">
              <w:rPr>
                <w:rFonts w:ascii="Times New Roman" w:hAnsi="Times New Roman" w:cs="Times New Roman"/>
              </w:rPr>
              <w:t>Всего:</w:t>
            </w:r>
          </w:p>
        </w:tc>
        <w:tc>
          <w:tcPr>
            <w:tcW w:w="917" w:type="dxa"/>
            <w:tcBorders>
              <w:top w:val="nil"/>
              <w:left w:val="nil"/>
              <w:bottom w:val="single" w:sz="4" w:space="0" w:color="auto"/>
              <w:right w:val="single" w:sz="4" w:space="0" w:color="auto"/>
            </w:tcBorders>
            <w:shd w:val="clear" w:color="auto" w:fill="auto"/>
            <w:vAlign w:val="center"/>
          </w:tcPr>
          <w:p w:rsidR="0001776A" w:rsidRPr="006520A5" w:rsidRDefault="005F4881" w:rsidP="0001776A">
            <w:pPr>
              <w:jc w:val="center"/>
              <w:rPr>
                <w:rFonts w:ascii="Times New Roman" w:hAnsi="Times New Roman" w:cs="Times New Roman"/>
                <w:b/>
                <w:bCs/>
                <w:sz w:val="18"/>
                <w:szCs w:val="18"/>
              </w:rPr>
            </w:pPr>
            <w:r>
              <w:rPr>
                <w:rFonts w:ascii="Times New Roman" w:hAnsi="Times New Roman" w:cs="Times New Roman"/>
                <w:b/>
                <w:bCs/>
                <w:sz w:val="18"/>
                <w:szCs w:val="18"/>
              </w:rPr>
              <w:t>1498239,4</w:t>
            </w:r>
          </w:p>
        </w:tc>
        <w:tc>
          <w:tcPr>
            <w:tcW w:w="873" w:type="dxa"/>
            <w:gridSpan w:val="2"/>
            <w:tcBorders>
              <w:top w:val="nil"/>
              <w:left w:val="single" w:sz="4" w:space="0" w:color="auto"/>
              <w:bottom w:val="single" w:sz="8" w:space="0" w:color="000000"/>
              <w:right w:val="single" w:sz="8" w:space="0" w:color="000000"/>
            </w:tcBorders>
            <w:shd w:val="clear" w:color="auto" w:fill="auto"/>
          </w:tcPr>
          <w:p w:rsidR="0001776A" w:rsidRPr="005F4881" w:rsidRDefault="0001776A" w:rsidP="0001776A">
            <w:pPr>
              <w:jc w:val="center"/>
              <w:rPr>
                <w:rFonts w:ascii="Times New Roman" w:hAnsi="Times New Roman" w:cs="Times New Roman"/>
                <w:sz w:val="18"/>
                <w:szCs w:val="18"/>
              </w:rPr>
            </w:pPr>
            <w:r w:rsidRPr="005F4881">
              <w:rPr>
                <w:rFonts w:ascii="Times New Roman" w:hAnsi="Times New Roman" w:cs="Times New Roman"/>
                <w:sz w:val="18"/>
                <w:szCs w:val="18"/>
              </w:rPr>
              <w:t>300945,4</w:t>
            </w:r>
          </w:p>
        </w:tc>
        <w:tc>
          <w:tcPr>
            <w:tcW w:w="915" w:type="dxa"/>
            <w:gridSpan w:val="2"/>
            <w:tcBorders>
              <w:top w:val="nil"/>
              <w:left w:val="nil"/>
              <w:bottom w:val="single" w:sz="4" w:space="0" w:color="auto"/>
              <w:right w:val="single" w:sz="8" w:space="0" w:color="000000"/>
            </w:tcBorders>
            <w:shd w:val="clear" w:color="auto" w:fill="auto"/>
          </w:tcPr>
          <w:p w:rsidR="0001776A" w:rsidRPr="005F4881" w:rsidRDefault="0001776A" w:rsidP="0001776A">
            <w:pPr>
              <w:jc w:val="center"/>
              <w:rPr>
                <w:rFonts w:ascii="Times New Roman" w:hAnsi="Times New Roman" w:cs="Times New Roman"/>
                <w:sz w:val="18"/>
                <w:szCs w:val="18"/>
              </w:rPr>
            </w:pPr>
            <w:r w:rsidRPr="005F4881">
              <w:rPr>
                <w:rFonts w:ascii="Times New Roman" w:hAnsi="Times New Roman" w:cs="Times New Roman"/>
                <w:sz w:val="18"/>
                <w:szCs w:val="18"/>
              </w:rPr>
              <w:t>299323,5</w:t>
            </w:r>
          </w:p>
        </w:tc>
        <w:tc>
          <w:tcPr>
            <w:tcW w:w="980" w:type="dxa"/>
            <w:tcBorders>
              <w:top w:val="nil"/>
              <w:left w:val="nil"/>
              <w:bottom w:val="single" w:sz="4" w:space="0" w:color="auto"/>
              <w:right w:val="single" w:sz="8" w:space="0" w:color="000000"/>
            </w:tcBorders>
            <w:shd w:val="clear" w:color="auto" w:fill="auto"/>
          </w:tcPr>
          <w:p w:rsidR="0001776A" w:rsidRPr="005F4881" w:rsidRDefault="0001776A" w:rsidP="0001776A">
            <w:pPr>
              <w:rPr>
                <w:sz w:val="18"/>
                <w:szCs w:val="18"/>
              </w:rPr>
            </w:pPr>
            <w:r w:rsidRPr="005F4881">
              <w:rPr>
                <w:rFonts w:ascii="Times New Roman" w:hAnsi="Times New Roman" w:cs="Times New Roman"/>
                <w:sz w:val="18"/>
                <w:szCs w:val="18"/>
              </w:rPr>
              <w:t>299323,5</w:t>
            </w:r>
          </w:p>
        </w:tc>
        <w:tc>
          <w:tcPr>
            <w:tcW w:w="851" w:type="dxa"/>
            <w:tcBorders>
              <w:top w:val="nil"/>
              <w:left w:val="nil"/>
              <w:bottom w:val="single" w:sz="4" w:space="0" w:color="auto"/>
              <w:right w:val="single" w:sz="8" w:space="0" w:color="000000"/>
            </w:tcBorders>
            <w:shd w:val="clear" w:color="auto" w:fill="auto"/>
          </w:tcPr>
          <w:p w:rsidR="0001776A" w:rsidRPr="005F4881" w:rsidRDefault="0001776A" w:rsidP="0001776A">
            <w:pPr>
              <w:rPr>
                <w:sz w:val="18"/>
                <w:szCs w:val="18"/>
              </w:rPr>
            </w:pPr>
            <w:r w:rsidRPr="005F4881">
              <w:rPr>
                <w:rFonts w:ascii="Times New Roman" w:hAnsi="Times New Roman" w:cs="Times New Roman"/>
                <w:sz w:val="18"/>
                <w:szCs w:val="18"/>
              </w:rPr>
              <w:t>299323,5</w:t>
            </w:r>
          </w:p>
        </w:tc>
        <w:tc>
          <w:tcPr>
            <w:tcW w:w="992" w:type="dxa"/>
            <w:tcBorders>
              <w:top w:val="nil"/>
              <w:left w:val="nil"/>
              <w:bottom w:val="single" w:sz="4" w:space="0" w:color="auto"/>
              <w:right w:val="single" w:sz="8" w:space="0" w:color="000000"/>
            </w:tcBorders>
            <w:shd w:val="clear" w:color="auto" w:fill="auto"/>
          </w:tcPr>
          <w:p w:rsidR="0001776A" w:rsidRPr="005F4881" w:rsidRDefault="0001776A" w:rsidP="0001776A">
            <w:pPr>
              <w:rPr>
                <w:sz w:val="18"/>
                <w:szCs w:val="18"/>
              </w:rPr>
            </w:pPr>
            <w:r w:rsidRPr="005F4881">
              <w:rPr>
                <w:rFonts w:ascii="Times New Roman" w:hAnsi="Times New Roman" w:cs="Times New Roman"/>
                <w:sz w:val="18"/>
                <w:szCs w:val="18"/>
              </w:rPr>
              <w:t>299323,5</w:t>
            </w:r>
          </w:p>
        </w:tc>
        <w:tc>
          <w:tcPr>
            <w:tcW w:w="2410" w:type="dxa"/>
          </w:tcPr>
          <w:p w:rsidR="0001776A" w:rsidRPr="006520A5" w:rsidRDefault="0001776A" w:rsidP="0001776A">
            <w:pPr>
              <w:pStyle w:val="ConsPlusNormal"/>
              <w:rPr>
                <w:rFonts w:ascii="Times New Roman" w:hAnsi="Times New Roman" w:cs="Times New Roman"/>
              </w:rPr>
            </w:pPr>
          </w:p>
        </w:tc>
        <w:tc>
          <w:tcPr>
            <w:tcW w:w="1984" w:type="dxa"/>
          </w:tcPr>
          <w:p w:rsidR="0001776A" w:rsidRPr="006520A5" w:rsidRDefault="0001776A" w:rsidP="0001776A">
            <w:pPr>
              <w:pStyle w:val="ConsPlusNormal"/>
              <w:rPr>
                <w:rFonts w:ascii="Times New Roman" w:hAnsi="Times New Roman" w:cs="Times New Roman"/>
              </w:rPr>
            </w:pPr>
          </w:p>
        </w:tc>
      </w:tr>
    </w:tbl>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right"/>
        <w:rPr>
          <w:rFonts w:ascii="Times New Roman" w:hAnsi="Times New Roman" w:cs="Times New Roman"/>
        </w:rPr>
      </w:pPr>
      <w:r w:rsidRPr="006520A5">
        <w:rPr>
          <w:rFonts w:ascii="Times New Roman" w:hAnsi="Times New Roman" w:cs="Times New Roman"/>
        </w:rPr>
        <w:t>Глава Администрации города Пскова</w:t>
      </w:r>
    </w:p>
    <w:p w:rsidR="004A5715" w:rsidRPr="006520A5" w:rsidRDefault="00F1778C">
      <w:pPr>
        <w:pStyle w:val="ConsPlusNormal"/>
        <w:jc w:val="right"/>
        <w:rPr>
          <w:rFonts w:ascii="Times New Roman" w:hAnsi="Times New Roman" w:cs="Times New Roman"/>
          <w:sz w:val="28"/>
          <w:szCs w:val="28"/>
        </w:rPr>
      </w:pPr>
      <w:r w:rsidRPr="006520A5">
        <w:rPr>
          <w:rFonts w:ascii="Times New Roman" w:hAnsi="Times New Roman" w:cs="Times New Roman"/>
          <w:sz w:val="28"/>
          <w:szCs w:val="28"/>
        </w:rPr>
        <w:t>А. Н. Братчиков</w:t>
      </w:r>
    </w:p>
    <w:p w:rsidR="004A5715" w:rsidRPr="006520A5" w:rsidRDefault="004A5715">
      <w:pPr>
        <w:pStyle w:val="ConsPlusNormal"/>
        <w:jc w:val="both"/>
        <w:rPr>
          <w:rFonts w:ascii="Times New Roman" w:hAnsi="Times New Roman" w:cs="Times New Roman"/>
        </w:rPr>
      </w:pPr>
    </w:p>
    <w:p w:rsidR="004A5715" w:rsidRPr="006520A5" w:rsidRDefault="004A5715">
      <w:pPr>
        <w:pStyle w:val="ConsPlusNormal"/>
        <w:jc w:val="both"/>
        <w:rPr>
          <w:rFonts w:ascii="Times New Roman" w:hAnsi="Times New Roman" w:cs="Times New Roman"/>
        </w:rPr>
      </w:pPr>
    </w:p>
    <w:p w:rsidR="004A5715" w:rsidRPr="006520A5" w:rsidRDefault="004A5715" w:rsidP="00F1778C">
      <w:pPr>
        <w:pStyle w:val="ConsPlusNormal"/>
        <w:pBdr>
          <w:top w:val="single" w:sz="6" w:space="1" w:color="auto"/>
        </w:pBdr>
        <w:spacing w:before="100" w:after="100"/>
        <w:jc w:val="both"/>
        <w:rPr>
          <w:rFonts w:ascii="Times New Roman" w:hAnsi="Times New Roman" w:cs="Times New Roman"/>
          <w:sz w:val="2"/>
          <w:szCs w:val="2"/>
        </w:rPr>
      </w:pPr>
    </w:p>
    <w:p w:rsidR="00B80783" w:rsidRPr="006520A5" w:rsidRDefault="00B80783">
      <w:pPr>
        <w:rPr>
          <w:rFonts w:ascii="Times New Roman" w:hAnsi="Times New Roman" w:cs="Times New Roman"/>
        </w:rPr>
      </w:pPr>
    </w:p>
    <w:sectPr w:rsidR="00B80783" w:rsidRPr="006520A5" w:rsidSect="004A4D14">
      <w:pgSz w:w="16838" w:h="11905" w:orient="landscape"/>
      <w:pgMar w:top="709" w:right="1134" w:bottom="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631D7"/>
    <w:multiLevelType w:val="hybridMultilevel"/>
    <w:tmpl w:val="2DCAED94"/>
    <w:lvl w:ilvl="0" w:tplc="A372BAAE">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1" w15:restartNumberingAfterBreak="0">
    <w:nsid w:val="65AB1963"/>
    <w:multiLevelType w:val="multilevel"/>
    <w:tmpl w:val="6720A9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A4E491D"/>
    <w:multiLevelType w:val="hybridMultilevel"/>
    <w:tmpl w:val="EA6CC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15"/>
    <w:rsid w:val="000079D1"/>
    <w:rsid w:val="0001776A"/>
    <w:rsid w:val="00023862"/>
    <w:rsid w:val="000361C9"/>
    <w:rsid w:val="0004563B"/>
    <w:rsid w:val="0006211E"/>
    <w:rsid w:val="00080FB4"/>
    <w:rsid w:val="00093967"/>
    <w:rsid w:val="00094DA5"/>
    <w:rsid w:val="000B6B7F"/>
    <w:rsid w:val="000D71EB"/>
    <w:rsid w:val="000E1F83"/>
    <w:rsid w:val="000E6C7B"/>
    <w:rsid w:val="000F7C59"/>
    <w:rsid w:val="00124F25"/>
    <w:rsid w:val="00135833"/>
    <w:rsid w:val="001467B9"/>
    <w:rsid w:val="0016223B"/>
    <w:rsid w:val="00163344"/>
    <w:rsid w:val="00166C36"/>
    <w:rsid w:val="00180555"/>
    <w:rsid w:val="001A0A3C"/>
    <w:rsid w:val="001A6320"/>
    <w:rsid w:val="001B44B2"/>
    <w:rsid w:val="001B47BC"/>
    <w:rsid w:val="001E2EBD"/>
    <w:rsid w:val="001F689F"/>
    <w:rsid w:val="002020E4"/>
    <w:rsid w:val="002055BA"/>
    <w:rsid w:val="002076DF"/>
    <w:rsid w:val="00212101"/>
    <w:rsid w:val="00216E04"/>
    <w:rsid w:val="00220BDE"/>
    <w:rsid w:val="0022278F"/>
    <w:rsid w:val="00257326"/>
    <w:rsid w:val="00264FEB"/>
    <w:rsid w:val="0028123A"/>
    <w:rsid w:val="002827CF"/>
    <w:rsid w:val="002870C0"/>
    <w:rsid w:val="00295CFE"/>
    <w:rsid w:val="002A6E1E"/>
    <w:rsid w:val="002C1E68"/>
    <w:rsid w:val="002D030F"/>
    <w:rsid w:val="00332916"/>
    <w:rsid w:val="00333080"/>
    <w:rsid w:val="00350E6A"/>
    <w:rsid w:val="0038613B"/>
    <w:rsid w:val="00390AA9"/>
    <w:rsid w:val="003C192B"/>
    <w:rsid w:val="003E3657"/>
    <w:rsid w:val="003F0CB4"/>
    <w:rsid w:val="003F4852"/>
    <w:rsid w:val="003F5F73"/>
    <w:rsid w:val="00424CED"/>
    <w:rsid w:val="004A4D14"/>
    <w:rsid w:val="004A5715"/>
    <w:rsid w:val="004C47CF"/>
    <w:rsid w:val="004D4A48"/>
    <w:rsid w:val="004E4D21"/>
    <w:rsid w:val="00515519"/>
    <w:rsid w:val="00524EB7"/>
    <w:rsid w:val="005429B4"/>
    <w:rsid w:val="00571B57"/>
    <w:rsid w:val="005737E4"/>
    <w:rsid w:val="0059097D"/>
    <w:rsid w:val="005A7AA9"/>
    <w:rsid w:val="005C0790"/>
    <w:rsid w:val="005C24A9"/>
    <w:rsid w:val="005D4119"/>
    <w:rsid w:val="005F3650"/>
    <w:rsid w:val="005F4881"/>
    <w:rsid w:val="005F5673"/>
    <w:rsid w:val="005F722F"/>
    <w:rsid w:val="00600881"/>
    <w:rsid w:val="00603063"/>
    <w:rsid w:val="00603432"/>
    <w:rsid w:val="006151AA"/>
    <w:rsid w:val="00615853"/>
    <w:rsid w:val="00626FC1"/>
    <w:rsid w:val="006520A5"/>
    <w:rsid w:val="00665DE1"/>
    <w:rsid w:val="006817ED"/>
    <w:rsid w:val="00694102"/>
    <w:rsid w:val="006A6581"/>
    <w:rsid w:val="006D09EE"/>
    <w:rsid w:val="006F4831"/>
    <w:rsid w:val="006F6365"/>
    <w:rsid w:val="007003E2"/>
    <w:rsid w:val="00710E60"/>
    <w:rsid w:val="00721E58"/>
    <w:rsid w:val="00722B64"/>
    <w:rsid w:val="00733837"/>
    <w:rsid w:val="0073474D"/>
    <w:rsid w:val="00735158"/>
    <w:rsid w:val="0073546C"/>
    <w:rsid w:val="00756425"/>
    <w:rsid w:val="00763A3B"/>
    <w:rsid w:val="007655ED"/>
    <w:rsid w:val="007709BE"/>
    <w:rsid w:val="00776BDA"/>
    <w:rsid w:val="007A1617"/>
    <w:rsid w:val="007A6F33"/>
    <w:rsid w:val="007C2433"/>
    <w:rsid w:val="007E530E"/>
    <w:rsid w:val="00800106"/>
    <w:rsid w:val="008058FB"/>
    <w:rsid w:val="0080750B"/>
    <w:rsid w:val="008116FE"/>
    <w:rsid w:val="00823EFB"/>
    <w:rsid w:val="008244F7"/>
    <w:rsid w:val="00830411"/>
    <w:rsid w:val="00851C7A"/>
    <w:rsid w:val="00860738"/>
    <w:rsid w:val="008655D6"/>
    <w:rsid w:val="008732C3"/>
    <w:rsid w:val="008924EF"/>
    <w:rsid w:val="00896A62"/>
    <w:rsid w:val="008A465E"/>
    <w:rsid w:val="008C2635"/>
    <w:rsid w:val="008D220A"/>
    <w:rsid w:val="008E087A"/>
    <w:rsid w:val="008E20CE"/>
    <w:rsid w:val="009052CE"/>
    <w:rsid w:val="0091737E"/>
    <w:rsid w:val="00927671"/>
    <w:rsid w:val="00940407"/>
    <w:rsid w:val="009461FF"/>
    <w:rsid w:val="00956DAD"/>
    <w:rsid w:val="009903DD"/>
    <w:rsid w:val="00991579"/>
    <w:rsid w:val="009A44AC"/>
    <w:rsid w:val="009A4884"/>
    <w:rsid w:val="009B14D2"/>
    <w:rsid w:val="009C45D3"/>
    <w:rsid w:val="009C53BB"/>
    <w:rsid w:val="009D2457"/>
    <w:rsid w:val="009E329C"/>
    <w:rsid w:val="009E78F4"/>
    <w:rsid w:val="00A00C5B"/>
    <w:rsid w:val="00A01F79"/>
    <w:rsid w:val="00A2695A"/>
    <w:rsid w:val="00A32974"/>
    <w:rsid w:val="00A47901"/>
    <w:rsid w:val="00A65A4A"/>
    <w:rsid w:val="00A70571"/>
    <w:rsid w:val="00A92557"/>
    <w:rsid w:val="00A963E3"/>
    <w:rsid w:val="00AB1B87"/>
    <w:rsid w:val="00AC0BB7"/>
    <w:rsid w:val="00AD5F8C"/>
    <w:rsid w:val="00AF3AFD"/>
    <w:rsid w:val="00B07A83"/>
    <w:rsid w:val="00B107B5"/>
    <w:rsid w:val="00B14AB9"/>
    <w:rsid w:val="00B258AF"/>
    <w:rsid w:val="00B30009"/>
    <w:rsid w:val="00B52E55"/>
    <w:rsid w:val="00B73CDC"/>
    <w:rsid w:val="00B74A14"/>
    <w:rsid w:val="00B80783"/>
    <w:rsid w:val="00B87C0E"/>
    <w:rsid w:val="00BA31B9"/>
    <w:rsid w:val="00BB0282"/>
    <w:rsid w:val="00BB3849"/>
    <w:rsid w:val="00BC6827"/>
    <w:rsid w:val="00BF6CE1"/>
    <w:rsid w:val="00BF7D46"/>
    <w:rsid w:val="00C17E1C"/>
    <w:rsid w:val="00C207B9"/>
    <w:rsid w:val="00C34281"/>
    <w:rsid w:val="00C6089F"/>
    <w:rsid w:val="00C66328"/>
    <w:rsid w:val="00C677D4"/>
    <w:rsid w:val="00C975F5"/>
    <w:rsid w:val="00CB2A4E"/>
    <w:rsid w:val="00D07A84"/>
    <w:rsid w:val="00D13D72"/>
    <w:rsid w:val="00D17AAC"/>
    <w:rsid w:val="00D23087"/>
    <w:rsid w:val="00D65261"/>
    <w:rsid w:val="00DA0C70"/>
    <w:rsid w:val="00DB0E0D"/>
    <w:rsid w:val="00DB5968"/>
    <w:rsid w:val="00DD7EA8"/>
    <w:rsid w:val="00DE5244"/>
    <w:rsid w:val="00E0734E"/>
    <w:rsid w:val="00E10C65"/>
    <w:rsid w:val="00E213FE"/>
    <w:rsid w:val="00E46EE3"/>
    <w:rsid w:val="00E57596"/>
    <w:rsid w:val="00E92DEB"/>
    <w:rsid w:val="00EA00F5"/>
    <w:rsid w:val="00EA495D"/>
    <w:rsid w:val="00EB304B"/>
    <w:rsid w:val="00EC5CF6"/>
    <w:rsid w:val="00EE1C0F"/>
    <w:rsid w:val="00EF0F44"/>
    <w:rsid w:val="00EF584E"/>
    <w:rsid w:val="00EF7F83"/>
    <w:rsid w:val="00F00AD4"/>
    <w:rsid w:val="00F12F98"/>
    <w:rsid w:val="00F1778C"/>
    <w:rsid w:val="00F74F95"/>
    <w:rsid w:val="00FA1495"/>
    <w:rsid w:val="00FB21F1"/>
    <w:rsid w:val="00FB68E8"/>
    <w:rsid w:val="00FC1858"/>
    <w:rsid w:val="00FC6CCD"/>
    <w:rsid w:val="00FE414B"/>
    <w:rsid w:val="00FE4FDF"/>
    <w:rsid w:val="00FF1CCD"/>
    <w:rsid w:val="00FF3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7F37C5-678B-4190-9A41-E05D1C82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A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7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A5715"/>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B14AB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14AB9"/>
    <w:rPr>
      <w:rFonts w:ascii="Segoe UI" w:hAnsi="Segoe UI" w:cs="Segoe UI"/>
      <w:sz w:val="18"/>
      <w:szCs w:val="18"/>
    </w:rPr>
  </w:style>
  <w:style w:type="paragraph" w:styleId="a5">
    <w:name w:val="No Spacing"/>
    <w:uiPriority w:val="1"/>
    <w:qFormat/>
    <w:rsid w:val="00A47901"/>
    <w:pPr>
      <w:spacing w:after="0" w:line="240" w:lineRule="auto"/>
    </w:pPr>
  </w:style>
  <w:style w:type="table" w:styleId="a6">
    <w:name w:val="Table Grid"/>
    <w:basedOn w:val="a1"/>
    <w:uiPriority w:val="39"/>
    <w:rsid w:val="00F74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89056">
      <w:bodyDiv w:val="1"/>
      <w:marLeft w:val="0"/>
      <w:marRight w:val="0"/>
      <w:marTop w:val="0"/>
      <w:marBottom w:val="0"/>
      <w:divBdr>
        <w:top w:val="none" w:sz="0" w:space="0" w:color="auto"/>
        <w:left w:val="none" w:sz="0" w:space="0" w:color="auto"/>
        <w:bottom w:val="none" w:sz="0" w:space="0" w:color="auto"/>
        <w:right w:val="none" w:sz="0" w:space="0" w:color="auto"/>
      </w:divBdr>
      <w:divsChild>
        <w:div w:id="1789855464">
          <w:marLeft w:val="0"/>
          <w:marRight w:val="0"/>
          <w:marTop w:val="0"/>
          <w:marBottom w:val="0"/>
          <w:divBdr>
            <w:top w:val="none" w:sz="0" w:space="0" w:color="auto"/>
            <w:left w:val="none" w:sz="0" w:space="0" w:color="auto"/>
            <w:bottom w:val="none" w:sz="0" w:space="0" w:color="auto"/>
            <w:right w:val="none" w:sz="0" w:space="0" w:color="auto"/>
          </w:divBdr>
        </w:div>
        <w:div w:id="196044591">
          <w:marLeft w:val="0"/>
          <w:marRight w:val="0"/>
          <w:marTop w:val="0"/>
          <w:marBottom w:val="0"/>
          <w:divBdr>
            <w:top w:val="none" w:sz="0" w:space="0" w:color="auto"/>
            <w:left w:val="none" w:sz="0" w:space="0" w:color="auto"/>
            <w:bottom w:val="none" w:sz="0" w:space="0" w:color="auto"/>
            <w:right w:val="none" w:sz="0" w:space="0" w:color="auto"/>
          </w:divBdr>
        </w:div>
        <w:div w:id="514421737">
          <w:marLeft w:val="0"/>
          <w:marRight w:val="0"/>
          <w:marTop w:val="0"/>
          <w:marBottom w:val="0"/>
          <w:divBdr>
            <w:top w:val="none" w:sz="0" w:space="0" w:color="auto"/>
            <w:left w:val="none" w:sz="0" w:space="0" w:color="auto"/>
            <w:bottom w:val="none" w:sz="0" w:space="0" w:color="auto"/>
            <w:right w:val="none" w:sz="0" w:space="0" w:color="auto"/>
          </w:divBdr>
        </w:div>
        <w:div w:id="1687902737">
          <w:marLeft w:val="0"/>
          <w:marRight w:val="0"/>
          <w:marTop w:val="0"/>
          <w:marBottom w:val="0"/>
          <w:divBdr>
            <w:top w:val="none" w:sz="0" w:space="0" w:color="auto"/>
            <w:left w:val="none" w:sz="0" w:space="0" w:color="auto"/>
            <w:bottom w:val="none" w:sz="0" w:space="0" w:color="auto"/>
            <w:right w:val="none" w:sz="0" w:space="0" w:color="auto"/>
          </w:divBdr>
        </w:div>
        <w:div w:id="1725055137">
          <w:marLeft w:val="0"/>
          <w:marRight w:val="0"/>
          <w:marTop w:val="0"/>
          <w:marBottom w:val="0"/>
          <w:divBdr>
            <w:top w:val="none" w:sz="0" w:space="0" w:color="auto"/>
            <w:left w:val="none" w:sz="0" w:space="0" w:color="auto"/>
            <w:bottom w:val="none" w:sz="0" w:space="0" w:color="auto"/>
            <w:right w:val="none" w:sz="0" w:space="0" w:color="auto"/>
          </w:divBdr>
        </w:div>
        <w:div w:id="1825775123">
          <w:marLeft w:val="0"/>
          <w:marRight w:val="0"/>
          <w:marTop w:val="0"/>
          <w:marBottom w:val="0"/>
          <w:divBdr>
            <w:top w:val="none" w:sz="0" w:space="0" w:color="auto"/>
            <w:left w:val="none" w:sz="0" w:space="0" w:color="auto"/>
            <w:bottom w:val="none" w:sz="0" w:space="0" w:color="auto"/>
            <w:right w:val="none" w:sz="0" w:space="0" w:color="auto"/>
          </w:divBdr>
        </w:div>
        <w:div w:id="1023894499">
          <w:marLeft w:val="0"/>
          <w:marRight w:val="0"/>
          <w:marTop w:val="0"/>
          <w:marBottom w:val="0"/>
          <w:divBdr>
            <w:top w:val="none" w:sz="0" w:space="0" w:color="auto"/>
            <w:left w:val="none" w:sz="0" w:space="0" w:color="auto"/>
            <w:bottom w:val="none" w:sz="0" w:space="0" w:color="auto"/>
            <w:right w:val="none" w:sz="0" w:space="0" w:color="auto"/>
          </w:divBdr>
        </w:div>
        <w:div w:id="371422973">
          <w:marLeft w:val="0"/>
          <w:marRight w:val="0"/>
          <w:marTop w:val="0"/>
          <w:marBottom w:val="0"/>
          <w:divBdr>
            <w:top w:val="none" w:sz="0" w:space="0" w:color="auto"/>
            <w:left w:val="none" w:sz="0" w:space="0" w:color="auto"/>
            <w:bottom w:val="none" w:sz="0" w:space="0" w:color="auto"/>
            <w:right w:val="none" w:sz="0" w:space="0" w:color="auto"/>
          </w:divBdr>
        </w:div>
        <w:div w:id="2065444088">
          <w:marLeft w:val="0"/>
          <w:marRight w:val="0"/>
          <w:marTop w:val="0"/>
          <w:marBottom w:val="0"/>
          <w:divBdr>
            <w:top w:val="none" w:sz="0" w:space="0" w:color="auto"/>
            <w:left w:val="none" w:sz="0" w:space="0" w:color="auto"/>
            <w:bottom w:val="none" w:sz="0" w:space="0" w:color="auto"/>
            <w:right w:val="none" w:sz="0" w:space="0" w:color="auto"/>
          </w:divBdr>
        </w:div>
        <w:div w:id="1136025734">
          <w:marLeft w:val="0"/>
          <w:marRight w:val="0"/>
          <w:marTop w:val="0"/>
          <w:marBottom w:val="0"/>
          <w:divBdr>
            <w:top w:val="none" w:sz="0" w:space="0" w:color="auto"/>
            <w:left w:val="none" w:sz="0" w:space="0" w:color="auto"/>
            <w:bottom w:val="none" w:sz="0" w:space="0" w:color="auto"/>
            <w:right w:val="none" w:sz="0" w:space="0" w:color="auto"/>
          </w:divBdr>
        </w:div>
        <w:div w:id="629629912">
          <w:marLeft w:val="0"/>
          <w:marRight w:val="0"/>
          <w:marTop w:val="0"/>
          <w:marBottom w:val="0"/>
          <w:divBdr>
            <w:top w:val="none" w:sz="0" w:space="0" w:color="auto"/>
            <w:left w:val="none" w:sz="0" w:space="0" w:color="auto"/>
            <w:bottom w:val="none" w:sz="0" w:space="0" w:color="auto"/>
            <w:right w:val="none" w:sz="0" w:space="0" w:color="auto"/>
          </w:divBdr>
        </w:div>
        <w:div w:id="232863143">
          <w:marLeft w:val="0"/>
          <w:marRight w:val="0"/>
          <w:marTop w:val="0"/>
          <w:marBottom w:val="0"/>
          <w:divBdr>
            <w:top w:val="none" w:sz="0" w:space="0" w:color="auto"/>
            <w:left w:val="none" w:sz="0" w:space="0" w:color="auto"/>
            <w:bottom w:val="none" w:sz="0" w:space="0" w:color="auto"/>
            <w:right w:val="none" w:sz="0" w:space="0" w:color="auto"/>
          </w:divBdr>
        </w:div>
        <w:div w:id="1912692121">
          <w:marLeft w:val="0"/>
          <w:marRight w:val="0"/>
          <w:marTop w:val="0"/>
          <w:marBottom w:val="0"/>
          <w:divBdr>
            <w:top w:val="none" w:sz="0" w:space="0" w:color="auto"/>
            <w:left w:val="none" w:sz="0" w:space="0" w:color="auto"/>
            <w:bottom w:val="none" w:sz="0" w:space="0" w:color="auto"/>
            <w:right w:val="none" w:sz="0" w:space="0" w:color="auto"/>
          </w:divBdr>
        </w:div>
        <w:div w:id="1714039818">
          <w:marLeft w:val="0"/>
          <w:marRight w:val="0"/>
          <w:marTop w:val="0"/>
          <w:marBottom w:val="0"/>
          <w:divBdr>
            <w:top w:val="none" w:sz="0" w:space="0" w:color="auto"/>
            <w:left w:val="none" w:sz="0" w:space="0" w:color="auto"/>
            <w:bottom w:val="none" w:sz="0" w:space="0" w:color="auto"/>
            <w:right w:val="none" w:sz="0" w:space="0" w:color="auto"/>
          </w:divBdr>
        </w:div>
        <w:div w:id="235241059">
          <w:marLeft w:val="0"/>
          <w:marRight w:val="0"/>
          <w:marTop w:val="0"/>
          <w:marBottom w:val="0"/>
          <w:divBdr>
            <w:top w:val="none" w:sz="0" w:space="0" w:color="auto"/>
            <w:left w:val="none" w:sz="0" w:space="0" w:color="auto"/>
            <w:bottom w:val="none" w:sz="0" w:space="0" w:color="auto"/>
            <w:right w:val="none" w:sz="0" w:space="0" w:color="auto"/>
          </w:divBdr>
        </w:div>
        <w:div w:id="1252619336">
          <w:marLeft w:val="0"/>
          <w:marRight w:val="0"/>
          <w:marTop w:val="0"/>
          <w:marBottom w:val="0"/>
          <w:divBdr>
            <w:top w:val="none" w:sz="0" w:space="0" w:color="auto"/>
            <w:left w:val="none" w:sz="0" w:space="0" w:color="auto"/>
            <w:bottom w:val="none" w:sz="0" w:space="0" w:color="auto"/>
            <w:right w:val="none" w:sz="0" w:space="0" w:color="auto"/>
          </w:divBdr>
        </w:div>
        <w:div w:id="135419765">
          <w:marLeft w:val="0"/>
          <w:marRight w:val="0"/>
          <w:marTop w:val="0"/>
          <w:marBottom w:val="0"/>
          <w:divBdr>
            <w:top w:val="none" w:sz="0" w:space="0" w:color="auto"/>
            <w:left w:val="none" w:sz="0" w:space="0" w:color="auto"/>
            <w:bottom w:val="none" w:sz="0" w:space="0" w:color="auto"/>
            <w:right w:val="none" w:sz="0" w:space="0" w:color="auto"/>
          </w:divBdr>
        </w:div>
        <w:div w:id="1357928495">
          <w:marLeft w:val="0"/>
          <w:marRight w:val="0"/>
          <w:marTop w:val="0"/>
          <w:marBottom w:val="0"/>
          <w:divBdr>
            <w:top w:val="none" w:sz="0" w:space="0" w:color="auto"/>
            <w:left w:val="none" w:sz="0" w:space="0" w:color="auto"/>
            <w:bottom w:val="none" w:sz="0" w:space="0" w:color="auto"/>
            <w:right w:val="none" w:sz="0" w:space="0" w:color="auto"/>
          </w:divBdr>
        </w:div>
        <w:div w:id="683556405">
          <w:marLeft w:val="0"/>
          <w:marRight w:val="0"/>
          <w:marTop w:val="0"/>
          <w:marBottom w:val="0"/>
          <w:divBdr>
            <w:top w:val="none" w:sz="0" w:space="0" w:color="auto"/>
            <w:left w:val="none" w:sz="0" w:space="0" w:color="auto"/>
            <w:bottom w:val="none" w:sz="0" w:space="0" w:color="auto"/>
            <w:right w:val="none" w:sz="0" w:space="0" w:color="auto"/>
          </w:divBdr>
        </w:div>
        <w:div w:id="433793272">
          <w:marLeft w:val="0"/>
          <w:marRight w:val="0"/>
          <w:marTop w:val="0"/>
          <w:marBottom w:val="0"/>
          <w:divBdr>
            <w:top w:val="none" w:sz="0" w:space="0" w:color="auto"/>
            <w:left w:val="none" w:sz="0" w:space="0" w:color="auto"/>
            <w:bottom w:val="none" w:sz="0" w:space="0" w:color="auto"/>
            <w:right w:val="none" w:sz="0" w:space="0" w:color="auto"/>
          </w:divBdr>
        </w:div>
        <w:div w:id="1048459332">
          <w:marLeft w:val="0"/>
          <w:marRight w:val="0"/>
          <w:marTop w:val="0"/>
          <w:marBottom w:val="0"/>
          <w:divBdr>
            <w:top w:val="none" w:sz="0" w:space="0" w:color="auto"/>
            <w:left w:val="none" w:sz="0" w:space="0" w:color="auto"/>
            <w:bottom w:val="none" w:sz="0" w:space="0" w:color="auto"/>
            <w:right w:val="none" w:sz="0" w:space="0" w:color="auto"/>
          </w:divBdr>
        </w:div>
        <w:div w:id="787699906">
          <w:marLeft w:val="0"/>
          <w:marRight w:val="0"/>
          <w:marTop w:val="0"/>
          <w:marBottom w:val="0"/>
          <w:divBdr>
            <w:top w:val="none" w:sz="0" w:space="0" w:color="auto"/>
            <w:left w:val="none" w:sz="0" w:space="0" w:color="auto"/>
            <w:bottom w:val="none" w:sz="0" w:space="0" w:color="auto"/>
            <w:right w:val="none" w:sz="0" w:space="0" w:color="auto"/>
          </w:divBdr>
        </w:div>
        <w:div w:id="765469172">
          <w:marLeft w:val="0"/>
          <w:marRight w:val="0"/>
          <w:marTop w:val="0"/>
          <w:marBottom w:val="0"/>
          <w:divBdr>
            <w:top w:val="none" w:sz="0" w:space="0" w:color="auto"/>
            <w:left w:val="none" w:sz="0" w:space="0" w:color="auto"/>
            <w:bottom w:val="none" w:sz="0" w:space="0" w:color="auto"/>
            <w:right w:val="none" w:sz="0" w:space="0" w:color="auto"/>
          </w:divBdr>
        </w:div>
        <w:div w:id="470366179">
          <w:marLeft w:val="0"/>
          <w:marRight w:val="0"/>
          <w:marTop w:val="0"/>
          <w:marBottom w:val="0"/>
          <w:divBdr>
            <w:top w:val="none" w:sz="0" w:space="0" w:color="auto"/>
            <w:left w:val="none" w:sz="0" w:space="0" w:color="auto"/>
            <w:bottom w:val="none" w:sz="0" w:space="0" w:color="auto"/>
            <w:right w:val="none" w:sz="0" w:space="0" w:color="auto"/>
          </w:divBdr>
        </w:div>
        <w:div w:id="382028000">
          <w:marLeft w:val="0"/>
          <w:marRight w:val="0"/>
          <w:marTop w:val="0"/>
          <w:marBottom w:val="0"/>
          <w:divBdr>
            <w:top w:val="none" w:sz="0" w:space="0" w:color="auto"/>
            <w:left w:val="none" w:sz="0" w:space="0" w:color="auto"/>
            <w:bottom w:val="none" w:sz="0" w:space="0" w:color="auto"/>
            <w:right w:val="none" w:sz="0" w:space="0" w:color="auto"/>
          </w:divBdr>
        </w:div>
        <w:div w:id="1298103104">
          <w:marLeft w:val="0"/>
          <w:marRight w:val="0"/>
          <w:marTop w:val="0"/>
          <w:marBottom w:val="0"/>
          <w:divBdr>
            <w:top w:val="none" w:sz="0" w:space="0" w:color="auto"/>
            <w:left w:val="none" w:sz="0" w:space="0" w:color="auto"/>
            <w:bottom w:val="none" w:sz="0" w:space="0" w:color="auto"/>
            <w:right w:val="none" w:sz="0" w:space="0" w:color="auto"/>
          </w:divBdr>
        </w:div>
        <w:div w:id="193150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D28F55944E55371AC260B493603880F3459FD4284007F0873F1328AA281641uCaDH" TargetMode="External"/><Relationship Id="rId3" Type="http://schemas.openxmlformats.org/officeDocument/2006/relationships/styles" Target="styles.xml"/><Relationship Id="rId7" Type="http://schemas.openxmlformats.org/officeDocument/2006/relationships/hyperlink" Target="consultantplus://offline/ref=ACD28F55944E55371AC260B493603880F3459FD4284F01F1813F1328AA281641CD0870BADD6CEA6C0DA352u9aB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CD28F55944E55371AC260B493603880F3459FD4284F01F1813F1328AA281641CD0870BADD6CEA6C0DA352u9aB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D28F55944E55371AC260B493603880F3459FD4284F01F1813F1328AA281641CD0870BADD6CEA6C0DA352u9a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5B8D-7694-4A86-AB39-BB59D15B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40</Pages>
  <Words>11385</Words>
  <Characters>64899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2018-06-14T10:05:00Z</cp:lastPrinted>
  <dcterms:created xsi:type="dcterms:W3CDTF">2018-06-14T10:06:00Z</dcterms:created>
  <dcterms:modified xsi:type="dcterms:W3CDTF">2018-06-14T10:38:00Z</dcterms:modified>
</cp:coreProperties>
</file>